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5" w:type="dxa"/>
        <w:tblInd w:w="6376" w:type="dxa"/>
        <w:tblBorders>
          <w:insideH w:val="single" w:sz="4" w:space="0" w:color="auto"/>
          <w:insideV w:val="single" w:sz="4" w:space="0" w:color="auto"/>
        </w:tblBorders>
        <w:tblLook w:val="04A0" w:firstRow="1" w:lastRow="0" w:firstColumn="1" w:lastColumn="0" w:noHBand="0" w:noVBand="1"/>
      </w:tblPr>
      <w:tblGrid>
        <w:gridCol w:w="4005"/>
      </w:tblGrid>
      <w:tr w:rsidR="00E07607" w14:paraId="1A4D65C0" w14:textId="77777777">
        <w:trPr>
          <w:trHeight w:val="1785"/>
        </w:trPr>
        <w:tc>
          <w:tcPr>
            <w:tcW w:w="4005" w:type="dxa"/>
            <w:vAlign w:val="center"/>
          </w:tcPr>
          <w:p w14:paraId="54909E5C" w14:textId="77777777" w:rsidR="00E07607" w:rsidRDefault="00B82196">
            <w:pPr>
              <w:spacing w:after="60"/>
              <w:rPr>
                <w:b/>
                <w:lang w:eastAsia="zh-CN"/>
              </w:rPr>
            </w:pPr>
            <w:r>
              <w:rPr>
                <w:rFonts w:eastAsia="SimSun" w:hint="eastAsia"/>
                <w:b/>
                <w:lang w:eastAsia="zh-CN"/>
              </w:rPr>
              <w:t>确认</w:t>
            </w:r>
            <w:r>
              <w:rPr>
                <w:b/>
                <w:lang w:eastAsia="zh-CN"/>
              </w:rPr>
              <w:t>:</w:t>
            </w:r>
          </w:p>
          <w:p w14:paraId="4B180344" w14:textId="1D926383" w:rsidR="00E07607" w:rsidRDefault="00B82196">
            <w:pPr>
              <w:spacing w:after="60"/>
              <w:rPr>
                <w:b/>
                <w:lang w:eastAsia="zh-CN"/>
              </w:rPr>
            </w:pPr>
            <w:r>
              <w:rPr>
                <w:rFonts w:eastAsia="SimSun" w:hint="eastAsia"/>
                <w:b/>
                <w:lang w:eastAsia="zh-CN"/>
              </w:rPr>
              <w:t>管理</w:t>
            </w:r>
            <w:r w:rsidR="00DF3DE0">
              <w:rPr>
                <w:rFonts w:eastAsia="SimSun" w:hint="eastAsia"/>
                <w:b/>
                <w:lang w:eastAsia="zh-CN"/>
              </w:rPr>
              <w:t>机构</w:t>
            </w:r>
            <w:r>
              <w:rPr>
                <w:rFonts w:eastAsia="SimSun" w:hint="eastAsia"/>
                <w:b/>
                <w:lang w:eastAsia="zh-CN"/>
              </w:rPr>
              <w:t>《开发公司》经理邓永钦</w:t>
            </w:r>
            <w:r>
              <w:rPr>
                <w:b/>
                <w:lang w:eastAsia="zh-CN"/>
              </w:rPr>
              <w:t xml:space="preserve"> </w:t>
            </w:r>
          </w:p>
          <w:p w14:paraId="73422B5B" w14:textId="77777777" w:rsidR="00E07607" w:rsidRDefault="00B82196">
            <w:pPr>
              <w:spacing w:after="60"/>
              <w:rPr>
                <w:b/>
              </w:rPr>
            </w:pPr>
            <w:r>
              <w:rPr>
                <w:rFonts w:eastAsia="SimSun" w:hint="eastAsia"/>
                <w:b/>
                <w:lang w:val="en-US" w:eastAsia="zh-CN"/>
              </w:rPr>
              <w:t>2020</w:t>
            </w:r>
            <w:r>
              <w:rPr>
                <w:rFonts w:eastAsia="SimSun" w:hint="eastAsia"/>
                <w:b/>
                <w:lang w:val="en-US" w:eastAsia="zh-CN"/>
              </w:rPr>
              <w:t>年</w:t>
            </w:r>
            <w:r>
              <w:rPr>
                <w:rFonts w:eastAsia="SimSun" w:hint="eastAsia"/>
                <w:b/>
                <w:lang w:val="en-US" w:eastAsia="zh-CN"/>
              </w:rPr>
              <w:t>12</w:t>
            </w:r>
            <w:r>
              <w:rPr>
                <w:rFonts w:eastAsia="SimSun" w:hint="eastAsia"/>
                <w:b/>
                <w:lang w:val="en-US" w:eastAsia="zh-CN"/>
              </w:rPr>
              <w:t>月</w:t>
            </w:r>
            <w:r>
              <w:rPr>
                <w:rFonts w:eastAsia="SimSun" w:hint="eastAsia"/>
                <w:b/>
                <w:lang w:val="en-US" w:eastAsia="zh-CN"/>
              </w:rPr>
              <w:t>28</w:t>
            </w:r>
            <w:r>
              <w:rPr>
                <w:rFonts w:eastAsia="SimSun" w:hint="eastAsia"/>
                <w:b/>
                <w:lang w:val="en-US" w:eastAsia="zh-CN"/>
              </w:rPr>
              <w:t>日</w:t>
            </w:r>
            <w:r>
              <w:rPr>
                <w:b/>
              </w:rPr>
              <w:t>.</w:t>
            </w:r>
          </w:p>
          <w:p w14:paraId="4C86323A" w14:textId="77777777" w:rsidR="00E07607" w:rsidRDefault="00E07607">
            <w:pPr>
              <w:spacing w:line="200" w:lineRule="exact"/>
              <w:ind w:firstLine="851"/>
              <w:rPr>
                <w:sz w:val="24"/>
                <w:szCs w:val="24"/>
              </w:rPr>
            </w:pPr>
          </w:p>
          <w:p w14:paraId="5341B1C3" w14:textId="77777777" w:rsidR="00E07607" w:rsidRDefault="00E07607">
            <w:pPr>
              <w:spacing w:line="200" w:lineRule="exact"/>
              <w:ind w:firstLine="851"/>
              <w:rPr>
                <w:b/>
              </w:rPr>
            </w:pPr>
          </w:p>
        </w:tc>
      </w:tr>
    </w:tbl>
    <w:p w14:paraId="26453D69" w14:textId="77777777" w:rsidR="00E07607" w:rsidRDefault="00E07607">
      <w:pPr>
        <w:spacing w:line="200" w:lineRule="exact"/>
        <w:ind w:firstLine="851"/>
        <w:rPr>
          <w:sz w:val="24"/>
          <w:szCs w:val="24"/>
        </w:rPr>
      </w:pPr>
    </w:p>
    <w:p w14:paraId="4951A3A2" w14:textId="77777777" w:rsidR="00E07607" w:rsidRDefault="00E07607">
      <w:pPr>
        <w:spacing w:line="200" w:lineRule="exact"/>
        <w:ind w:firstLine="851"/>
        <w:rPr>
          <w:sz w:val="24"/>
          <w:szCs w:val="24"/>
        </w:rPr>
      </w:pPr>
    </w:p>
    <w:p w14:paraId="5BFF6A6C" w14:textId="77777777" w:rsidR="00E07607" w:rsidRDefault="00E07607">
      <w:pPr>
        <w:spacing w:line="200" w:lineRule="exact"/>
        <w:ind w:firstLine="851"/>
        <w:rPr>
          <w:sz w:val="24"/>
          <w:szCs w:val="24"/>
        </w:rPr>
      </w:pPr>
    </w:p>
    <w:p w14:paraId="70A292A3" w14:textId="77777777" w:rsidR="00E07607" w:rsidRDefault="00E07607">
      <w:pPr>
        <w:spacing w:line="200" w:lineRule="exact"/>
        <w:ind w:firstLine="851"/>
        <w:rPr>
          <w:sz w:val="24"/>
          <w:szCs w:val="24"/>
        </w:rPr>
      </w:pPr>
    </w:p>
    <w:p w14:paraId="27E07C84" w14:textId="77777777" w:rsidR="00E07607" w:rsidRDefault="00E07607">
      <w:pPr>
        <w:spacing w:line="200" w:lineRule="exact"/>
        <w:ind w:firstLine="851"/>
        <w:rPr>
          <w:sz w:val="24"/>
          <w:szCs w:val="24"/>
        </w:rPr>
      </w:pPr>
    </w:p>
    <w:p w14:paraId="6A158CD2" w14:textId="77777777" w:rsidR="00E07607" w:rsidRDefault="00E07607">
      <w:pPr>
        <w:spacing w:line="200" w:lineRule="exact"/>
        <w:ind w:firstLine="851"/>
        <w:rPr>
          <w:sz w:val="24"/>
          <w:szCs w:val="24"/>
        </w:rPr>
      </w:pPr>
    </w:p>
    <w:p w14:paraId="57C84F52" w14:textId="77777777" w:rsidR="00E07607" w:rsidRDefault="00E07607">
      <w:pPr>
        <w:spacing w:line="200" w:lineRule="exact"/>
        <w:ind w:firstLine="851"/>
        <w:rPr>
          <w:sz w:val="24"/>
          <w:szCs w:val="24"/>
        </w:rPr>
      </w:pPr>
    </w:p>
    <w:p w14:paraId="3A97E05F" w14:textId="77777777" w:rsidR="00E07607" w:rsidRDefault="00E07607">
      <w:pPr>
        <w:spacing w:line="200" w:lineRule="exact"/>
        <w:ind w:firstLine="851"/>
        <w:rPr>
          <w:sz w:val="24"/>
          <w:szCs w:val="24"/>
        </w:rPr>
      </w:pPr>
    </w:p>
    <w:p w14:paraId="6F875F58" w14:textId="77777777" w:rsidR="00E07607" w:rsidRDefault="00E07607">
      <w:pPr>
        <w:spacing w:line="200" w:lineRule="exact"/>
        <w:ind w:firstLine="851"/>
        <w:rPr>
          <w:sz w:val="24"/>
          <w:szCs w:val="24"/>
        </w:rPr>
      </w:pPr>
    </w:p>
    <w:p w14:paraId="3761B412" w14:textId="77777777" w:rsidR="00E07607" w:rsidRDefault="00E07607">
      <w:pPr>
        <w:spacing w:line="200" w:lineRule="exact"/>
        <w:ind w:firstLine="851"/>
        <w:rPr>
          <w:sz w:val="24"/>
          <w:szCs w:val="24"/>
        </w:rPr>
      </w:pPr>
    </w:p>
    <w:p w14:paraId="3A45EF2E" w14:textId="77777777" w:rsidR="00E07607" w:rsidRDefault="00E07607">
      <w:pPr>
        <w:spacing w:line="200" w:lineRule="exact"/>
        <w:ind w:firstLine="851"/>
        <w:rPr>
          <w:sz w:val="24"/>
          <w:szCs w:val="24"/>
        </w:rPr>
      </w:pPr>
    </w:p>
    <w:p w14:paraId="27F58CFB" w14:textId="77777777" w:rsidR="00E07607" w:rsidRDefault="00E07607">
      <w:pPr>
        <w:spacing w:line="200" w:lineRule="exact"/>
        <w:ind w:firstLine="851"/>
        <w:rPr>
          <w:sz w:val="24"/>
          <w:szCs w:val="24"/>
        </w:rPr>
      </w:pPr>
    </w:p>
    <w:p w14:paraId="122E47C9" w14:textId="77777777" w:rsidR="00E07607" w:rsidRDefault="00E07607">
      <w:pPr>
        <w:spacing w:line="200" w:lineRule="exact"/>
        <w:ind w:firstLine="851"/>
        <w:rPr>
          <w:sz w:val="24"/>
          <w:szCs w:val="24"/>
        </w:rPr>
      </w:pPr>
    </w:p>
    <w:p w14:paraId="1484B241" w14:textId="77777777" w:rsidR="00E07607" w:rsidRDefault="00E07607">
      <w:pPr>
        <w:spacing w:line="397" w:lineRule="exact"/>
        <w:ind w:firstLine="851"/>
        <w:rPr>
          <w:sz w:val="24"/>
          <w:szCs w:val="24"/>
        </w:rPr>
      </w:pPr>
    </w:p>
    <w:p w14:paraId="41B71EFC" w14:textId="77777777" w:rsidR="00E07607" w:rsidRDefault="00B82196">
      <w:pPr>
        <w:ind w:firstLine="851"/>
        <w:jc w:val="center"/>
        <w:rPr>
          <w:rFonts w:eastAsia="SimSun"/>
          <w:sz w:val="20"/>
          <w:szCs w:val="20"/>
          <w:lang w:eastAsia="zh-CN"/>
        </w:rPr>
      </w:pPr>
      <w:r>
        <w:rPr>
          <w:rFonts w:eastAsia="SimSun" w:hint="eastAsia"/>
          <w:b/>
          <w:bCs/>
          <w:sz w:val="31"/>
          <w:szCs w:val="31"/>
          <w:lang w:eastAsia="zh-CN"/>
        </w:rPr>
        <w:t>《恒达西伯利》有限责任公司森林管理计划概要</w:t>
      </w:r>
    </w:p>
    <w:p w14:paraId="292C8C4E" w14:textId="77777777" w:rsidR="00E07607" w:rsidRDefault="00E07607">
      <w:pPr>
        <w:spacing w:line="275" w:lineRule="exact"/>
        <w:ind w:firstLine="851"/>
        <w:rPr>
          <w:sz w:val="24"/>
          <w:szCs w:val="24"/>
          <w:lang w:eastAsia="zh-CN"/>
        </w:rPr>
      </w:pPr>
    </w:p>
    <w:p w14:paraId="2D0F4F40" w14:textId="77777777" w:rsidR="00E07607" w:rsidRDefault="00E07607">
      <w:pPr>
        <w:spacing w:line="200" w:lineRule="exact"/>
        <w:ind w:firstLine="851"/>
        <w:rPr>
          <w:sz w:val="24"/>
          <w:szCs w:val="24"/>
          <w:lang w:eastAsia="zh-CN"/>
        </w:rPr>
      </w:pPr>
    </w:p>
    <w:p w14:paraId="3F600598" w14:textId="77777777" w:rsidR="00E07607" w:rsidRDefault="00E07607">
      <w:pPr>
        <w:spacing w:line="200" w:lineRule="exact"/>
        <w:ind w:firstLine="851"/>
        <w:rPr>
          <w:sz w:val="24"/>
          <w:szCs w:val="24"/>
          <w:lang w:eastAsia="zh-CN"/>
        </w:rPr>
      </w:pPr>
    </w:p>
    <w:p w14:paraId="61C36CA9" w14:textId="77777777" w:rsidR="00E07607" w:rsidRDefault="00E07607">
      <w:pPr>
        <w:spacing w:line="200" w:lineRule="exact"/>
        <w:ind w:firstLine="851"/>
        <w:rPr>
          <w:sz w:val="24"/>
          <w:szCs w:val="24"/>
          <w:lang w:eastAsia="zh-CN"/>
        </w:rPr>
      </w:pPr>
    </w:p>
    <w:p w14:paraId="212C846F" w14:textId="77777777" w:rsidR="00E07607" w:rsidRDefault="00E07607">
      <w:pPr>
        <w:spacing w:line="200" w:lineRule="exact"/>
        <w:ind w:firstLine="851"/>
        <w:rPr>
          <w:sz w:val="24"/>
          <w:szCs w:val="24"/>
          <w:lang w:eastAsia="zh-CN"/>
        </w:rPr>
      </w:pPr>
    </w:p>
    <w:p w14:paraId="43E16586" w14:textId="77777777" w:rsidR="00E07607" w:rsidRDefault="00E07607">
      <w:pPr>
        <w:spacing w:line="200" w:lineRule="exact"/>
        <w:ind w:firstLine="851"/>
        <w:rPr>
          <w:sz w:val="24"/>
          <w:szCs w:val="24"/>
          <w:lang w:eastAsia="zh-CN"/>
        </w:rPr>
      </w:pPr>
    </w:p>
    <w:p w14:paraId="39009F4B" w14:textId="77777777" w:rsidR="00E07607" w:rsidRDefault="00E07607">
      <w:pPr>
        <w:spacing w:line="200" w:lineRule="exact"/>
        <w:ind w:firstLine="851"/>
        <w:rPr>
          <w:sz w:val="24"/>
          <w:szCs w:val="24"/>
          <w:lang w:eastAsia="zh-CN"/>
        </w:rPr>
      </w:pPr>
    </w:p>
    <w:p w14:paraId="67EBE360" w14:textId="77777777" w:rsidR="00E07607" w:rsidRDefault="00E07607">
      <w:pPr>
        <w:spacing w:line="200" w:lineRule="exact"/>
        <w:ind w:firstLine="851"/>
        <w:rPr>
          <w:sz w:val="24"/>
          <w:szCs w:val="24"/>
          <w:lang w:eastAsia="zh-CN"/>
        </w:rPr>
      </w:pPr>
    </w:p>
    <w:p w14:paraId="5F7EBFA0" w14:textId="77777777" w:rsidR="00E07607" w:rsidRDefault="00E07607">
      <w:pPr>
        <w:spacing w:line="200" w:lineRule="exact"/>
        <w:ind w:firstLine="851"/>
        <w:rPr>
          <w:sz w:val="24"/>
          <w:szCs w:val="24"/>
          <w:lang w:eastAsia="zh-CN"/>
        </w:rPr>
      </w:pPr>
    </w:p>
    <w:p w14:paraId="1C8A5098" w14:textId="77777777" w:rsidR="00E07607" w:rsidRDefault="00E07607">
      <w:pPr>
        <w:spacing w:line="200" w:lineRule="exact"/>
        <w:ind w:firstLine="851"/>
        <w:rPr>
          <w:sz w:val="24"/>
          <w:szCs w:val="24"/>
          <w:lang w:eastAsia="zh-CN"/>
        </w:rPr>
      </w:pPr>
    </w:p>
    <w:p w14:paraId="0142872D" w14:textId="77777777" w:rsidR="00E07607" w:rsidRDefault="00E07607">
      <w:pPr>
        <w:spacing w:line="200" w:lineRule="exact"/>
        <w:ind w:firstLine="851"/>
        <w:rPr>
          <w:sz w:val="24"/>
          <w:szCs w:val="24"/>
          <w:lang w:eastAsia="zh-CN"/>
        </w:rPr>
      </w:pPr>
    </w:p>
    <w:p w14:paraId="70488669" w14:textId="77777777" w:rsidR="00E07607" w:rsidRDefault="00E07607">
      <w:pPr>
        <w:spacing w:line="200" w:lineRule="exact"/>
        <w:ind w:firstLine="851"/>
        <w:rPr>
          <w:sz w:val="24"/>
          <w:szCs w:val="24"/>
          <w:lang w:eastAsia="zh-CN"/>
        </w:rPr>
      </w:pPr>
    </w:p>
    <w:p w14:paraId="29596BC6" w14:textId="77777777" w:rsidR="00E07607" w:rsidRDefault="00E07607">
      <w:pPr>
        <w:spacing w:line="200" w:lineRule="exact"/>
        <w:ind w:firstLine="851"/>
        <w:rPr>
          <w:sz w:val="24"/>
          <w:szCs w:val="24"/>
          <w:lang w:eastAsia="zh-CN"/>
        </w:rPr>
      </w:pPr>
    </w:p>
    <w:p w14:paraId="66885315" w14:textId="77777777" w:rsidR="00E07607" w:rsidRDefault="00E07607">
      <w:pPr>
        <w:spacing w:line="200" w:lineRule="exact"/>
        <w:ind w:firstLine="851"/>
        <w:rPr>
          <w:sz w:val="24"/>
          <w:szCs w:val="24"/>
          <w:lang w:eastAsia="zh-CN"/>
        </w:rPr>
      </w:pPr>
    </w:p>
    <w:p w14:paraId="16E849C3" w14:textId="77777777" w:rsidR="00E07607" w:rsidRDefault="00E07607">
      <w:pPr>
        <w:spacing w:line="200" w:lineRule="exact"/>
        <w:ind w:firstLine="851"/>
        <w:rPr>
          <w:sz w:val="24"/>
          <w:szCs w:val="24"/>
          <w:lang w:eastAsia="zh-CN"/>
        </w:rPr>
      </w:pPr>
    </w:p>
    <w:p w14:paraId="68627E5A" w14:textId="77777777" w:rsidR="00E07607" w:rsidRDefault="00E07607">
      <w:pPr>
        <w:spacing w:line="200" w:lineRule="exact"/>
        <w:ind w:firstLine="851"/>
        <w:rPr>
          <w:sz w:val="24"/>
          <w:szCs w:val="24"/>
          <w:lang w:eastAsia="zh-CN"/>
        </w:rPr>
      </w:pPr>
    </w:p>
    <w:p w14:paraId="25962B99" w14:textId="77777777" w:rsidR="00E07607" w:rsidRDefault="00E07607">
      <w:pPr>
        <w:spacing w:line="200" w:lineRule="exact"/>
        <w:ind w:firstLine="851"/>
        <w:rPr>
          <w:sz w:val="24"/>
          <w:szCs w:val="24"/>
          <w:lang w:eastAsia="zh-CN"/>
        </w:rPr>
      </w:pPr>
    </w:p>
    <w:p w14:paraId="0D134B73" w14:textId="77777777" w:rsidR="00E07607" w:rsidRDefault="00E07607">
      <w:pPr>
        <w:spacing w:line="200" w:lineRule="exact"/>
        <w:ind w:firstLine="851"/>
        <w:rPr>
          <w:sz w:val="24"/>
          <w:szCs w:val="24"/>
          <w:lang w:eastAsia="zh-CN"/>
        </w:rPr>
      </w:pPr>
    </w:p>
    <w:p w14:paraId="38423D77" w14:textId="77777777" w:rsidR="00E07607" w:rsidRDefault="00E07607">
      <w:pPr>
        <w:spacing w:line="200" w:lineRule="exact"/>
        <w:ind w:firstLine="851"/>
        <w:rPr>
          <w:sz w:val="24"/>
          <w:szCs w:val="24"/>
          <w:lang w:eastAsia="zh-CN"/>
        </w:rPr>
      </w:pPr>
    </w:p>
    <w:p w14:paraId="603CCB08" w14:textId="77777777" w:rsidR="00E07607" w:rsidRDefault="00E07607">
      <w:pPr>
        <w:spacing w:line="200" w:lineRule="exact"/>
        <w:ind w:firstLine="851"/>
        <w:rPr>
          <w:sz w:val="24"/>
          <w:szCs w:val="24"/>
          <w:lang w:eastAsia="zh-CN"/>
        </w:rPr>
      </w:pPr>
    </w:p>
    <w:p w14:paraId="1745D2B7" w14:textId="77777777" w:rsidR="00E07607" w:rsidRDefault="00E07607">
      <w:pPr>
        <w:spacing w:line="200" w:lineRule="exact"/>
        <w:ind w:firstLine="851"/>
        <w:rPr>
          <w:sz w:val="24"/>
          <w:szCs w:val="24"/>
          <w:lang w:eastAsia="zh-CN"/>
        </w:rPr>
      </w:pPr>
    </w:p>
    <w:p w14:paraId="6CB18407" w14:textId="77777777" w:rsidR="00E07607" w:rsidRDefault="00E07607">
      <w:pPr>
        <w:spacing w:line="200" w:lineRule="exact"/>
        <w:ind w:firstLine="851"/>
        <w:rPr>
          <w:sz w:val="24"/>
          <w:szCs w:val="24"/>
          <w:lang w:eastAsia="zh-CN"/>
        </w:rPr>
      </w:pPr>
    </w:p>
    <w:p w14:paraId="712300AB" w14:textId="77777777" w:rsidR="00E07607" w:rsidRDefault="00E07607">
      <w:pPr>
        <w:spacing w:line="200" w:lineRule="exact"/>
        <w:ind w:firstLine="851"/>
        <w:rPr>
          <w:sz w:val="24"/>
          <w:szCs w:val="24"/>
          <w:lang w:eastAsia="zh-CN"/>
        </w:rPr>
      </w:pPr>
    </w:p>
    <w:p w14:paraId="66DD9156" w14:textId="77777777" w:rsidR="00E07607" w:rsidRDefault="00E07607">
      <w:pPr>
        <w:spacing w:line="200" w:lineRule="exact"/>
        <w:ind w:firstLine="851"/>
        <w:rPr>
          <w:sz w:val="24"/>
          <w:szCs w:val="24"/>
          <w:lang w:eastAsia="zh-CN"/>
        </w:rPr>
      </w:pPr>
    </w:p>
    <w:p w14:paraId="5D1D7BC3" w14:textId="77777777" w:rsidR="00E07607" w:rsidRDefault="00E07607">
      <w:pPr>
        <w:spacing w:line="200" w:lineRule="exact"/>
        <w:ind w:firstLine="851"/>
        <w:rPr>
          <w:sz w:val="24"/>
          <w:szCs w:val="24"/>
          <w:lang w:eastAsia="zh-CN"/>
        </w:rPr>
      </w:pPr>
    </w:p>
    <w:p w14:paraId="4F21DAC7" w14:textId="77777777" w:rsidR="00E07607" w:rsidRDefault="00E07607">
      <w:pPr>
        <w:spacing w:line="200" w:lineRule="exact"/>
        <w:ind w:firstLine="851"/>
        <w:rPr>
          <w:sz w:val="24"/>
          <w:szCs w:val="24"/>
          <w:lang w:eastAsia="zh-CN"/>
        </w:rPr>
      </w:pPr>
    </w:p>
    <w:p w14:paraId="60D2F68F" w14:textId="77777777" w:rsidR="00E07607" w:rsidRDefault="00E07607">
      <w:pPr>
        <w:spacing w:line="200" w:lineRule="exact"/>
        <w:ind w:firstLine="851"/>
        <w:rPr>
          <w:sz w:val="24"/>
          <w:szCs w:val="24"/>
          <w:lang w:eastAsia="zh-CN"/>
        </w:rPr>
      </w:pPr>
    </w:p>
    <w:p w14:paraId="1849A5DE" w14:textId="77777777" w:rsidR="00E07607" w:rsidRDefault="00E07607">
      <w:pPr>
        <w:spacing w:line="200" w:lineRule="exact"/>
        <w:ind w:firstLine="851"/>
        <w:rPr>
          <w:sz w:val="24"/>
          <w:szCs w:val="24"/>
          <w:lang w:eastAsia="zh-CN"/>
        </w:rPr>
      </w:pPr>
    </w:p>
    <w:p w14:paraId="5C6CE7ED" w14:textId="77777777" w:rsidR="00E07607" w:rsidRDefault="00E07607">
      <w:pPr>
        <w:spacing w:line="200" w:lineRule="exact"/>
        <w:ind w:firstLine="851"/>
        <w:rPr>
          <w:sz w:val="24"/>
          <w:szCs w:val="24"/>
          <w:lang w:eastAsia="zh-CN"/>
        </w:rPr>
      </w:pPr>
    </w:p>
    <w:p w14:paraId="590A445D" w14:textId="77777777" w:rsidR="00E07607" w:rsidRDefault="00E07607">
      <w:pPr>
        <w:spacing w:line="200" w:lineRule="exact"/>
        <w:ind w:firstLine="851"/>
        <w:rPr>
          <w:sz w:val="24"/>
          <w:szCs w:val="24"/>
          <w:lang w:eastAsia="zh-CN"/>
        </w:rPr>
      </w:pPr>
    </w:p>
    <w:p w14:paraId="79ED98BF" w14:textId="77777777" w:rsidR="00E07607" w:rsidRDefault="00E07607">
      <w:pPr>
        <w:ind w:firstLine="851"/>
        <w:jc w:val="center"/>
        <w:rPr>
          <w:b/>
          <w:bCs/>
          <w:lang w:eastAsia="zh-CN"/>
        </w:rPr>
      </w:pPr>
    </w:p>
    <w:p w14:paraId="2B09C5FC" w14:textId="77777777" w:rsidR="00E07607" w:rsidRDefault="00E07607">
      <w:pPr>
        <w:ind w:firstLine="851"/>
        <w:jc w:val="center"/>
        <w:rPr>
          <w:b/>
          <w:bCs/>
          <w:lang w:eastAsia="zh-CN"/>
        </w:rPr>
      </w:pPr>
    </w:p>
    <w:p w14:paraId="30FD0BEC" w14:textId="77777777" w:rsidR="00E07607" w:rsidRDefault="00E07607">
      <w:pPr>
        <w:ind w:firstLine="851"/>
        <w:jc w:val="center"/>
        <w:rPr>
          <w:b/>
          <w:bCs/>
          <w:lang w:eastAsia="zh-CN"/>
        </w:rPr>
      </w:pPr>
    </w:p>
    <w:p w14:paraId="76BF1920" w14:textId="77777777" w:rsidR="00E07607" w:rsidRDefault="00E07607">
      <w:pPr>
        <w:ind w:firstLine="851"/>
        <w:jc w:val="center"/>
        <w:rPr>
          <w:b/>
          <w:bCs/>
          <w:lang w:eastAsia="zh-CN"/>
        </w:rPr>
      </w:pPr>
    </w:p>
    <w:p w14:paraId="1C33C9E7" w14:textId="77777777" w:rsidR="00E07607" w:rsidRDefault="00B82196">
      <w:pPr>
        <w:ind w:firstLine="851"/>
        <w:jc w:val="center"/>
        <w:rPr>
          <w:rFonts w:eastAsia="SimSun"/>
          <w:lang w:val="en-US" w:eastAsia="zh-CN"/>
        </w:rPr>
        <w:sectPr w:rsidR="00E07607">
          <w:footerReference w:type="default" r:id="rId9"/>
          <w:pgSz w:w="11900" w:h="16838"/>
          <w:pgMar w:top="563" w:right="707" w:bottom="151" w:left="1134" w:header="0" w:footer="0" w:gutter="0"/>
          <w:cols w:space="720" w:equalWidth="0">
            <w:col w:w="10059"/>
          </w:cols>
          <w:titlePg/>
          <w:docGrid w:linePitch="299"/>
        </w:sectPr>
      </w:pPr>
      <w:r>
        <w:rPr>
          <w:rFonts w:eastAsia="SimSun" w:hint="eastAsia"/>
          <w:b/>
          <w:bCs/>
          <w:lang w:val="en-US" w:eastAsia="zh-CN"/>
        </w:rPr>
        <w:t>2020</w:t>
      </w:r>
      <w:r>
        <w:rPr>
          <w:rFonts w:eastAsia="SimSun" w:hint="eastAsia"/>
          <w:b/>
          <w:bCs/>
          <w:lang w:val="en-US" w:eastAsia="zh-CN"/>
        </w:rPr>
        <w:t>年阿西诺市</w:t>
      </w:r>
    </w:p>
    <w:p w14:paraId="09D55E57" w14:textId="77777777" w:rsidR="00E07607" w:rsidRDefault="00E07607">
      <w:pPr>
        <w:spacing w:line="242" w:lineRule="exact"/>
        <w:ind w:firstLine="851"/>
        <w:rPr>
          <w:sz w:val="24"/>
          <w:szCs w:val="24"/>
          <w:lang w:eastAsia="zh-CN"/>
        </w:rPr>
      </w:pPr>
    </w:p>
    <w:p w14:paraId="5990E4A7" w14:textId="77777777" w:rsidR="00E07607" w:rsidRPr="00703E47" w:rsidRDefault="00B82196">
      <w:pPr>
        <w:pStyle w:val="Style5"/>
        <w:widowControl/>
        <w:spacing w:line="240" w:lineRule="auto"/>
        <w:ind w:firstLine="851"/>
        <w:rPr>
          <w:rFonts w:eastAsia="SimSun"/>
          <w:b/>
          <w:bCs/>
          <w:lang w:eastAsia="zh-CN"/>
        </w:rPr>
      </w:pPr>
      <w:r w:rsidRPr="00703E47">
        <w:rPr>
          <w:rFonts w:hint="eastAsia"/>
          <w:b/>
          <w:bCs/>
          <w:lang w:eastAsia="zh-CN"/>
        </w:rPr>
        <w:t>一、</w:t>
      </w:r>
      <w:r w:rsidRPr="00703E47">
        <w:rPr>
          <w:rFonts w:eastAsia="SimSun" w:hint="eastAsia"/>
          <w:b/>
          <w:bCs/>
          <w:lang w:eastAsia="zh-CN"/>
        </w:rPr>
        <w:t>企业描述</w:t>
      </w:r>
    </w:p>
    <w:p w14:paraId="26A0CB96" w14:textId="77777777" w:rsidR="00E07607" w:rsidRDefault="00E07607">
      <w:pPr>
        <w:pStyle w:val="Style5"/>
        <w:widowControl/>
        <w:spacing w:line="240" w:lineRule="auto"/>
        <w:ind w:firstLine="851"/>
        <w:rPr>
          <w:lang w:eastAsia="zh-CN"/>
        </w:rPr>
      </w:pPr>
    </w:p>
    <w:p w14:paraId="01AF0912" w14:textId="07191179" w:rsidR="00E07607" w:rsidRDefault="00B82196">
      <w:pPr>
        <w:pStyle w:val="Style5"/>
        <w:widowControl/>
        <w:spacing w:line="240" w:lineRule="auto"/>
        <w:ind w:firstLine="851"/>
        <w:rPr>
          <w:lang w:eastAsia="zh-CN"/>
        </w:rPr>
      </w:pPr>
      <w:bookmarkStart w:id="0" w:name="_Hlk81572222"/>
      <w:r>
        <w:rPr>
          <w:rFonts w:hint="eastAsia"/>
          <w:lang w:eastAsia="zh-CN"/>
        </w:rPr>
        <w:t>“</w:t>
      </w:r>
      <w:r>
        <w:rPr>
          <w:rFonts w:eastAsia="SimSun" w:hint="eastAsia"/>
          <w:lang w:eastAsia="zh-CN"/>
        </w:rPr>
        <w:t>恒达西伯利</w:t>
      </w:r>
      <w:r>
        <w:rPr>
          <w:rFonts w:hint="eastAsia"/>
          <w:lang w:eastAsia="zh-CN"/>
        </w:rPr>
        <w:t>”有限责任公司（以下简称</w:t>
      </w:r>
      <w:r>
        <w:rPr>
          <w:rFonts w:eastAsia="SimSun" w:hint="eastAsia"/>
          <w:lang w:eastAsia="zh-CN"/>
        </w:rPr>
        <w:t>《恒达西伯利》</w:t>
      </w:r>
      <w:r>
        <w:rPr>
          <w:rFonts w:hint="eastAsia"/>
          <w:lang w:eastAsia="zh-CN"/>
        </w:rPr>
        <w:t>）。法定地址：托木斯克州，</w:t>
      </w:r>
      <w:r>
        <w:rPr>
          <w:rFonts w:eastAsia="SimSun" w:hint="eastAsia"/>
          <w:lang w:eastAsia="zh-CN"/>
        </w:rPr>
        <w:t>捷古里杰特</w:t>
      </w:r>
      <w:r>
        <w:rPr>
          <w:rFonts w:hint="eastAsia"/>
          <w:lang w:eastAsia="zh-CN"/>
        </w:rPr>
        <w:t>区</w:t>
      </w:r>
      <w:r>
        <w:rPr>
          <w:rFonts w:eastAsia="SimSun" w:hint="eastAsia"/>
          <w:lang w:eastAsia="zh-CN"/>
        </w:rPr>
        <w:t>捷古里杰特村</w:t>
      </w:r>
      <w:r>
        <w:rPr>
          <w:rFonts w:hint="eastAsia"/>
          <w:lang w:eastAsia="zh-CN"/>
        </w:rPr>
        <w:t>马雅科夫</w:t>
      </w:r>
      <w:r w:rsidR="00DF3DE0">
        <w:rPr>
          <w:rFonts w:ascii="SimSun" w:eastAsia="SimSun" w:hAnsi="SimSun" w:cs="SimSun" w:hint="eastAsia"/>
          <w:lang w:eastAsia="zh-CN"/>
        </w:rPr>
        <w:t>街，</w:t>
      </w:r>
      <w:r>
        <w:rPr>
          <w:rFonts w:hint="eastAsia"/>
          <w:lang w:eastAsia="zh-CN"/>
        </w:rPr>
        <w:t>23 号楼</w:t>
      </w:r>
      <w:r w:rsidR="00DF3DE0">
        <w:rPr>
          <w:rFonts w:ascii="SimSun" w:eastAsia="SimSun" w:hAnsi="SimSun" w:cs="SimSun" w:hint="eastAsia"/>
          <w:lang w:eastAsia="zh-CN"/>
        </w:rPr>
        <w:t>。</w:t>
      </w:r>
    </w:p>
    <w:p w14:paraId="32FBA745" w14:textId="3BC7B018" w:rsidR="00E07607" w:rsidRDefault="00DF3DE0">
      <w:pPr>
        <w:pStyle w:val="Style5"/>
        <w:widowControl/>
        <w:spacing w:line="240" w:lineRule="auto"/>
        <w:ind w:firstLineChars="394" w:firstLine="946"/>
        <w:rPr>
          <w:lang w:eastAsia="zh-CN"/>
        </w:rPr>
      </w:pPr>
      <w:r>
        <w:rPr>
          <w:rFonts w:ascii="SimSun" w:eastAsia="SimSun" w:hAnsi="SimSun" w:cs="SimSun" w:hint="eastAsia"/>
          <w:lang w:eastAsia="zh-CN"/>
        </w:rPr>
        <w:t>本</w:t>
      </w:r>
      <w:r w:rsidR="00B82196">
        <w:rPr>
          <w:rFonts w:hint="eastAsia"/>
          <w:lang w:eastAsia="zh-CN"/>
        </w:rPr>
        <w:t>企业在托木斯克州的三个地区进</w:t>
      </w:r>
      <w:r w:rsidR="00B82196">
        <w:rPr>
          <w:rFonts w:hint="eastAsia"/>
          <w:lang w:eastAsia="zh-CN"/>
        </w:rPr>
        <w:t>行</w:t>
      </w:r>
      <w:r w:rsidR="00B82196">
        <w:rPr>
          <w:rFonts w:eastAsia="SimSun" w:hint="eastAsia"/>
          <w:lang w:eastAsia="zh-CN"/>
        </w:rPr>
        <w:t>采伐</w:t>
      </w:r>
      <w:r w:rsidR="00B82196">
        <w:rPr>
          <w:rFonts w:hint="eastAsia"/>
          <w:lang w:eastAsia="zh-CN"/>
        </w:rPr>
        <w:t xml:space="preserve">活动 - </w:t>
      </w:r>
      <w:r w:rsidR="00B82196">
        <w:rPr>
          <w:rFonts w:eastAsia="SimSun" w:hint="eastAsia"/>
          <w:lang w:eastAsia="zh-CN"/>
        </w:rPr>
        <w:t>捷古里杰特</w:t>
      </w:r>
      <w:r w:rsidR="00B82196">
        <w:rPr>
          <w:rFonts w:hint="eastAsia"/>
          <w:lang w:eastAsia="zh-CN"/>
        </w:rPr>
        <w:t>区</w:t>
      </w:r>
      <w:r w:rsidR="00B82196">
        <w:rPr>
          <w:rFonts w:eastAsia="SimSun" w:hint="eastAsia"/>
          <w:lang w:eastAsia="zh-CN"/>
        </w:rPr>
        <w:t>捷古里杰特</w:t>
      </w:r>
      <w:r w:rsidR="00B82196">
        <w:rPr>
          <w:rFonts w:hint="eastAsia"/>
          <w:lang w:eastAsia="zh-CN"/>
        </w:rPr>
        <w:t>林业</w:t>
      </w:r>
      <w:r>
        <w:rPr>
          <w:rFonts w:ascii="SimSun" w:eastAsia="SimSun" w:hAnsi="SimSun" w:cs="SimSun" w:hint="eastAsia"/>
          <w:lang w:eastAsia="zh-CN"/>
        </w:rPr>
        <w:t>局</w:t>
      </w:r>
      <w:r w:rsidR="00B82196">
        <w:rPr>
          <w:rFonts w:hint="eastAsia"/>
          <w:lang w:eastAsia="zh-CN"/>
        </w:rPr>
        <w:t>、</w:t>
      </w:r>
      <w:r>
        <w:rPr>
          <w:rFonts w:ascii="SimSun" w:eastAsia="SimSun" w:hAnsi="SimSun" w:cs="SimSun" w:hint="eastAsia"/>
          <w:lang w:eastAsia="zh-CN"/>
        </w:rPr>
        <w:t>高科</w:t>
      </w:r>
      <w:r w:rsidR="00B82196">
        <w:rPr>
          <w:rFonts w:hint="eastAsia"/>
          <w:lang w:eastAsia="zh-CN"/>
        </w:rPr>
        <w:t>区</w:t>
      </w:r>
      <w:r>
        <w:rPr>
          <w:rFonts w:eastAsia="SimSun" w:hint="eastAsia"/>
          <w:lang w:eastAsia="zh-CN"/>
        </w:rPr>
        <w:t>白亚尔</w:t>
      </w:r>
      <w:r w:rsidR="00B82196">
        <w:rPr>
          <w:rFonts w:eastAsia="SimSun" w:hint="eastAsia"/>
          <w:lang w:eastAsia="zh-CN"/>
        </w:rPr>
        <w:t>（高科林地）</w:t>
      </w:r>
      <w:r w:rsidR="00B82196">
        <w:rPr>
          <w:rFonts w:hint="eastAsia"/>
          <w:lang w:eastAsia="zh-CN"/>
        </w:rPr>
        <w:t>林业</w:t>
      </w:r>
      <w:r>
        <w:rPr>
          <w:rFonts w:ascii="SimSun" w:eastAsia="SimSun" w:hAnsi="SimSun" w:cs="SimSun" w:hint="eastAsia"/>
          <w:lang w:eastAsia="zh-CN"/>
        </w:rPr>
        <w:t>局</w:t>
      </w:r>
      <w:r w:rsidR="00B82196">
        <w:rPr>
          <w:rFonts w:eastAsia="SimSun" w:hint="eastAsia"/>
          <w:lang w:eastAsia="zh-CN"/>
        </w:rPr>
        <w:t>，巴克恰尔</w:t>
      </w:r>
      <w:r w:rsidR="00B82196">
        <w:rPr>
          <w:rFonts w:hint="eastAsia"/>
          <w:lang w:eastAsia="zh-CN"/>
        </w:rPr>
        <w:t>区</w:t>
      </w:r>
      <w:r w:rsidR="00B82196">
        <w:rPr>
          <w:rFonts w:eastAsia="SimSun" w:hint="eastAsia"/>
          <w:lang w:eastAsia="zh-CN"/>
        </w:rPr>
        <w:t>巴克恰尔</w:t>
      </w:r>
      <w:r w:rsidR="00B82196">
        <w:rPr>
          <w:rFonts w:hint="eastAsia"/>
          <w:lang w:eastAsia="zh-CN"/>
        </w:rPr>
        <w:t>林业</w:t>
      </w:r>
      <w:r>
        <w:rPr>
          <w:rFonts w:ascii="SimSun" w:eastAsia="SimSun" w:hAnsi="SimSun" w:cs="SimSun" w:hint="eastAsia"/>
          <w:lang w:eastAsia="zh-CN"/>
        </w:rPr>
        <w:t>局</w:t>
      </w:r>
      <w:r w:rsidR="00B82196">
        <w:rPr>
          <w:rFonts w:hint="eastAsia"/>
          <w:lang w:eastAsia="zh-CN"/>
        </w:rPr>
        <w:t>。</w:t>
      </w:r>
    </w:p>
    <w:p w14:paraId="7B4CD097" w14:textId="194A4D29" w:rsidR="00E07607" w:rsidRDefault="00DF3DE0">
      <w:pPr>
        <w:pStyle w:val="Style5"/>
        <w:widowControl/>
        <w:spacing w:line="240" w:lineRule="auto"/>
        <w:ind w:firstLine="851"/>
        <w:rPr>
          <w:lang w:eastAsia="zh-CN"/>
        </w:rPr>
      </w:pPr>
      <w:r>
        <w:rPr>
          <w:rFonts w:ascii="SimSun" w:eastAsia="SimSun" w:hAnsi="SimSun" w:cs="SimSun" w:hint="eastAsia"/>
          <w:lang w:eastAsia="zh-CN"/>
        </w:rPr>
        <w:t>本</w:t>
      </w:r>
      <w:r w:rsidR="00B82196">
        <w:rPr>
          <w:rFonts w:eastAsia="SimSun" w:hint="eastAsia"/>
          <w:lang w:eastAsia="zh-CN"/>
        </w:rPr>
        <w:t>企业</w:t>
      </w:r>
      <w:r w:rsidR="00B82196">
        <w:rPr>
          <w:rFonts w:hint="eastAsia"/>
          <w:lang w:eastAsia="zh-CN"/>
        </w:rPr>
        <w:t>从事木材采伐、</w:t>
      </w:r>
      <w:r>
        <w:rPr>
          <w:rFonts w:ascii="SimSun" w:eastAsia="SimSun" w:hAnsi="SimSun" w:cs="SimSun" w:hint="eastAsia"/>
          <w:lang w:eastAsia="zh-CN"/>
        </w:rPr>
        <w:t>复林更新</w:t>
      </w:r>
      <w:r w:rsidR="00B82196">
        <w:rPr>
          <w:rFonts w:hint="eastAsia"/>
          <w:lang w:eastAsia="zh-CN"/>
        </w:rPr>
        <w:t>、</w:t>
      </w:r>
      <w:r>
        <w:rPr>
          <w:rFonts w:ascii="SimSun" w:eastAsia="SimSun" w:hAnsi="SimSun" w:cs="SimSun" w:hint="eastAsia"/>
          <w:lang w:eastAsia="zh-CN"/>
        </w:rPr>
        <w:t>森林</w:t>
      </w:r>
      <w:r w:rsidR="00B82196">
        <w:rPr>
          <w:rFonts w:hint="eastAsia"/>
          <w:lang w:eastAsia="zh-CN"/>
        </w:rPr>
        <w:t>保护和</w:t>
      </w:r>
      <w:r w:rsidR="00B82196">
        <w:rPr>
          <w:rFonts w:eastAsia="SimSun" w:hint="eastAsia"/>
          <w:lang w:eastAsia="zh-CN"/>
        </w:rPr>
        <w:t>维</w:t>
      </w:r>
      <w:r w:rsidR="00B82196">
        <w:rPr>
          <w:rFonts w:hint="eastAsia"/>
          <w:lang w:eastAsia="zh-CN"/>
        </w:rPr>
        <w:t>护森林</w:t>
      </w:r>
      <w:r>
        <w:rPr>
          <w:rFonts w:ascii="SimSun" w:eastAsia="SimSun" w:hAnsi="SimSun" w:cs="SimSun" w:hint="eastAsia"/>
          <w:lang w:eastAsia="zh-CN"/>
        </w:rPr>
        <w:t>资源</w:t>
      </w:r>
      <w:r w:rsidR="00B82196">
        <w:rPr>
          <w:rFonts w:hint="eastAsia"/>
          <w:lang w:eastAsia="zh-CN"/>
        </w:rPr>
        <w:t>免受火灾、病虫害、非法采伐</w:t>
      </w:r>
      <w:r w:rsidR="00B82196">
        <w:rPr>
          <w:rFonts w:eastAsia="SimSun" w:hint="eastAsia"/>
          <w:lang w:eastAsia="zh-CN"/>
        </w:rPr>
        <w:t>，</w:t>
      </w:r>
      <w:r w:rsidR="00B82196">
        <w:rPr>
          <w:rFonts w:hint="eastAsia"/>
          <w:lang w:eastAsia="zh-CN"/>
        </w:rPr>
        <w:t>维护和修复森林道路</w:t>
      </w:r>
      <w:r>
        <w:rPr>
          <w:rFonts w:ascii="SimSun" w:eastAsia="SimSun" w:hAnsi="SimSun" w:cs="SimSun" w:hint="eastAsia"/>
          <w:lang w:eastAsia="zh-CN"/>
        </w:rPr>
        <w:t>等经营活动</w:t>
      </w:r>
      <w:r w:rsidR="00B82196">
        <w:rPr>
          <w:rFonts w:hint="eastAsia"/>
          <w:lang w:eastAsia="zh-CN"/>
        </w:rPr>
        <w:t>。在</w:t>
      </w:r>
      <w:r w:rsidR="00B82196">
        <w:rPr>
          <w:rFonts w:eastAsia="SimSun" w:hint="eastAsia"/>
          <w:lang w:eastAsia="zh-CN"/>
        </w:rPr>
        <w:t>捷古里吉特</w:t>
      </w:r>
      <w:r w:rsidR="00B82196">
        <w:rPr>
          <w:rFonts w:hint="eastAsia"/>
          <w:lang w:eastAsia="zh-CN"/>
        </w:rPr>
        <w:t>区，由</w:t>
      </w:r>
      <w:r>
        <w:rPr>
          <w:rFonts w:ascii="SimSun" w:eastAsia="SimSun" w:hAnsi="SimSun" w:cs="SimSun" w:hint="eastAsia"/>
          <w:lang w:eastAsia="zh-CN"/>
        </w:rPr>
        <w:t>分属</w:t>
      </w:r>
      <w:r>
        <w:rPr>
          <w:rFonts w:eastAsia="SimSun" w:hint="eastAsia"/>
          <w:lang w:eastAsia="zh-CN"/>
        </w:rPr>
        <w:t>企业</w:t>
      </w:r>
      <w:r w:rsidR="00B82196">
        <w:rPr>
          <w:rFonts w:eastAsia="SimSun" w:hint="eastAsia"/>
          <w:lang w:eastAsia="zh-CN"/>
        </w:rPr>
        <w:t>《捷古里杰特林场》</w:t>
      </w:r>
      <w:r>
        <w:rPr>
          <w:rFonts w:eastAsia="SimSun" w:hint="eastAsia"/>
          <w:lang w:eastAsia="zh-CN"/>
        </w:rPr>
        <w:t>公司</w:t>
      </w:r>
      <w:r w:rsidR="00B82196">
        <w:rPr>
          <w:rFonts w:eastAsia="SimSun" w:hint="eastAsia"/>
          <w:lang w:eastAsia="zh-CN"/>
        </w:rPr>
        <w:t>从事</w:t>
      </w:r>
      <w:r w:rsidR="00B82196">
        <w:rPr>
          <w:rFonts w:hint="eastAsia"/>
          <w:lang w:eastAsia="zh-CN"/>
        </w:rPr>
        <w:t>上述</w:t>
      </w:r>
      <w:r>
        <w:rPr>
          <w:rFonts w:ascii="SimSun" w:eastAsia="SimSun" w:hAnsi="SimSun" w:cs="SimSun" w:hint="eastAsia"/>
          <w:lang w:eastAsia="zh-CN"/>
        </w:rPr>
        <w:t>经营</w:t>
      </w:r>
      <w:r w:rsidR="00B82196">
        <w:rPr>
          <w:rFonts w:hint="eastAsia"/>
          <w:lang w:eastAsia="zh-CN"/>
        </w:rPr>
        <w:t>活动，在其他地区，</w:t>
      </w:r>
      <w:r w:rsidR="00B82196">
        <w:rPr>
          <w:rFonts w:eastAsia="SimSun" w:hint="eastAsia"/>
          <w:lang w:eastAsia="zh-CN"/>
        </w:rPr>
        <w:t>由《恒达西伯利》</w:t>
      </w:r>
      <w:r w:rsidR="00B82196">
        <w:rPr>
          <w:rFonts w:hint="eastAsia"/>
          <w:lang w:eastAsia="zh-CN"/>
        </w:rPr>
        <w:t xml:space="preserve"> </w:t>
      </w:r>
      <w:r>
        <w:rPr>
          <w:rFonts w:ascii="SimSun" w:eastAsia="SimSun" w:hAnsi="SimSun" w:cs="SimSun" w:hint="eastAsia"/>
          <w:lang w:eastAsia="zh-CN"/>
        </w:rPr>
        <w:t>组织自身的力量和</w:t>
      </w:r>
      <w:r w:rsidR="00B82196">
        <w:rPr>
          <w:rFonts w:eastAsia="SimSun" w:hint="eastAsia"/>
          <w:lang w:eastAsia="zh-CN"/>
        </w:rPr>
        <w:t>设备</w:t>
      </w:r>
      <w:r>
        <w:rPr>
          <w:rFonts w:ascii="SimSun" w:eastAsia="SimSun" w:hAnsi="SimSun" w:cs="SimSun" w:hint="eastAsia"/>
          <w:lang w:eastAsia="zh-CN"/>
        </w:rPr>
        <w:t>来完成</w:t>
      </w:r>
      <w:r w:rsidR="00B82196">
        <w:rPr>
          <w:rFonts w:hint="eastAsia"/>
          <w:lang w:eastAsia="zh-CN"/>
        </w:rPr>
        <w:t>。</w:t>
      </w:r>
    </w:p>
    <w:bookmarkEnd w:id="0"/>
    <w:p w14:paraId="4CEB2F7C" w14:textId="77777777" w:rsidR="00E07607" w:rsidRDefault="00E07607">
      <w:pPr>
        <w:pStyle w:val="Style5"/>
        <w:widowControl/>
        <w:spacing w:line="240" w:lineRule="auto"/>
        <w:ind w:firstLine="851"/>
        <w:rPr>
          <w:lang w:eastAsia="zh-CN"/>
        </w:rPr>
      </w:pPr>
    </w:p>
    <w:p w14:paraId="758980FC" w14:textId="77777777" w:rsidR="00E07607" w:rsidRDefault="00B82196">
      <w:pPr>
        <w:pStyle w:val="Style5"/>
        <w:widowControl/>
        <w:spacing w:line="240" w:lineRule="auto"/>
        <w:ind w:firstLine="851"/>
        <w:rPr>
          <w:b/>
          <w:lang w:eastAsia="zh-CN"/>
        </w:rPr>
      </w:pPr>
      <w:r>
        <w:rPr>
          <w:rFonts w:eastAsia="SimSun" w:hint="eastAsia"/>
          <w:b/>
          <w:lang w:eastAsia="zh-CN"/>
        </w:rPr>
        <w:t>所租赁林地的面积和位置</w:t>
      </w:r>
      <w:r>
        <w:rPr>
          <w:b/>
          <w:lang w:eastAsia="zh-CN"/>
        </w:rPr>
        <w:t xml:space="preserve">: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268"/>
        <w:gridCol w:w="2552"/>
        <w:gridCol w:w="1949"/>
      </w:tblGrid>
      <w:tr w:rsidR="00E07607" w14:paraId="45DD4CC3" w14:textId="77777777">
        <w:tc>
          <w:tcPr>
            <w:tcW w:w="1384" w:type="dxa"/>
            <w:shd w:val="pct10" w:color="auto" w:fill="auto"/>
            <w:vAlign w:val="center"/>
          </w:tcPr>
          <w:p w14:paraId="372634B1" w14:textId="77777777" w:rsidR="00E07607" w:rsidRDefault="00B82196">
            <w:pPr>
              <w:jc w:val="center"/>
              <w:rPr>
                <w:lang w:eastAsia="de-DE"/>
              </w:rPr>
            </w:pPr>
            <w:bookmarkStart w:id="1" w:name="_Hlk81572413"/>
            <w:r>
              <w:rPr>
                <w:lang w:eastAsia="de-DE"/>
              </w:rPr>
              <w:t>№ (</w:t>
            </w:r>
            <w:r>
              <w:rPr>
                <w:rFonts w:eastAsia="SimSun" w:hint="eastAsia"/>
                <w:lang w:eastAsia="zh-CN"/>
              </w:rPr>
              <w:t>租赁合同号</w:t>
            </w:r>
            <w:r>
              <w:rPr>
                <w:lang w:eastAsia="de-DE"/>
              </w:rPr>
              <w:t>)</w:t>
            </w:r>
          </w:p>
        </w:tc>
        <w:tc>
          <w:tcPr>
            <w:tcW w:w="2268" w:type="dxa"/>
            <w:shd w:val="pct10" w:color="auto" w:fill="auto"/>
            <w:vAlign w:val="center"/>
          </w:tcPr>
          <w:p w14:paraId="4FC02891" w14:textId="77777777" w:rsidR="00E07607" w:rsidRDefault="00B82196">
            <w:pPr>
              <w:jc w:val="center"/>
              <w:rPr>
                <w:lang w:eastAsia="de-DE"/>
              </w:rPr>
            </w:pPr>
            <w:r>
              <w:rPr>
                <w:rFonts w:hint="eastAsia"/>
                <w:lang w:eastAsia="de-DE"/>
              </w:rPr>
              <w:t>地区/区/</w:t>
            </w:r>
          </w:p>
          <w:p w14:paraId="19E11A58" w14:textId="77777777" w:rsidR="00E07607" w:rsidRDefault="00B82196">
            <w:pPr>
              <w:jc w:val="center"/>
              <w:rPr>
                <w:rFonts w:eastAsia="SimSun"/>
                <w:lang w:eastAsia="zh-CN"/>
              </w:rPr>
            </w:pPr>
            <w:r>
              <w:rPr>
                <w:rFonts w:eastAsia="SimSun" w:hint="eastAsia"/>
                <w:lang w:eastAsia="zh-CN"/>
              </w:rPr>
              <w:t>林业区</w:t>
            </w:r>
          </w:p>
        </w:tc>
        <w:tc>
          <w:tcPr>
            <w:tcW w:w="2268" w:type="dxa"/>
            <w:shd w:val="pct10" w:color="auto" w:fill="auto"/>
            <w:vAlign w:val="center"/>
          </w:tcPr>
          <w:p w14:paraId="6BBC6960" w14:textId="77777777" w:rsidR="00E07607" w:rsidRDefault="00B82196">
            <w:pPr>
              <w:jc w:val="center"/>
              <w:rPr>
                <w:lang w:eastAsia="de-DE"/>
              </w:rPr>
            </w:pPr>
            <w:r>
              <w:rPr>
                <w:rFonts w:eastAsia="SimSun" w:hint="eastAsia"/>
                <w:lang w:eastAsia="zh-CN"/>
              </w:rPr>
              <w:t>林地</w:t>
            </w:r>
            <w:r>
              <w:rPr>
                <w:lang w:eastAsia="de-DE"/>
              </w:rPr>
              <w:t xml:space="preserve"> (</w:t>
            </w:r>
            <w:r>
              <w:rPr>
                <w:rFonts w:eastAsia="SimSun" w:hint="eastAsia"/>
                <w:lang w:eastAsia="zh-CN"/>
              </w:rPr>
              <w:t>林区</w:t>
            </w:r>
            <w:r>
              <w:rPr>
                <w:lang w:eastAsia="de-DE"/>
              </w:rPr>
              <w:t xml:space="preserve">, </w:t>
            </w:r>
            <w:r>
              <w:rPr>
                <w:rFonts w:eastAsia="SimSun" w:hint="eastAsia"/>
                <w:lang w:eastAsia="zh-CN"/>
              </w:rPr>
              <w:t>界限</w:t>
            </w:r>
            <w:r>
              <w:rPr>
                <w:lang w:eastAsia="de-DE"/>
              </w:rPr>
              <w:t>)</w:t>
            </w:r>
          </w:p>
        </w:tc>
        <w:tc>
          <w:tcPr>
            <w:tcW w:w="2552" w:type="dxa"/>
            <w:shd w:val="pct10" w:color="auto" w:fill="auto"/>
            <w:vAlign w:val="center"/>
          </w:tcPr>
          <w:p w14:paraId="362365B0" w14:textId="77777777" w:rsidR="00E07607" w:rsidRDefault="00B82196">
            <w:pPr>
              <w:jc w:val="center"/>
              <w:rPr>
                <w:rFonts w:eastAsia="SimSun"/>
                <w:lang w:eastAsia="zh-CN"/>
              </w:rPr>
            </w:pPr>
            <w:r>
              <w:rPr>
                <w:rFonts w:eastAsia="SimSun" w:hint="eastAsia"/>
                <w:lang w:eastAsia="zh-CN"/>
              </w:rPr>
              <w:t>林班号</w:t>
            </w:r>
          </w:p>
        </w:tc>
        <w:tc>
          <w:tcPr>
            <w:tcW w:w="1949" w:type="dxa"/>
            <w:shd w:val="pct10" w:color="auto" w:fill="auto"/>
            <w:vAlign w:val="center"/>
          </w:tcPr>
          <w:p w14:paraId="0700D44D" w14:textId="77777777" w:rsidR="00E07607" w:rsidRDefault="00B82196">
            <w:pPr>
              <w:jc w:val="center"/>
              <w:rPr>
                <w:rFonts w:eastAsia="SimSun"/>
                <w:lang w:eastAsia="zh-CN"/>
              </w:rPr>
            </w:pPr>
            <w:r>
              <w:rPr>
                <w:rFonts w:eastAsia="SimSun" w:hint="eastAsia"/>
                <w:lang w:eastAsia="zh-CN"/>
              </w:rPr>
              <w:t>面积，公顷</w:t>
            </w:r>
          </w:p>
        </w:tc>
      </w:tr>
      <w:tr w:rsidR="00E07607" w14:paraId="1A308139" w14:textId="77777777">
        <w:trPr>
          <w:trHeight w:val="280"/>
        </w:trPr>
        <w:tc>
          <w:tcPr>
            <w:tcW w:w="1384" w:type="dxa"/>
            <w:vAlign w:val="center"/>
          </w:tcPr>
          <w:p w14:paraId="55D6B6EC" w14:textId="77777777" w:rsidR="00E07607" w:rsidRDefault="00B82196">
            <w:pPr>
              <w:jc w:val="center"/>
              <w:rPr>
                <w:lang w:eastAsia="de-DE"/>
              </w:rPr>
            </w:pPr>
            <w:r>
              <w:rPr>
                <w:lang w:eastAsia="de-DE"/>
              </w:rPr>
              <w:t xml:space="preserve">№1  </w:t>
            </w:r>
            <w:r>
              <w:rPr>
                <w:lang w:eastAsia="de-DE"/>
              </w:rPr>
              <w:t>(2/08/17)</w:t>
            </w:r>
          </w:p>
        </w:tc>
        <w:tc>
          <w:tcPr>
            <w:tcW w:w="2268" w:type="dxa"/>
            <w:vAlign w:val="center"/>
          </w:tcPr>
          <w:p w14:paraId="29344CA9" w14:textId="77777777" w:rsidR="00E07607" w:rsidRDefault="00B82196">
            <w:pPr>
              <w:jc w:val="center"/>
              <w:rPr>
                <w:rFonts w:eastAsia="SimSun"/>
                <w:lang w:eastAsia="zh-CN"/>
              </w:rPr>
            </w:pPr>
            <w:r>
              <w:rPr>
                <w:rFonts w:eastAsia="SimSun" w:hint="eastAsia"/>
                <w:lang w:eastAsia="zh-CN"/>
              </w:rPr>
              <w:t>托木斯克州</w:t>
            </w:r>
            <w:r>
              <w:rPr>
                <w:lang w:eastAsia="de-DE"/>
              </w:rPr>
              <w:t xml:space="preserve"> / </w:t>
            </w:r>
            <w:r>
              <w:rPr>
                <w:rFonts w:eastAsia="SimSun" w:hint="eastAsia"/>
                <w:lang w:eastAsia="zh-CN"/>
              </w:rPr>
              <w:t>巴克恰尔</w:t>
            </w:r>
            <w:r>
              <w:rPr>
                <w:lang w:eastAsia="de-DE"/>
              </w:rPr>
              <w:t xml:space="preserve"> / </w:t>
            </w:r>
            <w:r>
              <w:rPr>
                <w:rFonts w:eastAsia="SimSun" w:hint="eastAsia"/>
                <w:lang w:eastAsia="zh-CN"/>
              </w:rPr>
              <w:t>巴克恰尔</w:t>
            </w:r>
          </w:p>
        </w:tc>
        <w:tc>
          <w:tcPr>
            <w:tcW w:w="2268" w:type="dxa"/>
            <w:vAlign w:val="center"/>
          </w:tcPr>
          <w:p w14:paraId="566DA977" w14:textId="77777777" w:rsidR="00E07607" w:rsidRDefault="00B82196">
            <w:pPr>
              <w:jc w:val="center"/>
              <w:rPr>
                <w:rFonts w:eastAsia="SimSun"/>
                <w:lang w:eastAsia="zh-CN"/>
              </w:rPr>
            </w:pPr>
            <w:r>
              <w:rPr>
                <w:rFonts w:eastAsia="SimSun" w:hint="eastAsia"/>
                <w:lang w:eastAsia="zh-CN"/>
              </w:rPr>
              <w:t>木匠村</w:t>
            </w:r>
          </w:p>
          <w:p w14:paraId="480B0B4D" w14:textId="77777777" w:rsidR="00E07607" w:rsidRDefault="00B82196">
            <w:pPr>
              <w:jc w:val="center"/>
              <w:rPr>
                <w:lang w:eastAsia="de-DE"/>
              </w:rPr>
            </w:pPr>
            <w:r>
              <w:rPr>
                <w:rStyle w:val="fontstyle01"/>
                <w:sz w:val="24"/>
                <w:szCs w:val="24"/>
              </w:rPr>
              <w:t>(«</w:t>
            </w:r>
            <w:r>
              <w:rPr>
                <w:rStyle w:val="fontstyle01"/>
                <w:rFonts w:eastAsia="SimSun" w:hint="eastAsia"/>
                <w:sz w:val="24"/>
                <w:szCs w:val="24"/>
                <w:lang w:eastAsia="zh-CN"/>
              </w:rPr>
              <w:t>木匠村</w:t>
            </w:r>
            <w:r>
              <w:rPr>
                <w:rStyle w:val="fontstyle01"/>
                <w:sz w:val="24"/>
                <w:szCs w:val="24"/>
              </w:rPr>
              <w:t>»)</w:t>
            </w:r>
          </w:p>
        </w:tc>
        <w:tc>
          <w:tcPr>
            <w:tcW w:w="2552" w:type="dxa"/>
            <w:vAlign w:val="center"/>
          </w:tcPr>
          <w:p w14:paraId="6ABD7757" w14:textId="77777777" w:rsidR="00E07607" w:rsidRDefault="00B82196">
            <w:pPr>
              <w:jc w:val="center"/>
              <w:rPr>
                <w:rStyle w:val="fontstyle01"/>
                <w:rFonts w:eastAsia="SimSun"/>
                <w:sz w:val="24"/>
                <w:szCs w:val="24"/>
                <w:lang w:eastAsia="zh-CN"/>
              </w:rPr>
            </w:pPr>
            <w:r>
              <w:rPr>
                <w:rStyle w:val="fontstyle01"/>
                <w:sz w:val="24"/>
                <w:szCs w:val="24"/>
              </w:rPr>
              <w:t>2-4, 21-25, 35-41, 52, 53, 56, 57, 64, 65, 67-71, 74-77,</w:t>
            </w:r>
            <w:r>
              <w:rPr>
                <w:color w:val="000000"/>
              </w:rPr>
              <w:t xml:space="preserve"> </w:t>
            </w:r>
            <w:r>
              <w:rPr>
                <w:rStyle w:val="fontstyle01"/>
                <w:sz w:val="24"/>
                <w:szCs w:val="24"/>
              </w:rPr>
              <w:t>80-83, 89, 99-103, 107-109, 112, 118-121, 132-137, 145, 146, 154, 155, 161, 162, 170-172, 216, 217, 226-230, 232-235, 239-242, 245-248, 252-256, 258, 259, 26</w:t>
            </w:r>
            <w:r>
              <w:rPr>
                <w:rStyle w:val="fontstyle01"/>
                <w:sz w:val="24"/>
                <w:szCs w:val="24"/>
              </w:rPr>
              <w:t>7-270, 275-</w:t>
            </w:r>
          </w:p>
          <w:p w14:paraId="019833CE" w14:textId="77777777" w:rsidR="00E07607" w:rsidRDefault="00B82196">
            <w:pPr>
              <w:jc w:val="center"/>
              <w:rPr>
                <w:rFonts w:ascii="Arial" w:hAnsi="Arial" w:cs="Arial"/>
                <w:lang w:eastAsia="de-DE"/>
              </w:rPr>
            </w:pPr>
            <w:r>
              <w:rPr>
                <w:rStyle w:val="fontstyle01"/>
                <w:sz w:val="24"/>
                <w:szCs w:val="24"/>
              </w:rPr>
              <w:t>277, 279-289</w:t>
            </w:r>
          </w:p>
        </w:tc>
        <w:tc>
          <w:tcPr>
            <w:tcW w:w="1949" w:type="dxa"/>
            <w:vAlign w:val="center"/>
          </w:tcPr>
          <w:p w14:paraId="4708083A" w14:textId="77777777" w:rsidR="00E07607" w:rsidRDefault="00B82196">
            <w:pPr>
              <w:jc w:val="center"/>
              <w:rPr>
                <w:rFonts w:ascii="Arial" w:hAnsi="Arial" w:cs="Arial"/>
                <w:lang w:eastAsia="de-DE"/>
              </w:rPr>
            </w:pPr>
            <w:r>
              <w:rPr>
                <w:rStyle w:val="fontstyle01"/>
                <w:sz w:val="24"/>
                <w:szCs w:val="24"/>
              </w:rPr>
              <w:t>111371,8258</w:t>
            </w:r>
          </w:p>
        </w:tc>
      </w:tr>
      <w:tr w:rsidR="00E07607" w14:paraId="48F85D8A" w14:textId="77777777">
        <w:trPr>
          <w:trHeight w:val="405"/>
        </w:trPr>
        <w:tc>
          <w:tcPr>
            <w:tcW w:w="1384" w:type="dxa"/>
            <w:vMerge w:val="restart"/>
            <w:vAlign w:val="center"/>
          </w:tcPr>
          <w:p w14:paraId="51DA3914" w14:textId="77777777" w:rsidR="00E07607" w:rsidRDefault="00B82196">
            <w:pPr>
              <w:jc w:val="center"/>
              <w:rPr>
                <w:lang w:eastAsia="de-DE"/>
              </w:rPr>
            </w:pPr>
            <w:r>
              <w:rPr>
                <w:lang w:eastAsia="de-DE"/>
              </w:rPr>
              <w:t>№2 (10/08/17)</w:t>
            </w:r>
          </w:p>
        </w:tc>
        <w:tc>
          <w:tcPr>
            <w:tcW w:w="2268" w:type="dxa"/>
            <w:vMerge w:val="restart"/>
            <w:vAlign w:val="center"/>
          </w:tcPr>
          <w:p w14:paraId="3BCC9825" w14:textId="77777777" w:rsidR="00E07607" w:rsidRDefault="00B82196">
            <w:pPr>
              <w:jc w:val="center"/>
              <w:rPr>
                <w:lang w:eastAsia="de-DE"/>
              </w:rPr>
            </w:pPr>
            <w:r>
              <w:rPr>
                <w:rFonts w:eastAsia="SimSun" w:hint="eastAsia"/>
                <w:lang w:eastAsia="zh-CN"/>
              </w:rPr>
              <w:t>托木斯克州</w:t>
            </w:r>
            <w:r>
              <w:rPr>
                <w:lang w:eastAsia="de-DE"/>
              </w:rPr>
              <w:t xml:space="preserve"> / </w:t>
            </w:r>
            <w:r>
              <w:rPr>
                <w:rFonts w:eastAsia="SimSun" w:hint="eastAsia"/>
                <w:lang w:eastAsia="zh-CN"/>
              </w:rPr>
              <w:t>巴克恰尔</w:t>
            </w:r>
            <w:r>
              <w:rPr>
                <w:lang w:eastAsia="de-DE"/>
              </w:rPr>
              <w:t xml:space="preserve"> / </w:t>
            </w:r>
            <w:r>
              <w:rPr>
                <w:rFonts w:eastAsia="SimSun" w:hint="eastAsia"/>
                <w:lang w:eastAsia="zh-CN"/>
              </w:rPr>
              <w:t>巴克恰尔</w:t>
            </w:r>
          </w:p>
        </w:tc>
        <w:tc>
          <w:tcPr>
            <w:tcW w:w="2268" w:type="dxa"/>
            <w:vAlign w:val="center"/>
          </w:tcPr>
          <w:p w14:paraId="32F5A227" w14:textId="77777777" w:rsidR="00E07607" w:rsidRDefault="00B82196">
            <w:pPr>
              <w:jc w:val="center"/>
              <w:rPr>
                <w:rFonts w:eastAsia="SimSun"/>
                <w:color w:val="000000"/>
                <w:lang w:eastAsia="zh-CN"/>
              </w:rPr>
            </w:pPr>
            <w:r>
              <w:rPr>
                <w:rFonts w:eastAsia="SimSun" w:hint="eastAsia"/>
                <w:color w:val="000000"/>
                <w:lang w:eastAsia="zh-CN"/>
              </w:rPr>
              <w:t>巴克恰尔</w:t>
            </w:r>
          </w:p>
          <w:p w14:paraId="145A7C6D" w14:textId="77777777" w:rsidR="00E07607" w:rsidRDefault="00B82196">
            <w:pPr>
              <w:jc w:val="center"/>
              <w:rPr>
                <w:lang w:eastAsia="de-DE"/>
              </w:rPr>
            </w:pPr>
            <w:r>
              <w:rPr>
                <w:rStyle w:val="fontstyle01"/>
                <w:sz w:val="24"/>
                <w:szCs w:val="24"/>
              </w:rPr>
              <w:t>(«</w:t>
            </w:r>
            <w:r>
              <w:rPr>
                <w:rStyle w:val="fontstyle01"/>
                <w:rFonts w:eastAsia="SimSun" w:hint="eastAsia"/>
                <w:sz w:val="24"/>
                <w:szCs w:val="24"/>
                <w:lang w:eastAsia="zh-CN"/>
              </w:rPr>
              <w:t>安达尔明</w:t>
            </w:r>
            <w:r>
              <w:rPr>
                <w:rStyle w:val="fontstyle01"/>
                <w:sz w:val="24"/>
                <w:szCs w:val="24"/>
              </w:rPr>
              <w:t>»)</w:t>
            </w:r>
          </w:p>
        </w:tc>
        <w:tc>
          <w:tcPr>
            <w:tcW w:w="2552" w:type="dxa"/>
            <w:vAlign w:val="center"/>
          </w:tcPr>
          <w:p w14:paraId="6E64154C" w14:textId="77777777" w:rsidR="00E07607" w:rsidRDefault="00B82196">
            <w:pPr>
              <w:jc w:val="center"/>
              <w:rPr>
                <w:rFonts w:ascii="Arial" w:hAnsi="Arial" w:cs="Arial"/>
                <w:lang w:eastAsia="de-DE"/>
              </w:rPr>
            </w:pPr>
            <w:r>
              <w:rPr>
                <w:rStyle w:val="fontstyle01"/>
                <w:sz w:val="24"/>
                <w:szCs w:val="24"/>
              </w:rPr>
              <w:t>50, 58-63, 74-78, 90-94, 108-110, 114, 115, 123-133,</w:t>
            </w:r>
            <w:r>
              <w:rPr>
                <w:color w:val="000000"/>
              </w:rPr>
              <w:t xml:space="preserve"> </w:t>
            </w:r>
            <w:r>
              <w:rPr>
                <w:rStyle w:val="fontstyle01"/>
                <w:sz w:val="24"/>
                <w:szCs w:val="24"/>
              </w:rPr>
              <w:t>141-148, 150-152, 161-167</w:t>
            </w:r>
          </w:p>
        </w:tc>
        <w:tc>
          <w:tcPr>
            <w:tcW w:w="1949" w:type="dxa"/>
            <w:vMerge w:val="restart"/>
            <w:vAlign w:val="center"/>
          </w:tcPr>
          <w:p w14:paraId="1091EB30" w14:textId="77777777" w:rsidR="00E07607" w:rsidRDefault="00B82196">
            <w:pPr>
              <w:jc w:val="center"/>
              <w:rPr>
                <w:rFonts w:ascii="Arial" w:hAnsi="Arial" w:cs="Arial"/>
                <w:lang w:eastAsia="de-DE"/>
              </w:rPr>
            </w:pPr>
            <w:r>
              <w:rPr>
                <w:rStyle w:val="fontstyle01"/>
                <w:sz w:val="24"/>
                <w:szCs w:val="24"/>
              </w:rPr>
              <w:t>235591,8421</w:t>
            </w:r>
          </w:p>
        </w:tc>
      </w:tr>
      <w:tr w:rsidR="00E07607" w14:paraId="18F9E398" w14:textId="77777777">
        <w:trPr>
          <w:trHeight w:val="60"/>
        </w:trPr>
        <w:tc>
          <w:tcPr>
            <w:tcW w:w="1384" w:type="dxa"/>
            <w:vMerge/>
            <w:vAlign w:val="center"/>
          </w:tcPr>
          <w:p w14:paraId="7B294D72" w14:textId="77777777" w:rsidR="00E07607" w:rsidRDefault="00E07607">
            <w:pPr>
              <w:jc w:val="center"/>
              <w:rPr>
                <w:lang w:eastAsia="de-DE"/>
              </w:rPr>
            </w:pPr>
          </w:p>
        </w:tc>
        <w:tc>
          <w:tcPr>
            <w:tcW w:w="2268" w:type="dxa"/>
            <w:vMerge/>
            <w:vAlign w:val="center"/>
          </w:tcPr>
          <w:p w14:paraId="7A8D1834" w14:textId="77777777" w:rsidR="00E07607" w:rsidRDefault="00E07607">
            <w:pPr>
              <w:jc w:val="center"/>
              <w:rPr>
                <w:lang w:eastAsia="de-DE"/>
              </w:rPr>
            </w:pPr>
          </w:p>
        </w:tc>
        <w:tc>
          <w:tcPr>
            <w:tcW w:w="2268" w:type="dxa"/>
            <w:vAlign w:val="center"/>
          </w:tcPr>
          <w:p w14:paraId="11E68498" w14:textId="77777777" w:rsidR="00E07607" w:rsidRDefault="00B82196">
            <w:pPr>
              <w:jc w:val="center"/>
              <w:rPr>
                <w:rFonts w:eastAsia="SimSun"/>
                <w:lang w:eastAsia="zh-CN"/>
              </w:rPr>
            </w:pPr>
            <w:r>
              <w:rPr>
                <w:rFonts w:eastAsia="SimSun" w:hint="eastAsia"/>
                <w:lang w:eastAsia="zh-CN"/>
              </w:rPr>
              <w:t>巴克恰尔</w:t>
            </w:r>
            <w:r>
              <w:rPr>
                <w:lang w:eastAsia="de-DE"/>
              </w:rPr>
              <w:t xml:space="preserve"> </w:t>
            </w:r>
          </w:p>
          <w:p w14:paraId="53797EE1" w14:textId="77777777" w:rsidR="00E07607" w:rsidRDefault="00B82196">
            <w:pPr>
              <w:jc w:val="center"/>
              <w:rPr>
                <w:lang w:eastAsia="de-DE"/>
              </w:rPr>
            </w:pPr>
            <w:r>
              <w:rPr>
                <w:rStyle w:val="fontstyle01"/>
                <w:sz w:val="24"/>
                <w:szCs w:val="24"/>
              </w:rPr>
              <w:t>(«</w:t>
            </w:r>
            <w:r>
              <w:rPr>
                <w:rStyle w:val="fontstyle01"/>
                <w:rFonts w:eastAsia="SimSun" w:hint="eastAsia"/>
                <w:sz w:val="24"/>
                <w:szCs w:val="24"/>
                <w:lang w:eastAsia="zh-CN"/>
              </w:rPr>
              <w:t>巴克恰尔</w:t>
            </w:r>
            <w:r>
              <w:rPr>
                <w:rStyle w:val="fontstyle01"/>
                <w:sz w:val="24"/>
                <w:szCs w:val="24"/>
              </w:rPr>
              <w:t>»)</w:t>
            </w:r>
          </w:p>
        </w:tc>
        <w:tc>
          <w:tcPr>
            <w:tcW w:w="2552" w:type="dxa"/>
            <w:vAlign w:val="center"/>
          </w:tcPr>
          <w:p w14:paraId="77055866" w14:textId="77777777" w:rsidR="00E07607" w:rsidRDefault="00B82196">
            <w:pPr>
              <w:jc w:val="center"/>
              <w:rPr>
                <w:rStyle w:val="fontstyle01"/>
                <w:rFonts w:eastAsia="SimSun"/>
                <w:sz w:val="24"/>
                <w:szCs w:val="24"/>
                <w:lang w:eastAsia="zh-CN"/>
              </w:rPr>
            </w:pPr>
            <w:r>
              <w:rPr>
                <w:rStyle w:val="fontstyle01"/>
                <w:sz w:val="24"/>
                <w:szCs w:val="24"/>
              </w:rPr>
              <w:t xml:space="preserve">86, 88-91, 99, 100, 104-110, 114, 116-122, 127-130, </w:t>
            </w:r>
            <w:r>
              <w:rPr>
                <w:rStyle w:val="fontstyle01"/>
                <w:sz w:val="24"/>
                <w:szCs w:val="24"/>
              </w:rPr>
              <w:t>136-139, 143-148, 151, 153-161, 168, 170-178, 182-185, 188-193, 195-197, 200-202, 204-</w:t>
            </w:r>
          </w:p>
          <w:p w14:paraId="231D3904" w14:textId="77777777" w:rsidR="00E07607" w:rsidRDefault="00B82196">
            <w:pPr>
              <w:jc w:val="center"/>
              <w:rPr>
                <w:rFonts w:ascii="Arial" w:hAnsi="Arial" w:cs="Arial"/>
                <w:lang w:eastAsia="de-DE"/>
              </w:rPr>
            </w:pPr>
            <w:r>
              <w:rPr>
                <w:rStyle w:val="fontstyle01"/>
                <w:sz w:val="24"/>
                <w:szCs w:val="24"/>
              </w:rPr>
              <w:t>209, 211, 212, 214-218, 222, 224-232, 242-251, 263-271, 287, 289-293, 305-312, 324-329</w:t>
            </w:r>
          </w:p>
        </w:tc>
        <w:tc>
          <w:tcPr>
            <w:tcW w:w="1949" w:type="dxa"/>
            <w:vMerge/>
            <w:vAlign w:val="center"/>
          </w:tcPr>
          <w:p w14:paraId="332120F3" w14:textId="77777777" w:rsidR="00E07607" w:rsidRDefault="00E07607">
            <w:pPr>
              <w:jc w:val="center"/>
              <w:rPr>
                <w:rFonts w:ascii="Arial" w:hAnsi="Arial" w:cs="Arial"/>
                <w:lang w:eastAsia="de-DE"/>
              </w:rPr>
            </w:pPr>
          </w:p>
        </w:tc>
      </w:tr>
      <w:tr w:rsidR="00E07607" w14:paraId="33976E18" w14:textId="77777777">
        <w:trPr>
          <w:trHeight w:val="480"/>
        </w:trPr>
        <w:tc>
          <w:tcPr>
            <w:tcW w:w="1384" w:type="dxa"/>
            <w:vMerge/>
            <w:vAlign w:val="center"/>
          </w:tcPr>
          <w:p w14:paraId="459D057A" w14:textId="77777777" w:rsidR="00E07607" w:rsidRDefault="00E07607">
            <w:pPr>
              <w:jc w:val="center"/>
              <w:rPr>
                <w:lang w:eastAsia="de-DE"/>
              </w:rPr>
            </w:pPr>
          </w:p>
        </w:tc>
        <w:tc>
          <w:tcPr>
            <w:tcW w:w="2268" w:type="dxa"/>
            <w:vMerge/>
            <w:vAlign w:val="center"/>
          </w:tcPr>
          <w:p w14:paraId="33E7E932" w14:textId="77777777" w:rsidR="00E07607" w:rsidRDefault="00E07607">
            <w:pPr>
              <w:jc w:val="center"/>
              <w:rPr>
                <w:lang w:eastAsia="de-DE"/>
              </w:rPr>
            </w:pPr>
          </w:p>
        </w:tc>
        <w:tc>
          <w:tcPr>
            <w:tcW w:w="2268" w:type="dxa"/>
            <w:vAlign w:val="center"/>
          </w:tcPr>
          <w:p w14:paraId="62E9EEC4" w14:textId="77777777" w:rsidR="00E07607" w:rsidRDefault="00B82196">
            <w:pPr>
              <w:jc w:val="center"/>
              <w:rPr>
                <w:lang w:eastAsia="de-DE"/>
              </w:rPr>
            </w:pPr>
            <w:r>
              <w:rPr>
                <w:rFonts w:eastAsia="SimSun" w:hint="eastAsia"/>
                <w:lang w:eastAsia="zh-CN"/>
              </w:rPr>
              <w:t>木匠村</w:t>
            </w:r>
            <w:r>
              <w:rPr>
                <w:lang w:eastAsia="de-DE"/>
              </w:rPr>
              <w:t>(«</w:t>
            </w:r>
            <w:r>
              <w:rPr>
                <w:rFonts w:eastAsia="SimSun" w:hint="eastAsia"/>
                <w:lang w:eastAsia="zh-CN"/>
              </w:rPr>
              <w:t>木匠村</w:t>
            </w:r>
            <w:r>
              <w:rPr>
                <w:lang w:eastAsia="de-DE"/>
              </w:rPr>
              <w:t>»),</w:t>
            </w:r>
          </w:p>
        </w:tc>
        <w:tc>
          <w:tcPr>
            <w:tcW w:w="2552" w:type="dxa"/>
            <w:vAlign w:val="center"/>
          </w:tcPr>
          <w:p w14:paraId="4379B99B" w14:textId="77777777" w:rsidR="00E07607" w:rsidRDefault="00B82196">
            <w:pPr>
              <w:jc w:val="center"/>
              <w:rPr>
                <w:rFonts w:ascii="Arial" w:hAnsi="Arial" w:cs="Arial"/>
                <w:lang w:eastAsia="de-DE"/>
              </w:rPr>
            </w:pPr>
            <w:r>
              <w:rPr>
                <w:rStyle w:val="fontstyle01"/>
                <w:sz w:val="24"/>
                <w:szCs w:val="24"/>
              </w:rPr>
              <w:t>1, 5-19, 27-34, 43-51, 59-61, 84-87, 95, 96, 98, 104-106, 115-117,</w:t>
            </w:r>
            <w:r>
              <w:rPr>
                <w:rStyle w:val="fontstyle01"/>
                <w:sz w:val="24"/>
                <w:szCs w:val="24"/>
              </w:rPr>
              <w:t xml:space="preserve"> 122-126,</w:t>
            </w:r>
            <w:r>
              <w:rPr>
                <w:color w:val="000000"/>
              </w:rPr>
              <w:t xml:space="preserve"> </w:t>
            </w:r>
            <w:r>
              <w:rPr>
                <w:rStyle w:val="fontstyle01"/>
                <w:sz w:val="24"/>
                <w:szCs w:val="24"/>
              </w:rPr>
              <w:t>128-131, 139-143, 152, 156-160, 168, 169, 180-183, 199-201, 291</w:t>
            </w:r>
          </w:p>
        </w:tc>
        <w:tc>
          <w:tcPr>
            <w:tcW w:w="1949" w:type="dxa"/>
            <w:vMerge/>
            <w:vAlign w:val="center"/>
          </w:tcPr>
          <w:p w14:paraId="2FD2586F" w14:textId="77777777" w:rsidR="00E07607" w:rsidRDefault="00E07607">
            <w:pPr>
              <w:jc w:val="center"/>
              <w:rPr>
                <w:rFonts w:ascii="Arial" w:hAnsi="Arial" w:cs="Arial"/>
                <w:lang w:eastAsia="de-DE"/>
              </w:rPr>
            </w:pPr>
          </w:p>
        </w:tc>
      </w:tr>
      <w:tr w:rsidR="00E07607" w14:paraId="2440B3D7" w14:textId="77777777">
        <w:trPr>
          <w:trHeight w:val="405"/>
        </w:trPr>
        <w:tc>
          <w:tcPr>
            <w:tcW w:w="1384" w:type="dxa"/>
            <w:vMerge w:val="restart"/>
            <w:vAlign w:val="center"/>
          </w:tcPr>
          <w:p w14:paraId="53676B67" w14:textId="77777777" w:rsidR="00E07607" w:rsidRDefault="00B82196">
            <w:pPr>
              <w:jc w:val="center"/>
              <w:rPr>
                <w:lang w:eastAsia="de-DE"/>
              </w:rPr>
            </w:pPr>
            <w:r>
              <w:rPr>
                <w:lang w:eastAsia="de-DE"/>
              </w:rPr>
              <w:t>№3 (31/04/08)</w:t>
            </w:r>
          </w:p>
        </w:tc>
        <w:tc>
          <w:tcPr>
            <w:tcW w:w="2268" w:type="dxa"/>
            <w:vMerge w:val="restart"/>
            <w:vAlign w:val="center"/>
          </w:tcPr>
          <w:p w14:paraId="419042B5" w14:textId="77777777" w:rsidR="00E07607" w:rsidRDefault="00B82196">
            <w:pPr>
              <w:jc w:val="center"/>
              <w:rPr>
                <w:rFonts w:eastAsia="SimSun"/>
                <w:lang w:eastAsia="zh-CN"/>
              </w:rPr>
            </w:pPr>
            <w:r>
              <w:rPr>
                <w:rFonts w:eastAsia="SimSun" w:hint="eastAsia"/>
                <w:lang w:eastAsia="zh-CN"/>
              </w:rPr>
              <w:t>托木斯克州</w:t>
            </w:r>
            <w:r>
              <w:rPr>
                <w:lang w:eastAsia="de-DE"/>
              </w:rPr>
              <w:t xml:space="preserve"> / </w:t>
            </w:r>
            <w:r>
              <w:rPr>
                <w:rFonts w:eastAsia="SimSun" w:hint="eastAsia"/>
                <w:lang w:eastAsia="zh-CN"/>
              </w:rPr>
              <w:t>捷古里杰特</w:t>
            </w:r>
            <w:r>
              <w:rPr>
                <w:lang w:eastAsia="de-DE"/>
              </w:rPr>
              <w:t xml:space="preserve"> / </w:t>
            </w:r>
            <w:r>
              <w:rPr>
                <w:rFonts w:eastAsia="SimSun" w:hint="eastAsia"/>
                <w:lang w:eastAsia="zh-CN"/>
              </w:rPr>
              <w:t>捷古里杰特</w:t>
            </w:r>
          </w:p>
        </w:tc>
        <w:tc>
          <w:tcPr>
            <w:tcW w:w="2268" w:type="dxa"/>
            <w:vAlign w:val="center"/>
          </w:tcPr>
          <w:p w14:paraId="565BEFFF" w14:textId="77777777" w:rsidR="00E07607" w:rsidRDefault="00B82196">
            <w:pPr>
              <w:jc w:val="center"/>
              <w:rPr>
                <w:lang w:eastAsia="de-DE"/>
              </w:rPr>
            </w:pPr>
            <w:r>
              <w:rPr>
                <w:rFonts w:hint="eastAsia"/>
                <w:lang w:eastAsia="de-DE"/>
              </w:rPr>
              <w:t>切茨科</w:t>
            </w:r>
            <w:r>
              <w:rPr>
                <w:lang w:eastAsia="de-DE"/>
              </w:rPr>
              <w:t>(«</w:t>
            </w:r>
            <w:r>
              <w:rPr>
                <w:rFonts w:hint="eastAsia"/>
                <w:lang w:eastAsia="de-DE"/>
              </w:rPr>
              <w:t>切茨科</w:t>
            </w:r>
            <w:r>
              <w:rPr>
                <w:lang w:eastAsia="de-DE"/>
              </w:rPr>
              <w:t>»)</w:t>
            </w:r>
          </w:p>
        </w:tc>
        <w:tc>
          <w:tcPr>
            <w:tcW w:w="2552" w:type="dxa"/>
            <w:vAlign w:val="center"/>
          </w:tcPr>
          <w:p w14:paraId="2012E61A" w14:textId="77777777" w:rsidR="00E07607" w:rsidRDefault="00B82196">
            <w:pPr>
              <w:jc w:val="center"/>
              <w:rPr>
                <w:rFonts w:ascii="Arial" w:hAnsi="Arial" w:cs="Arial"/>
                <w:lang w:eastAsia="de-DE"/>
              </w:rPr>
            </w:pPr>
            <w:r>
              <w:rPr>
                <w:rFonts w:ascii="Times-Roman" w:hAnsi="Times-Roman"/>
                <w:color w:val="000000"/>
              </w:rPr>
              <w:t>46, 47, 49-52, 61-63, 65-68, 80-84, 99</w:t>
            </w:r>
          </w:p>
        </w:tc>
        <w:tc>
          <w:tcPr>
            <w:tcW w:w="1949" w:type="dxa"/>
            <w:vAlign w:val="center"/>
          </w:tcPr>
          <w:p w14:paraId="10122C78" w14:textId="77777777" w:rsidR="00E07607" w:rsidRDefault="00B82196">
            <w:pPr>
              <w:jc w:val="center"/>
              <w:rPr>
                <w:rFonts w:ascii="Arial" w:hAnsi="Arial" w:cs="Arial"/>
                <w:lang w:eastAsia="de-DE"/>
              </w:rPr>
            </w:pPr>
            <w:r>
              <w:rPr>
                <w:rFonts w:ascii="Times-Roman" w:hAnsi="Times-Roman"/>
                <w:color w:val="000000"/>
              </w:rPr>
              <w:t>15230</w:t>
            </w:r>
          </w:p>
        </w:tc>
      </w:tr>
      <w:tr w:rsidR="00E07607" w14:paraId="284178D7" w14:textId="77777777">
        <w:trPr>
          <w:trHeight w:val="408"/>
        </w:trPr>
        <w:tc>
          <w:tcPr>
            <w:tcW w:w="1384" w:type="dxa"/>
            <w:vMerge/>
            <w:vAlign w:val="center"/>
          </w:tcPr>
          <w:p w14:paraId="613FF414" w14:textId="77777777" w:rsidR="00E07607" w:rsidRDefault="00E07607">
            <w:pPr>
              <w:jc w:val="center"/>
              <w:rPr>
                <w:lang w:eastAsia="de-DE"/>
              </w:rPr>
            </w:pPr>
          </w:p>
        </w:tc>
        <w:tc>
          <w:tcPr>
            <w:tcW w:w="2268" w:type="dxa"/>
            <w:vMerge/>
            <w:vAlign w:val="center"/>
          </w:tcPr>
          <w:p w14:paraId="6D838D36" w14:textId="77777777" w:rsidR="00E07607" w:rsidRDefault="00E07607">
            <w:pPr>
              <w:jc w:val="center"/>
              <w:rPr>
                <w:lang w:eastAsia="de-DE"/>
              </w:rPr>
            </w:pPr>
          </w:p>
        </w:tc>
        <w:tc>
          <w:tcPr>
            <w:tcW w:w="2268" w:type="dxa"/>
            <w:vAlign w:val="center"/>
          </w:tcPr>
          <w:p w14:paraId="6ACD4AAC" w14:textId="77777777" w:rsidR="00E07607" w:rsidRDefault="00B82196">
            <w:pPr>
              <w:jc w:val="center"/>
              <w:rPr>
                <w:lang w:eastAsia="de-DE"/>
              </w:rPr>
            </w:pPr>
            <w:r>
              <w:rPr>
                <w:rFonts w:hint="eastAsia"/>
                <w:lang w:eastAsia="de-DE"/>
              </w:rPr>
              <w:t>切茨科</w:t>
            </w:r>
            <w:r>
              <w:rPr>
                <w:lang w:eastAsia="de-DE"/>
              </w:rPr>
              <w:t>(«</w:t>
            </w:r>
            <w:r>
              <w:rPr>
                <w:rFonts w:hint="eastAsia"/>
                <w:lang w:eastAsia="de-DE"/>
              </w:rPr>
              <w:t>通古</w:t>
            </w:r>
            <w:r>
              <w:rPr>
                <w:rFonts w:eastAsia="SimSun" w:hint="eastAsia"/>
                <w:lang w:eastAsia="zh-CN"/>
              </w:rPr>
              <w:t>里</w:t>
            </w:r>
            <w:r>
              <w:rPr>
                <w:lang w:eastAsia="de-DE"/>
              </w:rPr>
              <w:t>»)</w:t>
            </w:r>
          </w:p>
        </w:tc>
        <w:tc>
          <w:tcPr>
            <w:tcW w:w="2552" w:type="dxa"/>
            <w:vAlign w:val="center"/>
          </w:tcPr>
          <w:p w14:paraId="60B6A4A4" w14:textId="77777777" w:rsidR="00E07607" w:rsidRDefault="00B82196">
            <w:pPr>
              <w:jc w:val="center"/>
              <w:rPr>
                <w:rFonts w:ascii="Arial" w:hAnsi="Arial" w:cs="Arial"/>
                <w:lang w:eastAsia="de-DE"/>
              </w:rPr>
            </w:pPr>
            <w:r>
              <w:rPr>
                <w:rFonts w:ascii="Times-Roman" w:hAnsi="Times-Roman"/>
                <w:color w:val="000000"/>
              </w:rPr>
              <w:t>34-42, 46, 48-54, 59, 60</w:t>
            </w:r>
          </w:p>
        </w:tc>
        <w:tc>
          <w:tcPr>
            <w:tcW w:w="1949" w:type="dxa"/>
            <w:vAlign w:val="center"/>
          </w:tcPr>
          <w:p w14:paraId="59D700AB" w14:textId="77777777" w:rsidR="00E07607" w:rsidRDefault="00B82196">
            <w:pPr>
              <w:jc w:val="center"/>
              <w:rPr>
                <w:rFonts w:ascii="Arial" w:hAnsi="Arial" w:cs="Arial"/>
                <w:lang w:eastAsia="de-DE"/>
              </w:rPr>
            </w:pPr>
            <w:r>
              <w:rPr>
                <w:rFonts w:ascii="Times-Roman" w:hAnsi="Times-Roman"/>
                <w:color w:val="000000"/>
              </w:rPr>
              <w:t>14649</w:t>
            </w:r>
          </w:p>
        </w:tc>
      </w:tr>
      <w:tr w:rsidR="00E07607" w14:paraId="027F2F5D" w14:textId="77777777">
        <w:trPr>
          <w:trHeight w:val="280"/>
        </w:trPr>
        <w:tc>
          <w:tcPr>
            <w:tcW w:w="1384" w:type="dxa"/>
            <w:vAlign w:val="center"/>
          </w:tcPr>
          <w:p w14:paraId="72C585FA" w14:textId="77777777" w:rsidR="00E07607" w:rsidRDefault="00B82196">
            <w:pPr>
              <w:jc w:val="center"/>
              <w:rPr>
                <w:lang w:eastAsia="de-DE"/>
              </w:rPr>
            </w:pPr>
            <w:r>
              <w:rPr>
                <w:lang w:eastAsia="de-DE"/>
              </w:rPr>
              <w:lastRenderedPageBreak/>
              <w:t>№4 (65/04/11)</w:t>
            </w:r>
          </w:p>
        </w:tc>
        <w:tc>
          <w:tcPr>
            <w:tcW w:w="2268" w:type="dxa"/>
            <w:vAlign w:val="center"/>
          </w:tcPr>
          <w:p w14:paraId="1EB1B8AA" w14:textId="77777777" w:rsidR="00E07607" w:rsidRDefault="00B82196">
            <w:pPr>
              <w:jc w:val="center"/>
              <w:rPr>
                <w:lang w:eastAsia="de-DE"/>
              </w:rPr>
            </w:pPr>
            <w:r>
              <w:rPr>
                <w:rFonts w:eastAsia="SimSun" w:hint="eastAsia"/>
                <w:lang w:eastAsia="zh-CN"/>
              </w:rPr>
              <w:t>托木斯克州</w:t>
            </w:r>
            <w:r>
              <w:rPr>
                <w:lang w:eastAsia="de-DE"/>
              </w:rPr>
              <w:t xml:space="preserve"> / </w:t>
            </w:r>
            <w:r>
              <w:rPr>
                <w:rFonts w:eastAsia="SimSun" w:hint="eastAsia"/>
                <w:lang w:eastAsia="zh-CN"/>
              </w:rPr>
              <w:t>捷古里杰特</w:t>
            </w:r>
            <w:r>
              <w:rPr>
                <w:lang w:eastAsia="de-DE"/>
              </w:rPr>
              <w:t xml:space="preserve"> / </w:t>
            </w:r>
            <w:r>
              <w:rPr>
                <w:rFonts w:eastAsia="SimSun" w:hint="eastAsia"/>
                <w:lang w:eastAsia="zh-CN"/>
              </w:rPr>
              <w:t>捷古里杰特</w:t>
            </w:r>
          </w:p>
        </w:tc>
        <w:tc>
          <w:tcPr>
            <w:tcW w:w="2268" w:type="dxa"/>
            <w:vAlign w:val="center"/>
          </w:tcPr>
          <w:p w14:paraId="23061A84" w14:textId="77777777" w:rsidR="00E07607" w:rsidRDefault="00B82196">
            <w:pPr>
              <w:jc w:val="center"/>
              <w:rPr>
                <w:lang w:eastAsia="de-DE"/>
              </w:rPr>
            </w:pPr>
            <w:r>
              <w:rPr>
                <w:rFonts w:hint="eastAsia"/>
                <w:lang w:eastAsia="de-DE"/>
              </w:rPr>
              <w:t>切茨科</w:t>
            </w:r>
            <w:r>
              <w:rPr>
                <w:lang w:eastAsia="de-DE"/>
              </w:rPr>
              <w:t>(«</w:t>
            </w:r>
            <w:r>
              <w:rPr>
                <w:rFonts w:hint="eastAsia"/>
                <w:lang w:eastAsia="de-DE"/>
              </w:rPr>
              <w:t>切茨科</w:t>
            </w:r>
            <w:r>
              <w:rPr>
                <w:lang w:eastAsia="de-DE"/>
              </w:rPr>
              <w:t>»)</w:t>
            </w:r>
          </w:p>
        </w:tc>
        <w:tc>
          <w:tcPr>
            <w:tcW w:w="2552" w:type="dxa"/>
            <w:vAlign w:val="center"/>
          </w:tcPr>
          <w:p w14:paraId="3C33FBBE" w14:textId="77777777" w:rsidR="00E07607" w:rsidRDefault="00B82196">
            <w:pPr>
              <w:jc w:val="center"/>
              <w:rPr>
                <w:lang w:eastAsia="de-DE"/>
              </w:rPr>
            </w:pPr>
            <w:r>
              <w:rPr>
                <w:color w:val="000000"/>
              </w:rPr>
              <w:t>37-45, 53-60, 69-79, 85-98, 100-143</w:t>
            </w:r>
          </w:p>
        </w:tc>
        <w:tc>
          <w:tcPr>
            <w:tcW w:w="1949" w:type="dxa"/>
            <w:vAlign w:val="center"/>
          </w:tcPr>
          <w:p w14:paraId="314D6DEF" w14:textId="77777777" w:rsidR="00E07607" w:rsidRDefault="00B82196">
            <w:pPr>
              <w:jc w:val="center"/>
              <w:rPr>
                <w:lang w:eastAsia="de-DE"/>
              </w:rPr>
            </w:pPr>
            <w:r>
              <w:rPr>
                <w:color w:val="000000"/>
              </w:rPr>
              <w:t>68403</w:t>
            </w:r>
          </w:p>
        </w:tc>
      </w:tr>
      <w:tr w:rsidR="00E07607" w14:paraId="608C6878" w14:textId="77777777">
        <w:trPr>
          <w:trHeight w:val="2453"/>
        </w:trPr>
        <w:tc>
          <w:tcPr>
            <w:tcW w:w="1384" w:type="dxa"/>
            <w:vMerge w:val="restart"/>
            <w:vAlign w:val="center"/>
          </w:tcPr>
          <w:p w14:paraId="6448A57A" w14:textId="77777777" w:rsidR="00E07607" w:rsidRDefault="00B82196">
            <w:pPr>
              <w:jc w:val="center"/>
              <w:rPr>
                <w:lang w:eastAsia="de-DE"/>
              </w:rPr>
            </w:pPr>
            <w:r>
              <w:rPr>
                <w:lang w:eastAsia="de-DE"/>
              </w:rPr>
              <w:t>№5 (67/04/11)</w:t>
            </w:r>
          </w:p>
        </w:tc>
        <w:tc>
          <w:tcPr>
            <w:tcW w:w="2268" w:type="dxa"/>
            <w:vMerge w:val="restart"/>
            <w:vAlign w:val="center"/>
          </w:tcPr>
          <w:p w14:paraId="520116FB" w14:textId="77777777" w:rsidR="00E07607" w:rsidRDefault="00B82196">
            <w:pPr>
              <w:jc w:val="center"/>
              <w:rPr>
                <w:lang w:eastAsia="de-DE"/>
              </w:rPr>
            </w:pPr>
            <w:r>
              <w:rPr>
                <w:rFonts w:eastAsia="SimSun" w:hint="eastAsia"/>
                <w:lang w:eastAsia="zh-CN"/>
              </w:rPr>
              <w:t>托木斯克州</w:t>
            </w:r>
            <w:r>
              <w:rPr>
                <w:lang w:eastAsia="de-DE"/>
              </w:rPr>
              <w:t xml:space="preserve"> / </w:t>
            </w:r>
            <w:r>
              <w:rPr>
                <w:rFonts w:eastAsia="SimSun" w:hint="eastAsia"/>
                <w:lang w:eastAsia="zh-CN"/>
              </w:rPr>
              <w:t>捷古里杰特</w:t>
            </w:r>
            <w:r>
              <w:rPr>
                <w:lang w:eastAsia="de-DE"/>
              </w:rPr>
              <w:t xml:space="preserve"> / </w:t>
            </w:r>
            <w:r>
              <w:rPr>
                <w:rFonts w:eastAsia="SimSun" w:hint="eastAsia"/>
                <w:lang w:eastAsia="zh-CN"/>
              </w:rPr>
              <w:t>捷古里杰特</w:t>
            </w:r>
          </w:p>
        </w:tc>
        <w:tc>
          <w:tcPr>
            <w:tcW w:w="2268" w:type="dxa"/>
            <w:vAlign w:val="center"/>
          </w:tcPr>
          <w:p w14:paraId="0EDB8DFA" w14:textId="77777777" w:rsidR="00E07607" w:rsidRDefault="00B82196">
            <w:pPr>
              <w:jc w:val="center"/>
              <w:rPr>
                <w:lang w:eastAsia="de-DE"/>
              </w:rPr>
            </w:pPr>
            <w:r>
              <w:rPr>
                <w:rFonts w:eastAsia="SimSun" w:hint="eastAsia"/>
                <w:lang w:eastAsia="zh-CN"/>
              </w:rPr>
              <w:t>中部丘蕾姆</w:t>
            </w:r>
            <w:r>
              <w:rPr>
                <w:lang w:eastAsia="de-DE"/>
              </w:rPr>
              <w:t xml:space="preserve"> (</w:t>
            </w:r>
            <w:r>
              <w:rPr>
                <w:color w:val="000000"/>
              </w:rPr>
              <w:t>«</w:t>
            </w:r>
            <w:r>
              <w:rPr>
                <w:rFonts w:eastAsia="SimSun" w:hint="eastAsia"/>
                <w:color w:val="000000"/>
                <w:lang w:eastAsia="zh-CN"/>
              </w:rPr>
              <w:t>中部</w:t>
            </w:r>
            <w:r>
              <w:rPr>
                <w:color w:val="000000"/>
              </w:rPr>
              <w:t>-</w:t>
            </w:r>
            <w:r>
              <w:rPr>
                <w:rFonts w:eastAsia="SimSun" w:hint="eastAsia"/>
                <w:color w:val="000000"/>
                <w:lang w:eastAsia="zh-CN"/>
              </w:rPr>
              <w:t>丘蕾姆</w:t>
            </w:r>
            <w:r>
              <w:rPr>
                <w:color w:val="000000"/>
              </w:rPr>
              <w:t>»)</w:t>
            </w:r>
          </w:p>
        </w:tc>
        <w:tc>
          <w:tcPr>
            <w:tcW w:w="2552" w:type="dxa"/>
            <w:vAlign w:val="center"/>
          </w:tcPr>
          <w:p w14:paraId="17E26DCA" w14:textId="77777777" w:rsidR="00E07607" w:rsidRDefault="00B82196">
            <w:pPr>
              <w:jc w:val="center"/>
              <w:rPr>
                <w:rFonts w:eastAsia="SimSun"/>
                <w:color w:val="000000"/>
                <w:lang w:eastAsia="zh-CN"/>
              </w:rPr>
            </w:pPr>
            <w:r>
              <w:rPr>
                <w:color w:val="000000"/>
              </w:rPr>
              <w:t>44, 52-55, 71-</w:t>
            </w:r>
          </w:p>
          <w:p w14:paraId="649A9A2C" w14:textId="77777777" w:rsidR="00E07607" w:rsidRDefault="00B82196">
            <w:pPr>
              <w:jc w:val="center"/>
              <w:rPr>
                <w:lang w:eastAsia="de-DE"/>
              </w:rPr>
            </w:pPr>
            <w:r>
              <w:rPr>
                <w:color w:val="000000"/>
              </w:rPr>
              <w:t xml:space="preserve">75, 94-98, 117-121, 141-147, 165-172, 188-195, 212-219 127-140, 151-164, 175-187, 198-211, 222-232, 244-257, 266-272, 278-291, </w:t>
            </w:r>
            <w:r>
              <w:rPr>
                <w:color w:val="000000"/>
              </w:rPr>
              <w:t>301-316, 328-343, 350-366, 372-416</w:t>
            </w:r>
          </w:p>
        </w:tc>
        <w:tc>
          <w:tcPr>
            <w:tcW w:w="1949" w:type="dxa"/>
            <w:vAlign w:val="center"/>
          </w:tcPr>
          <w:p w14:paraId="1A19883E" w14:textId="77777777" w:rsidR="00E07607" w:rsidRDefault="00B82196">
            <w:pPr>
              <w:jc w:val="center"/>
              <w:rPr>
                <w:lang w:eastAsia="de-DE"/>
              </w:rPr>
            </w:pPr>
            <w:r>
              <w:rPr>
                <w:lang w:eastAsia="de-DE"/>
              </w:rPr>
              <w:t>189179</w:t>
            </w:r>
          </w:p>
        </w:tc>
      </w:tr>
      <w:tr w:rsidR="00E07607" w14:paraId="45F3D5DE" w14:textId="77777777">
        <w:trPr>
          <w:trHeight w:val="107"/>
        </w:trPr>
        <w:tc>
          <w:tcPr>
            <w:tcW w:w="1384" w:type="dxa"/>
            <w:vMerge/>
            <w:vAlign w:val="center"/>
          </w:tcPr>
          <w:p w14:paraId="0590BB68" w14:textId="77777777" w:rsidR="00E07607" w:rsidRDefault="00E07607">
            <w:pPr>
              <w:jc w:val="center"/>
              <w:rPr>
                <w:lang w:eastAsia="de-DE"/>
              </w:rPr>
            </w:pPr>
          </w:p>
        </w:tc>
        <w:tc>
          <w:tcPr>
            <w:tcW w:w="2268" w:type="dxa"/>
            <w:vMerge/>
            <w:vAlign w:val="center"/>
          </w:tcPr>
          <w:p w14:paraId="1C724945" w14:textId="77777777" w:rsidR="00E07607" w:rsidRDefault="00E07607">
            <w:pPr>
              <w:jc w:val="center"/>
              <w:rPr>
                <w:lang w:eastAsia="de-DE"/>
              </w:rPr>
            </w:pPr>
          </w:p>
        </w:tc>
        <w:tc>
          <w:tcPr>
            <w:tcW w:w="2268" w:type="dxa"/>
            <w:vAlign w:val="center"/>
          </w:tcPr>
          <w:p w14:paraId="6771904A" w14:textId="77777777" w:rsidR="00E07607" w:rsidRDefault="00B82196">
            <w:pPr>
              <w:jc w:val="center"/>
              <w:rPr>
                <w:lang w:eastAsia="de-DE"/>
              </w:rPr>
            </w:pPr>
            <w:r>
              <w:rPr>
                <w:rFonts w:eastAsia="SimSun" w:hint="eastAsia"/>
                <w:color w:val="000000"/>
                <w:lang w:eastAsia="zh-CN"/>
              </w:rPr>
              <w:t>捷古里杰特</w:t>
            </w:r>
            <w:r>
              <w:rPr>
                <w:color w:val="000000"/>
              </w:rPr>
              <w:t>(«</w:t>
            </w:r>
            <w:r>
              <w:rPr>
                <w:rFonts w:eastAsia="SimSun" w:hint="eastAsia"/>
                <w:color w:val="000000"/>
                <w:lang w:eastAsia="zh-CN"/>
              </w:rPr>
              <w:t>捷古里杰特</w:t>
            </w:r>
            <w:r>
              <w:rPr>
                <w:color w:val="000000"/>
              </w:rPr>
              <w:t>»)</w:t>
            </w:r>
          </w:p>
        </w:tc>
        <w:tc>
          <w:tcPr>
            <w:tcW w:w="2552" w:type="dxa"/>
            <w:vAlign w:val="center"/>
          </w:tcPr>
          <w:p w14:paraId="0AB957E1" w14:textId="77777777" w:rsidR="00E07607" w:rsidRDefault="00B82196">
            <w:pPr>
              <w:jc w:val="center"/>
              <w:rPr>
                <w:rFonts w:eastAsia="SimSun"/>
                <w:color w:val="000000"/>
                <w:lang w:eastAsia="zh-CN"/>
              </w:rPr>
            </w:pPr>
            <w:r>
              <w:rPr>
                <w:color w:val="000000"/>
              </w:rPr>
              <w:t>33-38, 50-56, 69-</w:t>
            </w:r>
          </w:p>
          <w:p w14:paraId="036D02EC" w14:textId="77777777" w:rsidR="00E07607" w:rsidRDefault="00B82196">
            <w:pPr>
              <w:jc w:val="center"/>
              <w:rPr>
                <w:color w:val="000000"/>
              </w:rPr>
            </w:pPr>
            <w:r>
              <w:rPr>
                <w:color w:val="000000"/>
              </w:rPr>
              <w:t>75, 97-102, 140</w:t>
            </w:r>
          </w:p>
        </w:tc>
        <w:tc>
          <w:tcPr>
            <w:tcW w:w="1949" w:type="dxa"/>
            <w:vAlign w:val="center"/>
          </w:tcPr>
          <w:p w14:paraId="0815C359" w14:textId="77777777" w:rsidR="00E07607" w:rsidRDefault="00B82196">
            <w:pPr>
              <w:jc w:val="center"/>
              <w:rPr>
                <w:lang w:eastAsia="de-DE"/>
              </w:rPr>
            </w:pPr>
            <w:r>
              <w:rPr>
                <w:color w:val="000000"/>
              </w:rPr>
              <w:t>22782</w:t>
            </w:r>
          </w:p>
        </w:tc>
      </w:tr>
      <w:tr w:rsidR="00E07607" w14:paraId="350195E9" w14:textId="77777777">
        <w:trPr>
          <w:trHeight w:val="280"/>
        </w:trPr>
        <w:tc>
          <w:tcPr>
            <w:tcW w:w="1384" w:type="dxa"/>
            <w:vAlign w:val="center"/>
          </w:tcPr>
          <w:p w14:paraId="366089C1" w14:textId="77777777" w:rsidR="00E07607" w:rsidRDefault="00B82196">
            <w:pPr>
              <w:jc w:val="center"/>
              <w:rPr>
                <w:lang w:eastAsia="de-DE"/>
              </w:rPr>
            </w:pPr>
            <w:r>
              <w:rPr>
                <w:lang w:eastAsia="de-DE"/>
              </w:rPr>
              <w:t>№6 (68/04/08)</w:t>
            </w:r>
          </w:p>
        </w:tc>
        <w:tc>
          <w:tcPr>
            <w:tcW w:w="2268" w:type="dxa"/>
          </w:tcPr>
          <w:p w14:paraId="30917E5E" w14:textId="77777777" w:rsidR="00E07607" w:rsidRDefault="00B82196">
            <w:pPr>
              <w:jc w:val="center"/>
              <w:rPr>
                <w:lang w:eastAsia="de-DE"/>
              </w:rPr>
            </w:pPr>
            <w:r>
              <w:rPr>
                <w:rFonts w:eastAsia="SimSun" w:hint="eastAsia"/>
                <w:lang w:eastAsia="zh-CN"/>
              </w:rPr>
              <w:t>托木斯克州</w:t>
            </w:r>
            <w:r>
              <w:rPr>
                <w:lang w:eastAsia="de-DE"/>
              </w:rPr>
              <w:t xml:space="preserve"> / </w:t>
            </w:r>
            <w:r>
              <w:rPr>
                <w:rFonts w:eastAsia="SimSun" w:hint="eastAsia"/>
                <w:lang w:eastAsia="zh-CN"/>
              </w:rPr>
              <w:t>捷古里杰特</w:t>
            </w:r>
            <w:r>
              <w:rPr>
                <w:lang w:eastAsia="de-DE"/>
              </w:rPr>
              <w:t xml:space="preserve"> / </w:t>
            </w:r>
            <w:r>
              <w:rPr>
                <w:rFonts w:eastAsia="SimSun" w:hint="eastAsia"/>
                <w:lang w:eastAsia="zh-CN"/>
              </w:rPr>
              <w:t>捷古里杰特</w:t>
            </w:r>
          </w:p>
        </w:tc>
        <w:tc>
          <w:tcPr>
            <w:tcW w:w="2268" w:type="dxa"/>
            <w:vAlign w:val="center"/>
          </w:tcPr>
          <w:p w14:paraId="58A99A0A" w14:textId="77777777" w:rsidR="00E07607" w:rsidRDefault="00B82196">
            <w:pPr>
              <w:jc w:val="center"/>
              <w:rPr>
                <w:lang w:eastAsia="de-DE"/>
              </w:rPr>
            </w:pPr>
            <w:r>
              <w:rPr>
                <w:rFonts w:hint="eastAsia"/>
                <w:lang w:eastAsia="de-DE"/>
              </w:rPr>
              <w:t>切茨科</w:t>
            </w:r>
            <w:r>
              <w:rPr>
                <w:lang w:eastAsia="de-DE"/>
              </w:rPr>
              <w:t>(«</w:t>
            </w:r>
            <w:r>
              <w:rPr>
                <w:rFonts w:hint="eastAsia"/>
                <w:lang w:eastAsia="de-DE"/>
              </w:rPr>
              <w:t>通古</w:t>
            </w:r>
            <w:r>
              <w:rPr>
                <w:rFonts w:eastAsia="SimSun" w:hint="eastAsia"/>
                <w:lang w:eastAsia="zh-CN"/>
              </w:rPr>
              <w:t>里</w:t>
            </w:r>
            <w:r>
              <w:rPr>
                <w:lang w:eastAsia="de-DE"/>
              </w:rPr>
              <w:t>»)</w:t>
            </w:r>
          </w:p>
        </w:tc>
        <w:tc>
          <w:tcPr>
            <w:tcW w:w="2552" w:type="dxa"/>
            <w:vAlign w:val="center"/>
          </w:tcPr>
          <w:p w14:paraId="7D874CD1" w14:textId="77777777" w:rsidR="00E07607" w:rsidRDefault="00B82196">
            <w:pPr>
              <w:jc w:val="center"/>
              <w:rPr>
                <w:rFonts w:ascii="Arial" w:hAnsi="Arial" w:cs="Arial"/>
                <w:lang w:eastAsia="de-DE"/>
              </w:rPr>
            </w:pPr>
            <w:r>
              <w:rPr>
                <w:rFonts w:ascii="Times-Roman" w:hAnsi="Times-Roman"/>
                <w:color w:val="000000"/>
              </w:rPr>
              <w:t>43-45, 55-57, 67-115</w:t>
            </w:r>
          </w:p>
        </w:tc>
        <w:tc>
          <w:tcPr>
            <w:tcW w:w="1949" w:type="dxa"/>
            <w:vAlign w:val="center"/>
          </w:tcPr>
          <w:p w14:paraId="4A9AF04D" w14:textId="77777777" w:rsidR="00E07607" w:rsidRDefault="00B82196">
            <w:pPr>
              <w:jc w:val="center"/>
              <w:rPr>
                <w:rFonts w:ascii="Arial" w:hAnsi="Arial" w:cs="Arial"/>
                <w:lang w:eastAsia="de-DE"/>
              </w:rPr>
            </w:pPr>
            <w:r>
              <w:rPr>
                <w:rFonts w:ascii="Times-Roman" w:hAnsi="Times-Roman"/>
                <w:color w:val="000000"/>
              </w:rPr>
              <w:t>45030</w:t>
            </w:r>
          </w:p>
        </w:tc>
      </w:tr>
      <w:tr w:rsidR="00E07607" w14:paraId="22687BE3" w14:textId="77777777">
        <w:trPr>
          <w:trHeight w:val="280"/>
        </w:trPr>
        <w:tc>
          <w:tcPr>
            <w:tcW w:w="1384" w:type="dxa"/>
            <w:vAlign w:val="center"/>
          </w:tcPr>
          <w:p w14:paraId="18E0E09E" w14:textId="77777777" w:rsidR="00E07607" w:rsidRDefault="00B82196">
            <w:pPr>
              <w:jc w:val="center"/>
              <w:rPr>
                <w:lang w:eastAsia="de-DE"/>
              </w:rPr>
            </w:pPr>
            <w:r>
              <w:rPr>
                <w:lang w:eastAsia="de-DE"/>
              </w:rPr>
              <w:t>№7  (2/04/13)</w:t>
            </w:r>
          </w:p>
        </w:tc>
        <w:tc>
          <w:tcPr>
            <w:tcW w:w="2268" w:type="dxa"/>
          </w:tcPr>
          <w:p w14:paraId="0615C021" w14:textId="77777777" w:rsidR="00E07607" w:rsidRDefault="00B82196">
            <w:pPr>
              <w:jc w:val="center"/>
              <w:rPr>
                <w:lang w:eastAsia="de-DE"/>
              </w:rPr>
            </w:pPr>
            <w:r>
              <w:rPr>
                <w:rFonts w:eastAsia="SimSun" w:hint="eastAsia"/>
                <w:lang w:eastAsia="zh-CN"/>
              </w:rPr>
              <w:t>托姆斯克州</w:t>
            </w:r>
            <w:r>
              <w:rPr>
                <w:lang w:eastAsia="de-DE"/>
              </w:rPr>
              <w:t xml:space="preserve"> / </w:t>
            </w:r>
            <w:r>
              <w:rPr>
                <w:rFonts w:eastAsia="SimSun" w:hint="eastAsia"/>
                <w:lang w:eastAsia="zh-CN"/>
              </w:rPr>
              <w:t>高科</w:t>
            </w:r>
            <w:r>
              <w:rPr>
                <w:lang w:eastAsia="de-DE"/>
              </w:rPr>
              <w:t xml:space="preserve"> / </w:t>
            </w:r>
            <w:r>
              <w:rPr>
                <w:rFonts w:eastAsia="SimSun" w:hint="eastAsia"/>
                <w:lang w:eastAsia="zh-CN"/>
              </w:rPr>
              <w:t>高科</w:t>
            </w:r>
          </w:p>
        </w:tc>
        <w:tc>
          <w:tcPr>
            <w:tcW w:w="2268" w:type="dxa"/>
            <w:vAlign w:val="center"/>
          </w:tcPr>
          <w:p w14:paraId="0B786458" w14:textId="59D28298" w:rsidR="00E07607" w:rsidRDefault="00DF3DE0">
            <w:pPr>
              <w:jc w:val="center"/>
              <w:rPr>
                <w:lang w:eastAsia="de-DE"/>
              </w:rPr>
            </w:pPr>
            <w:r>
              <w:rPr>
                <w:rFonts w:ascii="SimSun" w:eastAsia="SimSun" w:hAnsi="SimSun" w:cs="SimSun" w:hint="eastAsia"/>
                <w:lang w:eastAsia="zh-CN"/>
              </w:rPr>
              <w:t>友谊</w:t>
            </w:r>
            <w:r w:rsidR="00B82196">
              <w:rPr>
                <w:rFonts w:hint="eastAsia"/>
                <w:lang w:eastAsia="de-DE"/>
              </w:rPr>
              <w:t>（</w:t>
            </w:r>
            <w:r w:rsidR="00B82196">
              <w:rPr>
                <w:rFonts w:eastAsia="SimSun" w:hint="eastAsia"/>
                <w:lang w:eastAsia="zh-CN"/>
              </w:rPr>
              <w:t>《</w:t>
            </w:r>
            <w:r w:rsidR="00B82196">
              <w:rPr>
                <w:rFonts w:hint="eastAsia"/>
                <w:lang w:eastAsia="de-DE"/>
              </w:rPr>
              <w:t>奥尔洛夫</w:t>
            </w:r>
            <w:r w:rsidR="00B82196">
              <w:rPr>
                <w:rFonts w:eastAsia="SimSun" w:hint="eastAsia"/>
                <w:lang w:eastAsia="zh-CN"/>
              </w:rPr>
              <w:t>》</w:t>
            </w:r>
            <w:r w:rsidR="00B82196">
              <w:rPr>
                <w:rFonts w:hint="eastAsia"/>
                <w:lang w:eastAsia="de-DE"/>
              </w:rPr>
              <w:t>）</w:t>
            </w:r>
          </w:p>
        </w:tc>
        <w:tc>
          <w:tcPr>
            <w:tcW w:w="2552" w:type="dxa"/>
            <w:vAlign w:val="center"/>
          </w:tcPr>
          <w:p w14:paraId="24AE39D8" w14:textId="77777777" w:rsidR="00E07607" w:rsidRDefault="00B82196">
            <w:pPr>
              <w:jc w:val="center"/>
              <w:rPr>
                <w:rFonts w:ascii="Arial" w:hAnsi="Arial" w:cs="Arial"/>
                <w:lang w:eastAsia="de-DE"/>
              </w:rPr>
            </w:pPr>
            <w:r>
              <w:rPr>
                <w:rFonts w:ascii="Times-Roman" w:hAnsi="Times-Roman"/>
                <w:color w:val="000000"/>
              </w:rPr>
              <w:t xml:space="preserve">555-572, 577-599, 606-627, </w:t>
            </w:r>
            <w:r>
              <w:rPr>
                <w:rFonts w:ascii="Times-Roman" w:hAnsi="Times-Roman"/>
                <w:color w:val="000000"/>
              </w:rPr>
              <w:t>637-654, 663-682, 690-694, 697-711, 725-735</w:t>
            </w:r>
          </w:p>
        </w:tc>
        <w:tc>
          <w:tcPr>
            <w:tcW w:w="1949" w:type="dxa"/>
            <w:vAlign w:val="center"/>
          </w:tcPr>
          <w:p w14:paraId="4AEDDDF2" w14:textId="77777777" w:rsidR="00E07607" w:rsidRDefault="00B82196">
            <w:pPr>
              <w:jc w:val="center"/>
              <w:rPr>
                <w:rFonts w:ascii="Arial" w:hAnsi="Arial" w:cs="Arial"/>
                <w:lang w:eastAsia="de-DE"/>
              </w:rPr>
            </w:pPr>
            <w:r>
              <w:rPr>
                <w:rFonts w:ascii="Times-Roman" w:hAnsi="Times-Roman"/>
                <w:color w:val="000000"/>
              </w:rPr>
              <w:t>122123</w:t>
            </w:r>
          </w:p>
        </w:tc>
      </w:tr>
      <w:bookmarkEnd w:id="1"/>
    </w:tbl>
    <w:p w14:paraId="1D656751" w14:textId="77777777" w:rsidR="00E07607" w:rsidRDefault="00E07607">
      <w:pPr>
        <w:tabs>
          <w:tab w:val="left" w:pos="707"/>
        </w:tabs>
        <w:ind w:firstLine="851"/>
        <w:jc w:val="both"/>
        <w:rPr>
          <w:color w:val="000000"/>
          <w:sz w:val="24"/>
          <w:szCs w:val="24"/>
        </w:rPr>
      </w:pPr>
    </w:p>
    <w:p w14:paraId="56395C93" w14:textId="3A46E71C" w:rsidR="00E07607" w:rsidRDefault="00207807">
      <w:pPr>
        <w:tabs>
          <w:tab w:val="left" w:pos="707"/>
        </w:tabs>
        <w:ind w:firstLine="851"/>
        <w:jc w:val="both"/>
        <w:rPr>
          <w:color w:val="000000"/>
          <w:sz w:val="24"/>
          <w:szCs w:val="24"/>
          <w:lang w:eastAsia="zh-CN"/>
        </w:rPr>
      </w:pPr>
      <w:r w:rsidRPr="00207807">
        <w:rPr>
          <w:rFonts w:asciiTheme="minorEastAsia" w:eastAsiaTheme="minorEastAsia" w:hAnsiTheme="minorEastAsia" w:hint="eastAsia"/>
          <w:b/>
          <w:bCs/>
          <w:color w:val="000000"/>
          <w:sz w:val="24"/>
          <w:szCs w:val="24"/>
          <w:lang w:eastAsia="zh-CN"/>
        </w:rPr>
        <w:t>1.</w:t>
      </w:r>
      <w:r w:rsidR="00B82196" w:rsidRPr="00207807">
        <w:rPr>
          <w:rFonts w:hint="eastAsia"/>
          <w:b/>
          <w:bCs/>
          <w:color w:val="000000"/>
          <w:sz w:val="24"/>
          <w:szCs w:val="24"/>
          <w:lang w:eastAsia="zh-CN"/>
        </w:rPr>
        <w:t>公司</w:t>
      </w:r>
      <w:r w:rsidR="00DF3DE0" w:rsidRPr="00207807">
        <w:rPr>
          <w:rFonts w:ascii="SimSun" w:eastAsia="SimSun" w:hAnsi="SimSun" w:cs="SimSun" w:hint="eastAsia"/>
          <w:b/>
          <w:bCs/>
          <w:color w:val="000000"/>
          <w:sz w:val="24"/>
          <w:szCs w:val="24"/>
          <w:lang w:eastAsia="zh-CN"/>
        </w:rPr>
        <w:t>中心</w:t>
      </w:r>
      <w:r w:rsidR="00B82196" w:rsidRPr="00207807">
        <w:rPr>
          <w:rFonts w:hint="eastAsia"/>
          <w:b/>
          <w:bCs/>
          <w:color w:val="000000"/>
          <w:sz w:val="24"/>
          <w:szCs w:val="24"/>
          <w:lang w:eastAsia="zh-CN"/>
        </w:rPr>
        <w:t>办公室的结构由以下部门组成</w:t>
      </w:r>
      <w:r w:rsidR="00B82196">
        <w:rPr>
          <w:rFonts w:hint="eastAsia"/>
          <w:color w:val="000000"/>
          <w:sz w:val="24"/>
          <w:szCs w:val="24"/>
          <w:lang w:eastAsia="zh-CN"/>
        </w:rPr>
        <w:t>：</w:t>
      </w:r>
    </w:p>
    <w:p w14:paraId="71A15E8C" w14:textId="77777777"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-行政</w:t>
      </w:r>
      <w:r>
        <w:rPr>
          <w:rFonts w:hint="eastAsia"/>
          <w:color w:val="000000"/>
          <w:sz w:val="24"/>
          <w:szCs w:val="24"/>
          <w:lang w:eastAsia="zh-CN"/>
        </w:rPr>
        <w:t>部</w:t>
      </w:r>
    </w:p>
    <w:p w14:paraId="56B51752" w14:textId="77777777"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 xml:space="preserve">- </w:t>
      </w:r>
      <w:r>
        <w:rPr>
          <w:rFonts w:hint="eastAsia"/>
          <w:color w:val="000000"/>
          <w:sz w:val="24"/>
          <w:szCs w:val="24"/>
          <w:lang w:eastAsia="zh-CN"/>
        </w:rPr>
        <w:t>采伐部</w:t>
      </w:r>
    </w:p>
    <w:p w14:paraId="7C4C855E" w14:textId="07092650" w:rsidR="00E07607" w:rsidRDefault="00B82196" w:rsidP="00DF3DE0">
      <w:pPr>
        <w:tabs>
          <w:tab w:val="left" w:pos="707"/>
        </w:tabs>
        <w:ind w:firstLine="851"/>
        <w:jc w:val="both"/>
        <w:rPr>
          <w:color w:val="000000"/>
          <w:sz w:val="24"/>
          <w:szCs w:val="24"/>
          <w:lang w:eastAsia="zh-CN"/>
        </w:rPr>
      </w:pPr>
      <w:r>
        <w:rPr>
          <w:rFonts w:hint="eastAsia"/>
          <w:color w:val="000000"/>
          <w:sz w:val="24"/>
          <w:szCs w:val="24"/>
          <w:lang w:eastAsia="zh-CN"/>
        </w:rPr>
        <w:t>恒达西伯利公司</w:t>
      </w:r>
      <w:r>
        <w:rPr>
          <w:rFonts w:hint="eastAsia"/>
          <w:color w:val="000000"/>
          <w:sz w:val="24"/>
          <w:szCs w:val="24"/>
          <w:lang w:eastAsia="zh-CN"/>
        </w:rPr>
        <w:t>和</w:t>
      </w:r>
      <w:r w:rsidR="00DF3DE0">
        <w:rPr>
          <w:rFonts w:ascii="SimSun" w:eastAsia="SimSun" w:hAnsi="SimSun" w:cs="SimSun" w:hint="eastAsia"/>
          <w:color w:val="000000"/>
          <w:sz w:val="24"/>
          <w:szCs w:val="24"/>
          <w:lang w:eastAsia="zh-CN"/>
        </w:rPr>
        <w:t>分属企业</w:t>
      </w:r>
      <w:r>
        <w:rPr>
          <w:rFonts w:hint="eastAsia"/>
          <w:color w:val="000000"/>
          <w:sz w:val="24"/>
          <w:szCs w:val="24"/>
          <w:lang w:eastAsia="zh-CN"/>
        </w:rPr>
        <w:t>《捷古里杰特林场》</w:t>
      </w:r>
      <w:r w:rsidR="00DF3DE0">
        <w:rPr>
          <w:rFonts w:ascii="SimSun" w:eastAsia="SimSun" w:hAnsi="SimSun" w:cs="SimSun" w:hint="eastAsia"/>
          <w:color w:val="000000"/>
          <w:sz w:val="24"/>
          <w:szCs w:val="24"/>
          <w:lang w:eastAsia="zh-CN"/>
        </w:rPr>
        <w:t>公司</w:t>
      </w:r>
      <w:r w:rsidR="00207807">
        <w:rPr>
          <w:rFonts w:ascii="SimSun" w:eastAsia="SimSun" w:hAnsi="SimSun" w:cs="SimSun" w:hint="eastAsia"/>
          <w:color w:val="000000"/>
          <w:sz w:val="24"/>
          <w:szCs w:val="24"/>
          <w:lang w:eastAsia="zh-CN"/>
        </w:rPr>
        <w:t>利用</w:t>
      </w:r>
      <w:r w:rsidR="00207807" w:rsidRPr="00207807">
        <w:rPr>
          <w:rFonts w:ascii="SimSun" w:eastAsia="SimSun" w:hAnsi="SimSun" w:cs="SimSun" w:hint="eastAsia"/>
          <w:color w:val="000000"/>
          <w:sz w:val="24"/>
          <w:szCs w:val="24"/>
          <w:lang w:eastAsia="zh-CN"/>
        </w:rPr>
        <w:t>自己的力量</w:t>
      </w:r>
      <w:r>
        <w:rPr>
          <w:rFonts w:hint="eastAsia"/>
          <w:color w:val="000000"/>
          <w:sz w:val="24"/>
          <w:szCs w:val="24"/>
          <w:lang w:eastAsia="zh-CN"/>
        </w:rPr>
        <w:t>完成</w:t>
      </w:r>
      <w:r w:rsidR="00207807">
        <w:rPr>
          <w:rFonts w:ascii="SimSun" w:eastAsia="SimSun" w:hAnsi="SimSun" w:cs="SimSun" w:hint="eastAsia"/>
          <w:color w:val="000000"/>
          <w:sz w:val="24"/>
          <w:szCs w:val="24"/>
          <w:lang w:eastAsia="zh-CN"/>
        </w:rPr>
        <w:t>以下</w:t>
      </w:r>
      <w:r>
        <w:rPr>
          <w:rFonts w:hint="eastAsia"/>
          <w:color w:val="000000"/>
          <w:sz w:val="24"/>
          <w:szCs w:val="24"/>
          <w:lang w:eastAsia="zh-CN"/>
        </w:rPr>
        <w:t>工作：</w:t>
      </w:r>
      <w:r>
        <w:rPr>
          <w:rFonts w:hint="eastAsia"/>
          <w:color w:val="000000"/>
          <w:sz w:val="24"/>
          <w:szCs w:val="24"/>
          <w:lang w:eastAsia="zh-CN"/>
        </w:rPr>
        <w:t>采伐</w:t>
      </w:r>
      <w:r>
        <w:rPr>
          <w:rFonts w:hint="eastAsia"/>
          <w:color w:val="000000"/>
          <w:sz w:val="24"/>
          <w:szCs w:val="24"/>
          <w:lang w:eastAsia="zh-CN"/>
        </w:rPr>
        <w:t>、运输、</w:t>
      </w:r>
      <w:r w:rsidR="00207807">
        <w:rPr>
          <w:rFonts w:ascii="SimSun" w:eastAsia="SimSun" w:hAnsi="SimSun" w:cs="SimSun" w:hint="eastAsia"/>
          <w:color w:val="000000"/>
          <w:sz w:val="24"/>
          <w:szCs w:val="24"/>
          <w:lang w:eastAsia="zh-CN"/>
        </w:rPr>
        <w:t>林区道路修建与维护，以及林业资源的养护</w:t>
      </w:r>
      <w:r>
        <w:rPr>
          <w:rFonts w:hint="eastAsia"/>
          <w:color w:val="000000"/>
          <w:sz w:val="24"/>
          <w:szCs w:val="24"/>
          <w:lang w:eastAsia="zh-CN"/>
        </w:rPr>
        <w:t>工作。</w:t>
      </w:r>
    </w:p>
    <w:p w14:paraId="1EA56C86" w14:textId="1A9B3380"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通过公路运输</w:t>
      </w:r>
      <w:r>
        <w:rPr>
          <w:rFonts w:hint="eastAsia"/>
          <w:color w:val="000000"/>
          <w:sz w:val="24"/>
          <w:szCs w:val="24"/>
          <w:lang w:eastAsia="zh-CN"/>
        </w:rPr>
        <w:t>的方式从</w:t>
      </w:r>
      <w:r w:rsidR="00207807">
        <w:rPr>
          <w:rFonts w:ascii="SimSun" w:eastAsia="SimSun" w:hAnsi="SimSun" w:cs="SimSun" w:hint="eastAsia"/>
          <w:color w:val="000000"/>
          <w:sz w:val="24"/>
          <w:szCs w:val="24"/>
          <w:lang w:eastAsia="zh-CN"/>
        </w:rPr>
        <w:t>林区</w:t>
      </w:r>
      <w:r>
        <w:rPr>
          <w:rFonts w:hint="eastAsia"/>
          <w:color w:val="000000"/>
          <w:sz w:val="24"/>
          <w:szCs w:val="24"/>
          <w:lang w:eastAsia="zh-CN"/>
        </w:rPr>
        <w:t>储木场</w:t>
      </w:r>
      <w:r>
        <w:rPr>
          <w:rFonts w:hint="eastAsia"/>
          <w:color w:val="000000"/>
          <w:sz w:val="24"/>
          <w:szCs w:val="24"/>
          <w:lang w:eastAsia="zh-CN"/>
        </w:rPr>
        <w:t>向客户运送成品。</w:t>
      </w:r>
    </w:p>
    <w:p w14:paraId="4B411071" w14:textId="790D9CD9" w:rsidR="00E07607" w:rsidRDefault="00B82196">
      <w:pPr>
        <w:tabs>
          <w:tab w:val="left" w:pos="707"/>
        </w:tabs>
        <w:ind w:firstLine="851"/>
        <w:jc w:val="both"/>
        <w:rPr>
          <w:color w:val="000000"/>
          <w:sz w:val="24"/>
          <w:szCs w:val="24"/>
          <w:lang w:eastAsia="zh-CN"/>
        </w:rPr>
      </w:pPr>
      <w:r w:rsidRPr="00207807">
        <w:rPr>
          <w:rFonts w:hint="eastAsia"/>
          <w:b/>
          <w:bCs/>
          <w:color w:val="000000"/>
          <w:sz w:val="24"/>
          <w:szCs w:val="24"/>
          <w:lang w:eastAsia="zh-CN"/>
        </w:rPr>
        <w:t>2.</w:t>
      </w:r>
      <w:r>
        <w:rPr>
          <w:rFonts w:hint="eastAsia"/>
          <w:color w:val="000000"/>
          <w:sz w:val="24"/>
          <w:szCs w:val="24"/>
          <w:lang w:eastAsia="zh-CN"/>
        </w:rPr>
        <w:t xml:space="preserve"> </w:t>
      </w:r>
      <w:r w:rsidRPr="00207807">
        <w:rPr>
          <w:rFonts w:hint="eastAsia"/>
          <w:b/>
          <w:bCs/>
          <w:color w:val="000000"/>
          <w:sz w:val="24"/>
          <w:szCs w:val="24"/>
          <w:lang w:eastAsia="zh-CN"/>
        </w:rPr>
        <w:t>林</w:t>
      </w:r>
      <w:r w:rsidR="00207807" w:rsidRPr="00207807">
        <w:rPr>
          <w:rFonts w:ascii="SimSun" w:eastAsia="SimSun" w:hAnsi="SimSun" w:cs="SimSun" w:hint="eastAsia"/>
          <w:b/>
          <w:bCs/>
          <w:color w:val="000000"/>
          <w:sz w:val="24"/>
          <w:szCs w:val="24"/>
          <w:lang w:eastAsia="zh-CN"/>
        </w:rPr>
        <w:t>地</w:t>
      </w:r>
      <w:r w:rsidRPr="00207807">
        <w:rPr>
          <w:rFonts w:hint="eastAsia"/>
          <w:b/>
          <w:bCs/>
          <w:color w:val="000000"/>
          <w:sz w:val="24"/>
          <w:szCs w:val="24"/>
          <w:lang w:eastAsia="zh-CN"/>
        </w:rPr>
        <w:t>租赁期内企业森林</w:t>
      </w:r>
      <w:r w:rsidR="00207807" w:rsidRPr="00207807">
        <w:rPr>
          <w:rFonts w:ascii="SimSun" w:eastAsia="SimSun" w:hAnsi="SimSun" w:cs="SimSun" w:hint="eastAsia"/>
          <w:b/>
          <w:bCs/>
          <w:color w:val="000000"/>
          <w:sz w:val="24"/>
          <w:szCs w:val="24"/>
          <w:lang w:eastAsia="zh-CN"/>
        </w:rPr>
        <w:t>资源</w:t>
      </w:r>
      <w:r w:rsidRPr="00207807">
        <w:rPr>
          <w:rFonts w:hint="eastAsia"/>
          <w:b/>
          <w:bCs/>
          <w:color w:val="000000"/>
          <w:sz w:val="24"/>
          <w:szCs w:val="24"/>
          <w:lang w:eastAsia="zh-CN"/>
        </w:rPr>
        <w:t>管理</w:t>
      </w:r>
      <w:r w:rsidRPr="00207807">
        <w:rPr>
          <w:rFonts w:hint="eastAsia"/>
          <w:b/>
          <w:bCs/>
          <w:color w:val="000000"/>
          <w:sz w:val="24"/>
          <w:szCs w:val="24"/>
          <w:lang w:eastAsia="zh-CN"/>
        </w:rPr>
        <w:t>目标</w:t>
      </w:r>
      <w:r w:rsidRPr="00207807">
        <w:rPr>
          <w:rFonts w:hint="eastAsia"/>
          <w:b/>
          <w:bCs/>
          <w:color w:val="000000"/>
          <w:sz w:val="24"/>
          <w:szCs w:val="24"/>
          <w:lang w:eastAsia="zh-CN"/>
        </w:rPr>
        <w:t>和任务</w:t>
      </w:r>
      <w:r w:rsidR="00207807">
        <w:rPr>
          <w:rFonts w:ascii="SimSun" w:eastAsia="SimSun" w:hAnsi="SimSun" w:cs="SimSun" w:hint="eastAsia"/>
          <w:color w:val="000000"/>
          <w:sz w:val="24"/>
          <w:szCs w:val="24"/>
          <w:lang w:eastAsia="zh-CN"/>
        </w:rPr>
        <w:t>：</w:t>
      </w:r>
    </w:p>
    <w:p w14:paraId="58F4AD94" w14:textId="77777777" w:rsidR="00207807" w:rsidRDefault="00207807">
      <w:pPr>
        <w:tabs>
          <w:tab w:val="left" w:pos="707"/>
        </w:tabs>
        <w:ind w:firstLine="851"/>
        <w:jc w:val="both"/>
        <w:rPr>
          <w:rFonts w:ascii="SimSun" w:eastAsia="SimSun" w:hAnsi="SimSun" w:cs="SimSun"/>
          <w:color w:val="000000"/>
          <w:sz w:val="24"/>
          <w:szCs w:val="24"/>
          <w:lang w:eastAsia="zh-CN"/>
        </w:rPr>
      </w:pPr>
      <w:r>
        <w:rPr>
          <w:rFonts w:ascii="SimSun" w:eastAsia="SimSun" w:hAnsi="SimSun" w:cs="SimSun" w:hint="eastAsia"/>
          <w:color w:val="000000"/>
          <w:sz w:val="24"/>
          <w:szCs w:val="24"/>
          <w:lang w:eastAsia="zh-CN"/>
        </w:rPr>
        <w:t>在</w:t>
      </w:r>
      <w:r>
        <w:rPr>
          <w:rFonts w:hint="eastAsia"/>
          <w:color w:val="000000"/>
          <w:sz w:val="24"/>
          <w:szCs w:val="24"/>
          <w:lang w:eastAsia="zh-CN"/>
        </w:rPr>
        <w:t>不损害</w:t>
      </w:r>
      <w:r>
        <w:rPr>
          <w:rFonts w:ascii="SimSun" w:eastAsia="SimSun" w:hAnsi="SimSun" w:cs="SimSun" w:hint="eastAsia"/>
          <w:color w:val="000000"/>
          <w:sz w:val="24"/>
          <w:szCs w:val="24"/>
          <w:lang w:eastAsia="zh-CN"/>
        </w:rPr>
        <w:t>周边自然</w:t>
      </w:r>
      <w:r>
        <w:rPr>
          <w:rFonts w:hint="eastAsia"/>
          <w:color w:val="000000"/>
          <w:sz w:val="24"/>
          <w:szCs w:val="24"/>
          <w:lang w:eastAsia="zh-CN"/>
        </w:rPr>
        <w:t>环境和</w:t>
      </w:r>
      <w:r>
        <w:rPr>
          <w:rFonts w:ascii="SimSun" w:eastAsia="SimSun" w:hAnsi="SimSun" w:cs="SimSun" w:hint="eastAsia"/>
          <w:color w:val="000000"/>
          <w:sz w:val="24"/>
          <w:szCs w:val="24"/>
          <w:lang w:eastAsia="zh-CN"/>
        </w:rPr>
        <w:t>遵守</w:t>
      </w:r>
      <w:r>
        <w:rPr>
          <w:rFonts w:hint="eastAsia"/>
          <w:color w:val="000000"/>
          <w:sz w:val="24"/>
          <w:szCs w:val="24"/>
          <w:lang w:eastAsia="zh-CN"/>
        </w:rPr>
        <w:t>俄罗斯联邦</w:t>
      </w:r>
      <w:r>
        <w:rPr>
          <w:rFonts w:ascii="SimSun" w:eastAsia="SimSun" w:hAnsi="SimSun" w:cs="SimSun" w:hint="eastAsia"/>
          <w:color w:val="000000"/>
          <w:sz w:val="24"/>
          <w:szCs w:val="24"/>
          <w:lang w:eastAsia="zh-CN"/>
        </w:rPr>
        <w:t>法律法规的基础上</w:t>
      </w:r>
      <w:r>
        <w:rPr>
          <w:rFonts w:hint="eastAsia"/>
          <w:color w:val="000000"/>
          <w:sz w:val="24"/>
          <w:szCs w:val="24"/>
          <w:lang w:eastAsia="zh-CN"/>
        </w:rPr>
        <w:t>，</w:t>
      </w:r>
      <w:r w:rsidR="00B82196">
        <w:rPr>
          <w:rFonts w:hint="eastAsia"/>
          <w:color w:val="000000"/>
          <w:sz w:val="24"/>
          <w:szCs w:val="24"/>
          <w:lang w:eastAsia="zh-CN"/>
        </w:rPr>
        <w:t>恒达西伯利公司森林管理</w:t>
      </w:r>
      <w:r w:rsidR="00B82196">
        <w:rPr>
          <w:rFonts w:hint="eastAsia"/>
          <w:color w:val="000000"/>
          <w:sz w:val="24"/>
          <w:szCs w:val="24"/>
          <w:lang w:eastAsia="zh-CN"/>
        </w:rPr>
        <w:t>的目标是不断改进和优化其</w:t>
      </w:r>
      <w:r>
        <w:rPr>
          <w:rFonts w:ascii="SimSun" w:eastAsia="SimSun" w:hAnsi="SimSun" w:cs="SimSun" w:hint="eastAsia"/>
          <w:color w:val="000000"/>
          <w:sz w:val="24"/>
          <w:szCs w:val="24"/>
          <w:lang w:eastAsia="zh-CN"/>
        </w:rPr>
        <w:t>经营</w:t>
      </w:r>
      <w:r w:rsidR="00B82196">
        <w:rPr>
          <w:rFonts w:hint="eastAsia"/>
          <w:color w:val="000000"/>
          <w:sz w:val="24"/>
          <w:szCs w:val="24"/>
          <w:lang w:eastAsia="zh-CN"/>
        </w:rPr>
        <w:t>活动以满足消费者的需求，</w:t>
      </w:r>
      <w:r>
        <w:rPr>
          <w:rFonts w:ascii="SimSun" w:eastAsia="SimSun" w:hAnsi="SimSun" w:cs="SimSun" w:hint="eastAsia"/>
          <w:color w:val="000000"/>
          <w:sz w:val="24"/>
          <w:szCs w:val="24"/>
          <w:lang w:eastAsia="zh-CN"/>
        </w:rPr>
        <w:t>保持</w:t>
      </w:r>
      <w:r w:rsidR="00B82196">
        <w:rPr>
          <w:rFonts w:hint="eastAsia"/>
          <w:color w:val="000000"/>
          <w:sz w:val="24"/>
          <w:szCs w:val="24"/>
          <w:lang w:eastAsia="zh-CN"/>
        </w:rPr>
        <w:t>稳定和</w:t>
      </w:r>
      <w:r w:rsidR="00B82196">
        <w:rPr>
          <w:rFonts w:hint="eastAsia"/>
          <w:color w:val="000000"/>
          <w:sz w:val="24"/>
          <w:szCs w:val="24"/>
          <w:lang w:eastAsia="zh-CN"/>
        </w:rPr>
        <w:t>盈利</w:t>
      </w:r>
      <w:r w:rsidR="00B82196">
        <w:rPr>
          <w:rFonts w:hint="eastAsia"/>
          <w:color w:val="000000"/>
          <w:sz w:val="24"/>
          <w:szCs w:val="24"/>
          <w:lang w:eastAsia="zh-CN"/>
        </w:rPr>
        <w:t>的生产</w:t>
      </w:r>
      <w:r>
        <w:rPr>
          <w:rFonts w:ascii="SimSun" w:eastAsia="SimSun" w:hAnsi="SimSun" w:cs="SimSun" w:hint="eastAsia"/>
          <w:color w:val="000000"/>
          <w:sz w:val="24"/>
          <w:szCs w:val="24"/>
          <w:lang w:eastAsia="zh-CN"/>
        </w:rPr>
        <w:t>能力</w:t>
      </w:r>
      <w:r w:rsidR="00B82196">
        <w:rPr>
          <w:rFonts w:hint="eastAsia"/>
          <w:color w:val="000000"/>
          <w:sz w:val="24"/>
          <w:szCs w:val="24"/>
          <w:lang w:eastAsia="zh-CN"/>
        </w:rPr>
        <w:t>，用于生产具有竞争力的林</w:t>
      </w:r>
      <w:r>
        <w:rPr>
          <w:rFonts w:ascii="SimSun" w:eastAsia="SimSun" w:hAnsi="SimSun" w:cs="SimSun" w:hint="eastAsia"/>
          <w:color w:val="000000"/>
          <w:sz w:val="24"/>
          <w:szCs w:val="24"/>
          <w:lang w:eastAsia="zh-CN"/>
        </w:rPr>
        <w:t>业</w:t>
      </w:r>
      <w:r w:rsidR="00B82196">
        <w:rPr>
          <w:rFonts w:hint="eastAsia"/>
          <w:color w:val="000000"/>
          <w:sz w:val="24"/>
          <w:szCs w:val="24"/>
          <w:lang w:eastAsia="zh-CN"/>
        </w:rPr>
        <w:t>产品</w:t>
      </w:r>
      <w:r>
        <w:rPr>
          <w:rFonts w:ascii="SimSun" w:eastAsia="SimSun" w:hAnsi="SimSun" w:cs="SimSun" w:hint="eastAsia"/>
          <w:color w:val="000000"/>
          <w:sz w:val="24"/>
          <w:szCs w:val="24"/>
          <w:lang w:eastAsia="zh-CN"/>
        </w:rPr>
        <w:t>。</w:t>
      </w:r>
    </w:p>
    <w:p w14:paraId="1A20AEFF" w14:textId="52927DE5" w:rsidR="00E07607" w:rsidRPr="00207807" w:rsidRDefault="00B82196">
      <w:pPr>
        <w:tabs>
          <w:tab w:val="left" w:pos="707"/>
        </w:tabs>
        <w:ind w:firstLine="851"/>
        <w:jc w:val="both"/>
        <w:rPr>
          <w:b/>
          <w:bCs/>
          <w:color w:val="000000"/>
          <w:sz w:val="24"/>
          <w:szCs w:val="24"/>
          <w:lang w:eastAsia="zh-CN"/>
        </w:rPr>
      </w:pPr>
      <w:r w:rsidRPr="00207807">
        <w:rPr>
          <w:rFonts w:hint="eastAsia"/>
          <w:b/>
          <w:bCs/>
          <w:color w:val="000000"/>
          <w:sz w:val="24"/>
          <w:szCs w:val="24"/>
          <w:lang w:eastAsia="zh-CN"/>
        </w:rPr>
        <w:t xml:space="preserve"> 目的是：</w:t>
      </w:r>
    </w:p>
    <w:p w14:paraId="72E62E59" w14:textId="3CE9BBDF"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合理使用和储存木材；</w:t>
      </w:r>
    </w:p>
    <w:p w14:paraId="038CF1A4" w14:textId="40CF420F"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控制</w:t>
      </w:r>
      <w:r w:rsidR="00B82196">
        <w:rPr>
          <w:rFonts w:hint="eastAsia"/>
          <w:color w:val="000000"/>
          <w:sz w:val="24"/>
          <w:szCs w:val="24"/>
          <w:lang w:eastAsia="zh-CN"/>
        </w:rPr>
        <w:t>产品的质量；</w:t>
      </w:r>
    </w:p>
    <w:p w14:paraId="511EC3DE" w14:textId="2F493278"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从</w:t>
      </w:r>
      <w:r w:rsidR="00B82196">
        <w:rPr>
          <w:rFonts w:hint="eastAsia"/>
          <w:color w:val="000000"/>
          <w:sz w:val="24"/>
          <w:szCs w:val="24"/>
          <w:lang w:eastAsia="zh-CN"/>
        </w:rPr>
        <w:t>单位森林资源中获</w:t>
      </w:r>
      <w:r>
        <w:rPr>
          <w:rFonts w:ascii="SimSun" w:eastAsia="SimSun" w:hAnsi="SimSun" w:cs="SimSun" w:hint="eastAsia"/>
          <w:color w:val="000000"/>
          <w:sz w:val="24"/>
          <w:szCs w:val="24"/>
          <w:lang w:eastAsia="zh-CN"/>
        </w:rPr>
        <w:t>取</w:t>
      </w:r>
      <w:r w:rsidR="00B82196">
        <w:rPr>
          <w:rFonts w:hint="eastAsia"/>
          <w:color w:val="000000"/>
          <w:sz w:val="24"/>
          <w:szCs w:val="24"/>
          <w:lang w:eastAsia="zh-CN"/>
        </w:rPr>
        <w:t>最大的附加值。</w:t>
      </w:r>
    </w:p>
    <w:p w14:paraId="244D0AB2" w14:textId="1F48B684"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确认所购木材的合法性；</w:t>
      </w:r>
    </w:p>
    <w:p w14:paraId="3AA0097C" w14:textId="00CB903D" w:rsidR="00E07607" w:rsidRDefault="00207807">
      <w:pPr>
        <w:tabs>
          <w:tab w:val="left" w:pos="707"/>
        </w:tabs>
        <w:ind w:firstLineChars="300" w:firstLine="720"/>
        <w:jc w:val="both"/>
        <w:rPr>
          <w:color w:val="000000"/>
          <w:sz w:val="24"/>
          <w:szCs w:val="24"/>
          <w:lang w:eastAsia="zh-CN"/>
        </w:rPr>
      </w:pPr>
      <w:r>
        <w:rPr>
          <w:color w:val="000000"/>
          <w:sz w:val="24"/>
          <w:szCs w:val="24"/>
          <w:lang w:eastAsia="zh-CN"/>
        </w:rPr>
        <w:t xml:space="preserve">  </w:t>
      </w: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确保当地</w:t>
      </w:r>
      <w:r>
        <w:rPr>
          <w:rFonts w:ascii="SimSun" w:eastAsia="SimSun" w:hAnsi="SimSun" w:cs="SimSun" w:hint="eastAsia"/>
          <w:color w:val="000000"/>
          <w:sz w:val="24"/>
          <w:szCs w:val="24"/>
          <w:lang w:eastAsia="zh-CN"/>
        </w:rPr>
        <w:t>居民</w:t>
      </w:r>
      <w:r w:rsidR="00B82196">
        <w:rPr>
          <w:rFonts w:hint="eastAsia"/>
          <w:color w:val="000000"/>
          <w:sz w:val="24"/>
          <w:szCs w:val="24"/>
          <w:lang w:eastAsia="zh-CN"/>
        </w:rPr>
        <w:t>的生态、文化和经济稳定</w:t>
      </w:r>
      <w:r w:rsidR="00B82196">
        <w:rPr>
          <w:rFonts w:hint="eastAsia"/>
          <w:color w:val="000000"/>
          <w:sz w:val="24"/>
          <w:szCs w:val="24"/>
          <w:lang w:eastAsia="zh-CN"/>
        </w:rPr>
        <w:t>，</w:t>
      </w:r>
      <w:r>
        <w:rPr>
          <w:rFonts w:ascii="SimSun" w:eastAsia="SimSun" w:hAnsi="SimSun" w:cs="SimSun" w:hint="eastAsia"/>
          <w:color w:val="000000"/>
          <w:sz w:val="24"/>
          <w:szCs w:val="24"/>
          <w:lang w:eastAsia="zh-CN"/>
        </w:rPr>
        <w:t>在规定条件内</w:t>
      </w:r>
      <w:r w:rsidR="00B82196">
        <w:rPr>
          <w:rFonts w:hint="eastAsia"/>
          <w:color w:val="000000"/>
          <w:sz w:val="24"/>
          <w:szCs w:val="24"/>
          <w:lang w:eastAsia="zh-CN"/>
        </w:rPr>
        <w:t>保护森林生物</w:t>
      </w:r>
      <w:r>
        <w:rPr>
          <w:rFonts w:ascii="SimSun" w:eastAsia="SimSun" w:hAnsi="SimSun" w:cs="SimSun" w:hint="eastAsia"/>
          <w:color w:val="000000"/>
          <w:sz w:val="24"/>
          <w:szCs w:val="24"/>
          <w:lang w:eastAsia="zh-CN"/>
        </w:rPr>
        <w:t>及物种的</w:t>
      </w:r>
      <w:r w:rsidR="00B82196">
        <w:rPr>
          <w:rFonts w:hint="eastAsia"/>
          <w:color w:val="000000"/>
          <w:sz w:val="24"/>
          <w:szCs w:val="24"/>
          <w:lang w:eastAsia="zh-CN"/>
        </w:rPr>
        <w:t>多样性</w:t>
      </w:r>
      <w:r>
        <w:rPr>
          <w:rFonts w:ascii="SimSun" w:eastAsia="SimSun" w:hAnsi="SimSun" w:cs="SimSun" w:hint="eastAsia"/>
          <w:color w:val="000000"/>
          <w:sz w:val="24"/>
          <w:szCs w:val="24"/>
          <w:lang w:eastAsia="zh-CN"/>
        </w:rPr>
        <w:t>，</w:t>
      </w:r>
      <w:r w:rsidR="00B82196">
        <w:rPr>
          <w:rFonts w:hint="eastAsia"/>
          <w:color w:val="000000"/>
          <w:sz w:val="24"/>
          <w:szCs w:val="24"/>
          <w:lang w:eastAsia="zh-CN"/>
        </w:rPr>
        <w:t>维护</w:t>
      </w:r>
      <w:r>
        <w:rPr>
          <w:rFonts w:ascii="SimSun" w:eastAsia="SimSun" w:hAnsi="SimSun" w:cs="SimSun" w:hint="eastAsia"/>
          <w:color w:val="000000"/>
          <w:sz w:val="24"/>
          <w:szCs w:val="24"/>
          <w:lang w:eastAsia="zh-CN"/>
        </w:rPr>
        <w:t>周边自然</w:t>
      </w:r>
      <w:r w:rsidR="00B82196">
        <w:rPr>
          <w:rFonts w:hint="eastAsia"/>
          <w:color w:val="000000"/>
          <w:sz w:val="24"/>
          <w:szCs w:val="24"/>
          <w:lang w:eastAsia="zh-CN"/>
        </w:rPr>
        <w:t>环境；</w:t>
      </w:r>
    </w:p>
    <w:p w14:paraId="2898A414" w14:textId="07EBF7DC"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保证</w:t>
      </w:r>
      <w:r w:rsidR="00B82196">
        <w:rPr>
          <w:rFonts w:hint="eastAsia"/>
          <w:color w:val="000000"/>
          <w:sz w:val="24"/>
          <w:szCs w:val="24"/>
          <w:lang w:eastAsia="zh-CN"/>
        </w:rPr>
        <w:t>企业员工的社会需求和企业所在区域社会领域的发展；</w:t>
      </w:r>
    </w:p>
    <w:p w14:paraId="02DB586E" w14:textId="47FC9E97"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引进</w:t>
      </w:r>
      <w:r>
        <w:rPr>
          <w:rFonts w:ascii="SimSun" w:eastAsia="SimSun" w:hAnsi="SimSun" w:cs="SimSun" w:hint="eastAsia"/>
          <w:color w:val="000000"/>
          <w:sz w:val="24"/>
          <w:szCs w:val="24"/>
          <w:lang w:eastAsia="zh-CN"/>
        </w:rPr>
        <w:t>并提高新型采伐工艺</w:t>
      </w:r>
      <w:r w:rsidR="00B82196">
        <w:rPr>
          <w:rFonts w:hint="eastAsia"/>
          <w:color w:val="000000"/>
          <w:sz w:val="24"/>
          <w:szCs w:val="24"/>
          <w:lang w:eastAsia="zh-CN"/>
        </w:rPr>
        <w:t>；</w:t>
      </w:r>
    </w:p>
    <w:p w14:paraId="33DC1A2D" w14:textId="24A8ECE1" w:rsidR="00E07607" w:rsidRDefault="0020780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确保森林资源的高质量再生产，在森林利用过程中保护水土资源；</w:t>
      </w:r>
    </w:p>
    <w:p w14:paraId="1DE4FC41" w14:textId="747CFA73"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 xml:space="preserve"> </w:t>
      </w:r>
      <w:r w:rsidR="00207807">
        <w:rPr>
          <w:rFonts w:asciiTheme="minorEastAsia" w:eastAsiaTheme="minorEastAsia" w:hAnsiTheme="minorEastAsia" w:hint="eastAsia"/>
          <w:color w:val="000000"/>
          <w:sz w:val="24"/>
          <w:szCs w:val="24"/>
          <w:lang w:eastAsia="zh-CN"/>
        </w:rPr>
        <w:t>—</w:t>
      </w:r>
      <w:r>
        <w:rPr>
          <w:rFonts w:hint="eastAsia"/>
          <w:color w:val="000000"/>
          <w:sz w:val="24"/>
          <w:szCs w:val="24"/>
          <w:lang w:eastAsia="zh-CN"/>
        </w:rPr>
        <w:t>在租赁</w:t>
      </w:r>
      <w:r>
        <w:rPr>
          <w:rFonts w:hint="eastAsia"/>
          <w:color w:val="000000"/>
          <w:sz w:val="24"/>
          <w:szCs w:val="24"/>
          <w:lang w:eastAsia="zh-CN"/>
        </w:rPr>
        <w:t>林地</w:t>
      </w:r>
      <w:r>
        <w:rPr>
          <w:rFonts w:hint="eastAsia"/>
          <w:color w:val="000000"/>
          <w:sz w:val="24"/>
          <w:szCs w:val="24"/>
          <w:lang w:eastAsia="zh-CN"/>
        </w:rPr>
        <w:t>上开发和</w:t>
      </w:r>
      <w:r>
        <w:rPr>
          <w:rFonts w:hint="eastAsia"/>
          <w:color w:val="000000"/>
          <w:sz w:val="24"/>
          <w:szCs w:val="24"/>
          <w:lang w:eastAsia="zh-CN"/>
        </w:rPr>
        <w:t>实行</w:t>
      </w:r>
      <w:r>
        <w:rPr>
          <w:rFonts w:hint="eastAsia"/>
          <w:color w:val="000000"/>
          <w:sz w:val="24"/>
          <w:szCs w:val="24"/>
          <w:lang w:eastAsia="zh-CN"/>
        </w:rPr>
        <w:t xml:space="preserve">生物多样性保护系统。 </w:t>
      </w:r>
    </w:p>
    <w:p w14:paraId="74AE142A" w14:textId="77777777" w:rsidR="00E07607" w:rsidRPr="00207807" w:rsidRDefault="00B82196">
      <w:pPr>
        <w:tabs>
          <w:tab w:val="left" w:pos="707"/>
        </w:tabs>
        <w:ind w:firstLine="851"/>
        <w:jc w:val="both"/>
        <w:rPr>
          <w:b/>
          <w:bCs/>
          <w:color w:val="000000"/>
          <w:sz w:val="24"/>
          <w:szCs w:val="24"/>
          <w:lang w:eastAsia="zh-CN"/>
        </w:rPr>
      </w:pPr>
      <w:r w:rsidRPr="00207807">
        <w:rPr>
          <w:rFonts w:hint="eastAsia"/>
          <w:b/>
          <w:bCs/>
          <w:color w:val="000000"/>
          <w:sz w:val="24"/>
          <w:szCs w:val="24"/>
          <w:lang w:eastAsia="zh-CN"/>
        </w:rPr>
        <w:t>基于上述目标，企业面临以下任务：</w:t>
      </w:r>
    </w:p>
    <w:p w14:paraId="55488532" w14:textId="77777777" w:rsidR="00E07607" w:rsidRDefault="00E07607">
      <w:pPr>
        <w:tabs>
          <w:tab w:val="left" w:pos="147"/>
        </w:tabs>
        <w:jc w:val="both"/>
        <w:rPr>
          <w:b/>
          <w:bCs/>
          <w:i/>
          <w:iCs/>
          <w:lang w:eastAsia="zh-CN"/>
        </w:rPr>
      </w:pPr>
    </w:p>
    <w:p w14:paraId="5A2AA568" w14:textId="77777777" w:rsidR="00E07607" w:rsidRDefault="00B82196">
      <w:pPr>
        <w:tabs>
          <w:tab w:val="left" w:pos="147"/>
        </w:tabs>
        <w:jc w:val="both"/>
        <w:rPr>
          <w:rFonts w:eastAsia="SimSun"/>
          <w:b/>
          <w:bCs/>
          <w:sz w:val="24"/>
          <w:szCs w:val="24"/>
          <w:lang w:eastAsia="zh-CN"/>
        </w:rPr>
      </w:pPr>
      <w:r>
        <w:rPr>
          <w:rFonts w:eastAsia="SimSun" w:hint="eastAsia"/>
          <w:b/>
          <w:bCs/>
          <w:sz w:val="24"/>
          <w:szCs w:val="24"/>
          <w:lang w:eastAsia="zh-CN"/>
        </w:rPr>
        <w:t>在经济领域：</w:t>
      </w:r>
    </w:p>
    <w:p w14:paraId="3118633E" w14:textId="77777777" w:rsidR="00E07607" w:rsidRDefault="00E07607">
      <w:pPr>
        <w:tabs>
          <w:tab w:val="left" w:pos="147"/>
        </w:tabs>
        <w:ind w:firstLine="851"/>
        <w:jc w:val="both"/>
        <w:rPr>
          <w:b/>
          <w:bCs/>
          <w:i/>
          <w:iCs/>
          <w:lang w:eastAsia="zh-CN"/>
        </w:rPr>
      </w:pPr>
    </w:p>
    <w:p w14:paraId="0FA420E9" w14:textId="77777777" w:rsidR="00E07607" w:rsidRDefault="00E07607">
      <w:pPr>
        <w:spacing w:line="20" w:lineRule="exact"/>
        <w:ind w:firstLine="851"/>
        <w:jc w:val="both"/>
        <w:rPr>
          <w:b/>
          <w:bCs/>
          <w:i/>
          <w:iCs/>
          <w:lang w:eastAsia="zh-CN"/>
        </w:rPr>
      </w:pPr>
    </w:p>
    <w:p w14:paraId="268F46E4" w14:textId="2E46DA1C"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w:t>
      </w:r>
      <w:r w:rsidR="00207807">
        <w:rPr>
          <w:rFonts w:asciiTheme="minorEastAsia" w:eastAsiaTheme="minorEastAsia" w:hAnsiTheme="minorEastAsia" w:hint="eastAsia"/>
          <w:color w:val="000000"/>
          <w:sz w:val="24"/>
          <w:szCs w:val="24"/>
          <w:lang w:eastAsia="zh-CN"/>
        </w:rPr>
        <w:t>—</w:t>
      </w:r>
      <w:r>
        <w:rPr>
          <w:rFonts w:hint="eastAsia"/>
          <w:color w:val="000000"/>
          <w:sz w:val="24"/>
          <w:szCs w:val="24"/>
          <w:lang w:eastAsia="zh-CN"/>
        </w:rPr>
        <w:t xml:space="preserve"> 完全按照森林管理计划（森林开发</w:t>
      </w:r>
      <w:r>
        <w:rPr>
          <w:rFonts w:hint="eastAsia"/>
          <w:color w:val="000000"/>
          <w:sz w:val="24"/>
          <w:szCs w:val="24"/>
          <w:lang w:eastAsia="zh-CN"/>
        </w:rPr>
        <w:t>方案</w:t>
      </w:r>
      <w:r>
        <w:rPr>
          <w:rFonts w:hint="eastAsia"/>
          <w:color w:val="000000"/>
          <w:sz w:val="24"/>
          <w:szCs w:val="24"/>
          <w:lang w:eastAsia="zh-CN"/>
        </w:rPr>
        <w:t>）组织和开展</w:t>
      </w:r>
      <w:r>
        <w:rPr>
          <w:rFonts w:hint="eastAsia"/>
          <w:color w:val="000000"/>
          <w:sz w:val="24"/>
          <w:szCs w:val="24"/>
          <w:lang w:eastAsia="zh-CN"/>
        </w:rPr>
        <w:t>采伐</w:t>
      </w:r>
      <w:r>
        <w:rPr>
          <w:rFonts w:hint="eastAsia"/>
          <w:color w:val="000000"/>
          <w:sz w:val="24"/>
          <w:szCs w:val="24"/>
          <w:lang w:eastAsia="zh-CN"/>
        </w:rPr>
        <w:t>作业；</w:t>
      </w:r>
    </w:p>
    <w:p w14:paraId="619F4DCD" w14:textId="462F604F"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w:t>
      </w:r>
      <w:r w:rsidR="00703E47">
        <w:rPr>
          <w:rFonts w:asciiTheme="minorEastAsia" w:eastAsiaTheme="minorEastAsia" w:hAnsiTheme="minorEastAsia" w:hint="eastAsia"/>
          <w:color w:val="000000"/>
          <w:sz w:val="24"/>
          <w:szCs w:val="24"/>
          <w:lang w:eastAsia="zh-CN"/>
        </w:rPr>
        <w:t>—</w:t>
      </w:r>
      <w:r>
        <w:rPr>
          <w:rFonts w:hint="eastAsia"/>
          <w:color w:val="000000"/>
          <w:sz w:val="24"/>
          <w:szCs w:val="24"/>
          <w:lang w:eastAsia="zh-CN"/>
        </w:rPr>
        <w:t xml:space="preserve"> </w:t>
      </w:r>
      <w:r>
        <w:rPr>
          <w:rFonts w:hint="eastAsia"/>
          <w:color w:val="000000"/>
          <w:sz w:val="24"/>
          <w:szCs w:val="24"/>
          <w:lang w:eastAsia="zh-CN"/>
        </w:rPr>
        <w:t>发展</w:t>
      </w:r>
      <w:r>
        <w:rPr>
          <w:rFonts w:hint="eastAsia"/>
          <w:color w:val="000000"/>
          <w:sz w:val="24"/>
          <w:szCs w:val="24"/>
          <w:lang w:eastAsia="zh-CN"/>
        </w:rPr>
        <w:t>企业的基础设施；；</w:t>
      </w:r>
    </w:p>
    <w:p w14:paraId="37789B6C" w14:textId="310FDDAF"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w:t>
      </w:r>
      <w:r w:rsidR="00703E47">
        <w:rPr>
          <w:rFonts w:asciiTheme="minorEastAsia" w:eastAsiaTheme="minorEastAsia" w:hAnsiTheme="minorEastAsia" w:hint="eastAsia"/>
          <w:color w:val="000000"/>
          <w:sz w:val="24"/>
          <w:szCs w:val="24"/>
          <w:lang w:eastAsia="zh-CN"/>
        </w:rPr>
        <w:t>—</w:t>
      </w:r>
      <w:r>
        <w:rPr>
          <w:rFonts w:hint="eastAsia"/>
          <w:color w:val="000000"/>
          <w:sz w:val="24"/>
          <w:szCs w:val="24"/>
          <w:lang w:eastAsia="zh-CN"/>
        </w:rPr>
        <w:t>及时缴纳法律规定的各类税费、</w:t>
      </w:r>
      <w:r w:rsidR="00703E47">
        <w:rPr>
          <w:rFonts w:ascii="SimSun" w:eastAsia="SimSun" w:hAnsi="SimSun" w:cs="SimSun" w:hint="eastAsia"/>
          <w:color w:val="000000"/>
          <w:sz w:val="24"/>
          <w:szCs w:val="24"/>
          <w:lang w:eastAsia="zh-CN"/>
        </w:rPr>
        <w:t>国家规费</w:t>
      </w:r>
      <w:r>
        <w:rPr>
          <w:rFonts w:hint="eastAsia"/>
          <w:color w:val="000000"/>
          <w:sz w:val="24"/>
          <w:szCs w:val="24"/>
          <w:lang w:eastAsia="zh-CN"/>
        </w:rPr>
        <w:t>和</w:t>
      </w:r>
      <w:r w:rsidR="00703E47">
        <w:rPr>
          <w:rFonts w:ascii="SimSun" w:eastAsia="SimSun" w:hAnsi="SimSun" w:cs="SimSun" w:hint="eastAsia"/>
          <w:color w:val="000000"/>
          <w:sz w:val="24"/>
          <w:szCs w:val="24"/>
          <w:lang w:eastAsia="zh-CN"/>
        </w:rPr>
        <w:t>其它</w:t>
      </w:r>
      <w:r w:rsidR="00703E47">
        <w:rPr>
          <w:rFonts w:hint="eastAsia"/>
          <w:color w:val="000000"/>
          <w:sz w:val="24"/>
          <w:szCs w:val="24"/>
          <w:lang w:eastAsia="zh-CN"/>
        </w:rPr>
        <w:t>费用</w:t>
      </w:r>
      <w:r>
        <w:rPr>
          <w:rFonts w:hint="eastAsia"/>
          <w:color w:val="000000"/>
          <w:sz w:val="24"/>
          <w:szCs w:val="24"/>
          <w:lang w:eastAsia="zh-CN"/>
        </w:rPr>
        <w:t>。</w:t>
      </w:r>
    </w:p>
    <w:p w14:paraId="28EF51EE" w14:textId="79073D60" w:rsidR="00E07607" w:rsidRDefault="00B82196">
      <w:pPr>
        <w:tabs>
          <w:tab w:val="left" w:pos="707"/>
        </w:tabs>
        <w:ind w:firstLine="851"/>
        <w:jc w:val="both"/>
        <w:rPr>
          <w:color w:val="000000"/>
          <w:sz w:val="24"/>
          <w:szCs w:val="24"/>
          <w:lang w:eastAsia="zh-CN"/>
        </w:rPr>
      </w:pPr>
      <w:r>
        <w:rPr>
          <w:rFonts w:hint="eastAsia"/>
          <w:color w:val="000000"/>
          <w:sz w:val="24"/>
          <w:szCs w:val="24"/>
          <w:lang w:eastAsia="zh-CN"/>
        </w:rPr>
        <w:t></w:t>
      </w:r>
      <w:r w:rsidR="00703E47">
        <w:rPr>
          <w:rFonts w:asciiTheme="minorEastAsia" w:eastAsiaTheme="minorEastAsia" w:hAnsiTheme="minorEastAsia" w:hint="eastAsia"/>
          <w:color w:val="000000"/>
          <w:sz w:val="24"/>
          <w:szCs w:val="24"/>
          <w:lang w:eastAsia="zh-CN"/>
        </w:rPr>
        <w:t>—保证</w:t>
      </w:r>
      <w:r>
        <w:rPr>
          <w:rFonts w:hint="eastAsia"/>
          <w:color w:val="000000"/>
          <w:sz w:val="24"/>
          <w:szCs w:val="24"/>
          <w:lang w:eastAsia="zh-CN"/>
        </w:rPr>
        <w:t>企业的合法性，</w:t>
      </w:r>
      <w:r w:rsidR="00703E47">
        <w:rPr>
          <w:rFonts w:ascii="SimSun" w:eastAsia="SimSun" w:hAnsi="SimSun" w:cs="SimSun" w:hint="eastAsia"/>
          <w:color w:val="000000"/>
          <w:sz w:val="24"/>
          <w:szCs w:val="24"/>
          <w:lang w:eastAsia="zh-CN"/>
        </w:rPr>
        <w:t>和</w:t>
      </w:r>
      <w:r>
        <w:rPr>
          <w:rFonts w:hint="eastAsia"/>
          <w:color w:val="000000"/>
          <w:sz w:val="24"/>
          <w:szCs w:val="24"/>
          <w:lang w:eastAsia="zh-CN"/>
        </w:rPr>
        <w:t>对公众的开放性；</w:t>
      </w:r>
    </w:p>
    <w:p w14:paraId="0026ED2F" w14:textId="77777777" w:rsidR="00E07607" w:rsidRDefault="00E07607">
      <w:pPr>
        <w:spacing w:line="6" w:lineRule="exact"/>
        <w:ind w:firstLine="851"/>
        <w:jc w:val="both"/>
        <w:rPr>
          <w:rFonts w:ascii="Symbol" w:eastAsia="Symbol" w:hAnsi="Symbol" w:cs="Symbol"/>
          <w:lang w:eastAsia="zh-CN"/>
        </w:rPr>
      </w:pPr>
    </w:p>
    <w:p w14:paraId="7065CFC1" w14:textId="77777777" w:rsidR="00E07607" w:rsidRDefault="00B82196">
      <w:pPr>
        <w:tabs>
          <w:tab w:val="left" w:pos="147"/>
        </w:tabs>
        <w:jc w:val="both"/>
        <w:rPr>
          <w:b/>
          <w:bCs/>
          <w:sz w:val="24"/>
          <w:szCs w:val="24"/>
          <w:lang w:eastAsia="zh-CN"/>
        </w:rPr>
      </w:pPr>
      <w:r>
        <w:rPr>
          <w:rFonts w:eastAsia="SimSun" w:hint="eastAsia"/>
          <w:b/>
          <w:bCs/>
          <w:sz w:val="24"/>
          <w:szCs w:val="24"/>
          <w:lang w:eastAsia="zh-CN"/>
        </w:rPr>
        <w:t>在生态领域</w:t>
      </w:r>
      <w:r>
        <w:rPr>
          <w:b/>
          <w:bCs/>
          <w:sz w:val="24"/>
          <w:szCs w:val="24"/>
          <w:lang w:eastAsia="zh-CN"/>
        </w:rPr>
        <w:t>:</w:t>
      </w:r>
    </w:p>
    <w:p w14:paraId="0CE01B59" w14:textId="77777777" w:rsidR="00E07607" w:rsidRDefault="00E07607">
      <w:pPr>
        <w:tabs>
          <w:tab w:val="left" w:pos="147"/>
        </w:tabs>
        <w:ind w:firstLine="851"/>
        <w:jc w:val="both"/>
        <w:rPr>
          <w:b/>
          <w:bCs/>
          <w:i/>
          <w:iCs/>
          <w:lang w:eastAsia="zh-CN"/>
        </w:rPr>
      </w:pPr>
    </w:p>
    <w:p w14:paraId="0C85ED57" w14:textId="1C24746B" w:rsidR="00E07607" w:rsidRDefault="00703E4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非消耗性森林管理（不允许过度砍伐）；</w:t>
      </w:r>
    </w:p>
    <w:p w14:paraId="08EEEB71" w14:textId="4639F5A3" w:rsidR="00E07607" w:rsidRDefault="00703E4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保护具有高</w:t>
      </w:r>
      <w:r w:rsidR="00B82196">
        <w:rPr>
          <w:rFonts w:hint="eastAsia"/>
          <w:color w:val="000000"/>
          <w:sz w:val="24"/>
          <w:szCs w:val="24"/>
          <w:lang w:eastAsia="zh-CN"/>
        </w:rPr>
        <w:t>价值的森林</w:t>
      </w:r>
      <w:r>
        <w:rPr>
          <w:rFonts w:ascii="SimSun" w:eastAsia="SimSun" w:hAnsi="SimSun" w:cs="SimSun" w:hint="eastAsia"/>
          <w:color w:val="000000"/>
          <w:sz w:val="24"/>
          <w:szCs w:val="24"/>
          <w:lang w:eastAsia="zh-CN"/>
        </w:rPr>
        <w:t>物种</w:t>
      </w:r>
      <w:r w:rsidR="00B82196">
        <w:rPr>
          <w:rFonts w:hint="eastAsia"/>
          <w:color w:val="000000"/>
          <w:sz w:val="24"/>
          <w:szCs w:val="24"/>
          <w:lang w:eastAsia="zh-CN"/>
        </w:rPr>
        <w:t>和红皮书动植物物种的栖息地；</w:t>
      </w:r>
    </w:p>
    <w:p w14:paraId="50CAF071" w14:textId="3DB898E1" w:rsidR="00E07607" w:rsidRDefault="00703E47">
      <w:pPr>
        <w:tabs>
          <w:tab w:val="left" w:pos="707"/>
        </w:tabs>
        <w:ind w:firstLine="851"/>
        <w:jc w:val="both"/>
        <w:rPr>
          <w:color w:val="000000"/>
          <w:sz w:val="24"/>
          <w:szCs w:val="24"/>
          <w:lang w:val="en-US"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保护和增加企业的森林</w:t>
      </w:r>
      <w:r>
        <w:rPr>
          <w:rFonts w:ascii="SimSun" w:eastAsia="SimSun" w:hAnsi="SimSun" w:cs="SimSun" w:hint="eastAsia"/>
          <w:color w:val="000000"/>
          <w:sz w:val="24"/>
          <w:szCs w:val="24"/>
          <w:lang w:eastAsia="zh-CN"/>
        </w:rPr>
        <w:t>资源繁殖</w:t>
      </w:r>
      <w:r w:rsidR="00B82196">
        <w:rPr>
          <w:rFonts w:hint="eastAsia"/>
          <w:color w:val="000000"/>
          <w:sz w:val="24"/>
          <w:szCs w:val="24"/>
          <w:lang w:eastAsia="zh-CN"/>
        </w:rPr>
        <w:t>潜力（</w:t>
      </w:r>
      <w:r>
        <w:rPr>
          <w:rFonts w:ascii="SimSun" w:eastAsia="SimSun" w:hAnsi="SimSun" w:cs="SimSun" w:hint="eastAsia"/>
          <w:color w:val="000000"/>
          <w:sz w:val="24"/>
          <w:szCs w:val="24"/>
          <w:lang w:eastAsia="zh-CN"/>
        </w:rPr>
        <w:t>正确</w:t>
      </w:r>
      <w:r w:rsidR="00B82196">
        <w:rPr>
          <w:rFonts w:hint="eastAsia"/>
          <w:color w:val="000000"/>
          <w:sz w:val="24"/>
          <w:szCs w:val="24"/>
          <w:lang w:eastAsia="zh-CN"/>
        </w:rPr>
        <w:t>采取措施</w:t>
      </w:r>
      <w:r>
        <w:rPr>
          <w:rFonts w:ascii="SimSun" w:eastAsia="SimSun" w:hAnsi="SimSun" w:cs="SimSun" w:hint="eastAsia"/>
          <w:color w:val="000000"/>
          <w:sz w:val="24"/>
          <w:szCs w:val="24"/>
          <w:lang w:eastAsia="zh-CN"/>
        </w:rPr>
        <w:t>进行复林更新</w:t>
      </w:r>
      <w:r w:rsidR="00B82196">
        <w:rPr>
          <w:rFonts w:hint="eastAsia"/>
          <w:color w:val="000000"/>
          <w:sz w:val="24"/>
          <w:szCs w:val="24"/>
          <w:lang w:eastAsia="zh-CN"/>
        </w:rPr>
        <w:t>、保护森林免受火灾和非法采伐</w:t>
      </w:r>
      <w:r>
        <w:rPr>
          <w:rFonts w:ascii="SimSun" w:eastAsia="SimSun" w:hAnsi="SimSun" w:cs="SimSun" w:hint="eastAsia"/>
          <w:color w:val="000000"/>
          <w:sz w:val="24"/>
          <w:szCs w:val="24"/>
          <w:lang w:eastAsia="zh-CN"/>
        </w:rPr>
        <w:t>的危害</w:t>
      </w:r>
      <w:r w:rsidR="00B82196">
        <w:rPr>
          <w:rFonts w:hint="eastAsia"/>
          <w:color w:val="000000"/>
          <w:sz w:val="24"/>
          <w:szCs w:val="24"/>
          <w:lang w:eastAsia="zh-CN"/>
        </w:rPr>
        <w:t>）；</w:t>
      </w:r>
    </w:p>
    <w:p w14:paraId="14770734" w14:textId="2C0C11E4" w:rsidR="00E07607" w:rsidRDefault="00703E47">
      <w:pPr>
        <w:tabs>
          <w:tab w:val="left" w:pos="707"/>
        </w:tabs>
        <w:ind w:firstLine="851"/>
        <w:jc w:val="both"/>
        <w:rPr>
          <w:color w:val="000000"/>
          <w:sz w:val="24"/>
          <w:szCs w:val="24"/>
          <w:lang w:val="en-US"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长期、有计划、负责任的</w:t>
      </w:r>
      <w:r w:rsidR="00B82196">
        <w:rPr>
          <w:rFonts w:hint="eastAsia"/>
          <w:color w:val="000000"/>
          <w:sz w:val="24"/>
          <w:szCs w:val="24"/>
          <w:lang w:val="en-US" w:eastAsia="zh-CN"/>
        </w:rPr>
        <w:t>,</w:t>
      </w:r>
      <w:r w:rsidR="00B82196">
        <w:rPr>
          <w:rFonts w:hint="eastAsia"/>
          <w:color w:val="000000"/>
          <w:sz w:val="24"/>
          <w:szCs w:val="24"/>
          <w:lang w:eastAsia="zh-CN"/>
        </w:rPr>
        <w:t>侧重于</w:t>
      </w:r>
      <w:r w:rsidR="00B82196">
        <w:rPr>
          <w:rFonts w:hint="eastAsia"/>
          <w:color w:val="000000"/>
          <w:sz w:val="24"/>
          <w:szCs w:val="24"/>
          <w:lang w:val="en-US" w:eastAsia="zh-CN"/>
        </w:rPr>
        <w:t>FSC</w:t>
      </w:r>
      <w:r w:rsidR="00B82196">
        <w:rPr>
          <w:rFonts w:hint="eastAsia"/>
          <w:color w:val="000000"/>
          <w:sz w:val="24"/>
          <w:szCs w:val="24"/>
          <w:lang w:eastAsia="zh-CN"/>
        </w:rPr>
        <w:t>的原则和标准</w:t>
      </w:r>
      <w:r>
        <w:rPr>
          <w:rFonts w:ascii="SimSun" w:eastAsia="SimSun" w:hAnsi="SimSun" w:cs="SimSun" w:hint="eastAsia"/>
          <w:color w:val="000000"/>
          <w:sz w:val="24"/>
          <w:szCs w:val="24"/>
          <w:lang w:eastAsia="zh-CN"/>
        </w:rPr>
        <w:t>对</w:t>
      </w:r>
      <w:r>
        <w:rPr>
          <w:rFonts w:hint="eastAsia"/>
          <w:color w:val="000000"/>
          <w:sz w:val="24"/>
          <w:szCs w:val="24"/>
          <w:lang w:eastAsia="zh-CN"/>
        </w:rPr>
        <w:t>森林</w:t>
      </w:r>
      <w:r>
        <w:rPr>
          <w:rFonts w:ascii="SimSun" w:eastAsia="SimSun" w:hAnsi="SimSun" w:cs="SimSun" w:hint="eastAsia"/>
          <w:color w:val="000000"/>
          <w:sz w:val="24"/>
          <w:szCs w:val="24"/>
          <w:lang w:eastAsia="zh-CN"/>
        </w:rPr>
        <w:t>资源进行</w:t>
      </w:r>
      <w:r w:rsidR="00B82196">
        <w:rPr>
          <w:rFonts w:hint="eastAsia"/>
          <w:color w:val="000000"/>
          <w:sz w:val="24"/>
          <w:szCs w:val="24"/>
          <w:lang w:eastAsia="zh-CN"/>
        </w:rPr>
        <w:t>管理</w:t>
      </w:r>
      <w:r w:rsidR="00B82196">
        <w:rPr>
          <w:rFonts w:hint="eastAsia"/>
          <w:color w:val="000000"/>
          <w:sz w:val="24"/>
          <w:szCs w:val="24"/>
          <w:lang w:eastAsia="zh-CN"/>
        </w:rPr>
        <w:t>；</w:t>
      </w:r>
    </w:p>
    <w:p w14:paraId="355C1BCD" w14:textId="7070A237" w:rsidR="00E07607" w:rsidRDefault="00703E4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维护和保护森林生态系统的完整性；</w:t>
      </w:r>
    </w:p>
    <w:p w14:paraId="29A34D02" w14:textId="4FD49B47" w:rsidR="00E07607" w:rsidRDefault="00703E47">
      <w:pPr>
        <w:tabs>
          <w:tab w:val="left" w:pos="707"/>
        </w:tabs>
        <w:ind w:firstLine="851"/>
        <w:jc w:val="both"/>
        <w:rPr>
          <w:color w:val="000000"/>
          <w:sz w:val="24"/>
          <w:szCs w:val="24"/>
          <w:lang w:eastAsia="zh-CN"/>
        </w:rPr>
      </w:pPr>
      <w:r>
        <w:rPr>
          <w:rFonts w:asciiTheme="minorEastAsia" w:eastAsiaTheme="minorEastAsia" w:hAnsiTheme="minorEastAsia" w:hint="eastAsia"/>
          <w:color w:val="000000"/>
          <w:sz w:val="24"/>
          <w:szCs w:val="24"/>
          <w:lang w:eastAsia="zh-CN"/>
        </w:rPr>
        <w:t>—</w:t>
      </w:r>
      <w:r w:rsidR="00B82196">
        <w:rPr>
          <w:rFonts w:hint="eastAsia"/>
          <w:color w:val="000000"/>
          <w:sz w:val="24"/>
          <w:szCs w:val="24"/>
          <w:lang w:eastAsia="zh-CN"/>
        </w:rPr>
        <w:t>不断培养人才，实现企业技术手段的现代化；</w:t>
      </w:r>
    </w:p>
    <w:p w14:paraId="22C2323A" w14:textId="77777777" w:rsidR="00703E47" w:rsidRDefault="00B82196" w:rsidP="00703E47">
      <w:pPr>
        <w:tabs>
          <w:tab w:val="left" w:pos="227"/>
        </w:tabs>
        <w:rPr>
          <w:b/>
          <w:bCs/>
          <w:sz w:val="24"/>
          <w:szCs w:val="24"/>
          <w:lang w:eastAsia="zh-CN"/>
        </w:rPr>
      </w:pPr>
      <w:r>
        <w:rPr>
          <w:rFonts w:eastAsia="SimSun" w:hint="eastAsia"/>
          <w:b/>
          <w:bCs/>
          <w:sz w:val="24"/>
          <w:szCs w:val="24"/>
          <w:lang w:eastAsia="zh-CN"/>
        </w:rPr>
        <w:t>在社会领域</w:t>
      </w:r>
      <w:r>
        <w:rPr>
          <w:b/>
          <w:bCs/>
          <w:sz w:val="24"/>
          <w:szCs w:val="24"/>
          <w:lang w:eastAsia="zh-CN"/>
        </w:rPr>
        <w:t>:</w:t>
      </w:r>
    </w:p>
    <w:p w14:paraId="418BBB5D" w14:textId="33A97674" w:rsidR="00E07607" w:rsidRPr="00703E47" w:rsidRDefault="00B82196" w:rsidP="00703E47">
      <w:pPr>
        <w:tabs>
          <w:tab w:val="left" w:pos="227"/>
        </w:tabs>
        <w:rPr>
          <w:b/>
          <w:bCs/>
          <w:sz w:val="24"/>
          <w:szCs w:val="24"/>
          <w:lang w:eastAsia="zh-CN"/>
        </w:rPr>
      </w:pPr>
      <w:r>
        <w:rPr>
          <w:rFonts w:hint="eastAsia"/>
          <w:color w:val="000000"/>
          <w:sz w:val="24"/>
          <w:szCs w:val="24"/>
          <w:lang w:eastAsia="zh-CN"/>
        </w:rPr>
        <w:t>优先</w:t>
      </w:r>
      <w:r>
        <w:rPr>
          <w:rFonts w:hint="eastAsia"/>
          <w:color w:val="000000"/>
          <w:sz w:val="24"/>
          <w:szCs w:val="24"/>
          <w:lang w:eastAsia="zh-CN"/>
        </w:rPr>
        <w:t>雇用当地居民，避免基于种族、文化、性别、年龄、宗教、政治观点、民族或社会出身的歧视；</w:t>
      </w:r>
    </w:p>
    <w:p w14:paraId="289FB3C1" w14:textId="0D41F326" w:rsidR="00E07607" w:rsidRDefault="00B82196" w:rsidP="00703E47">
      <w:pPr>
        <w:tabs>
          <w:tab w:val="left" w:pos="707"/>
        </w:tabs>
        <w:jc w:val="both"/>
        <w:rPr>
          <w:color w:val="000000"/>
          <w:sz w:val="24"/>
          <w:szCs w:val="24"/>
          <w:lang w:eastAsia="zh-CN"/>
        </w:rPr>
      </w:pPr>
      <w:r>
        <w:rPr>
          <w:rFonts w:hint="eastAsia"/>
          <w:color w:val="000000"/>
          <w:sz w:val="24"/>
          <w:szCs w:val="24"/>
          <w:lang w:eastAsia="zh-CN"/>
        </w:rPr>
        <w:t>无条件遵守劳动保护和工业安全</w:t>
      </w:r>
      <w:r w:rsidR="00703E47">
        <w:rPr>
          <w:rFonts w:ascii="SimSun" w:eastAsia="SimSun" w:hAnsi="SimSun" w:cs="SimSun" w:hint="eastAsia"/>
          <w:color w:val="000000"/>
          <w:sz w:val="24"/>
          <w:szCs w:val="24"/>
          <w:lang w:eastAsia="zh-CN"/>
        </w:rPr>
        <w:t>法规的规定</w:t>
      </w:r>
      <w:r>
        <w:rPr>
          <w:rFonts w:hint="eastAsia"/>
          <w:color w:val="000000"/>
          <w:sz w:val="24"/>
          <w:szCs w:val="24"/>
          <w:lang w:eastAsia="zh-CN"/>
        </w:rPr>
        <w:t>；</w:t>
      </w:r>
    </w:p>
    <w:p w14:paraId="11BFCC35" w14:textId="143D7D73" w:rsidR="00E07607" w:rsidRDefault="00B82196" w:rsidP="00703E47">
      <w:pPr>
        <w:tabs>
          <w:tab w:val="left" w:pos="707"/>
        </w:tabs>
        <w:jc w:val="both"/>
        <w:rPr>
          <w:color w:val="000000"/>
          <w:sz w:val="24"/>
          <w:szCs w:val="24"/>
          <w:lang w:eastAsia="zh-CN"/>
        </w:rPr>
      </w:pPr>
      <w:r>
        <w:rPr>
          <w:rFonts w:hint="eastAsia"/>
          <w:color w:val="000000"/>
          <w:sz w:val="24"/>
          <w:szCs w:val="24"/>
          <w:lang w:eastAsia="zh-CN"/>
        </w:rPr>
        <w:t>为工人提供安全的设备、工作服和</w:t>
      </w:r>
      <w:r>
        <w:rPr>
          <w:rFonts w:hint="eastAsia"/>
          <w:color w:val="000000"/>
          <w:sz w:val="24"/>
          <w:szCs w:val="24"/>
          <w:lang w:eastAsia="zh-CN"/>
        </w:rPr>
        <w:t>个人防护用具</w:t>
      </w:r>
      <w:r>
        <w:rPr>
          <w:rFonts w:hint="eastAsia"/>
          <w:color w:val="000000"/>
          <w:sz w:val="24"/>
          <w:szCs w:val="24"/>
          <w:lang w:eastAsia="zh-CN"/>
        </w:rPr>
        <w:t>；</w:t>
      </w:r>
    </w:p>
    <w:p w14:paraId="0609BF9C" w14:textId="736DC25E" w:rsidR="00E07607" w:rsidRDefault="00B82196" w:rsidP="00703E47">
      <w:pPr>
        <w:tabs>
          <w:tab w:val="left" w:pos="707"/>
        </w:tabs>
        <w:jc w:val="both"/>
        <w:rPr>
          <w:color w:val="000000"/>
          <w:sz w:val="24"/>
          <w:szCs w:val="24"/>
          <w:lang w:eastAsia="zh-CN"/>
        </w:rPr>
      </w:pPr>
      <w:r>
        <w:rPr>
          <w:rFonts w:hint="eastAsia"/>
          <w:color w:val="000000"/>
          <w:sz w:val="24"/>
          <w:szCs w:val="24"/>
          <w:lang w:eastAsia="zh-CN"/>
        </w:rPr>
        <w:t>及时向企业员工发放工资；</w:t>
      </w:r>
    </w:p>
    <w:p w14:paraId="3F08798C" w14:textId="6012A4A6" w:rsidR="00E07607" w:rsidRDefault="00B82196" w:rsidP="00703E47">
      <w:pPr>
        <w:tabs>
          <w:tab w:val="left" w:pos="707"/>
        </w:tabs>
        <w:jc w:val="both"/>
        <w:rPr>
          <w:color w:val="000000"/>
          <w:sz w:val="24"/>
          <w:szCs w:val="24"/>
          <w:lang w:eastAsia="zh-CN"/>
        </w:rPr>
      </w:pPr>
      <w:r>
        <w:rPr>
          <w:rFonts w:hint="eastAsia"/>
          <w:color w:val="000000"/>
          <w:sz w:val="24"/>
          <w:szCs w:val="24"/>
          <w:lang w:eastAsia="zh-CN"/>
        </w:rPr>
        <w:t>识别和保护对当地居民具有文化、历史、宗教、生态和经济重要性的森林区域和物品</w:t>
      </w:r>
    </w:p>
    <w:p w14:paraId="432BBA57" w14:textId="77777777" w:rsidR="00E07607" w:rsidRDefault="00E07607">
      <w:pPr>
        <w:spacing w:line="239" w:lineRule="exact"/>
        <w:ind w:firstLine="851"/>
        <w:rPr>
          <w:color w:val="000000"/>
          <w:sz w:val="24"/>
          <w:szCs w:val="24"/>
          <w:lang w:eastAsia="zh-CN"/>
        </w:rPr>
      </w:pPr>
    </w:p>
    <w:p w14:paraId="7F986435" w14:textId="77777777" w:rsidR="00E07607" w:rsidRPr="00703E47" w:rsidRDefault="00B82196">
      <w:pPr>
        <w:spacing w:line="235" w:lineRule="auto"/>
        <w:jc w:val="both"/>
        <w:rPr>
          <w:b/>
          <w:bCs/>
          <w:color w:val="000000"/>
          <w:sz w:val="24"/>
          <w:szCs w:val="24"/>
          <w:lang w:eastAsia="zh-CN"/>
        </w:rPr>
      </w:pPr>
      <w:r w:rsidRPr="00703E47">
        <w:rPr>
          <w:rFonts w:hint="eastAsia"/>
          <w:b/>
          <w:bCs/>
          <w:color w:val="000000"/>
          <w:sz w:val="24"/>
          <w:szCs w:val="24"/>
          <w:lang w:eastAsia="zh-CN"/>
        </w:rPr>
        <w:t>二</w:t>
      </w:r>
      <w:r w:rsidRPr="00703E47">
        <w:rPr>
          <w:rFonts w:hint="eastAsia"/>
          <w:b/>
          <w:bCs/>
          <w:color w:val="000000"/>
          <w:sz w:val="24"/>
          <w:szCs w:val="24"/>
          <w:lang w:eastAsia="zh-CN"/>
        </w:rPr>
        <w:t>、企业经营范围及企业自身社会经济和自然条件</w:t>
      </w:r>
      <w:r w:rsidRPr="00703E47">
        <w:rPr>
          <w:rFonts w:hint="eastAsia"/>
          <w:b/>
          <w:bCs/>
          <w:color w:val="000000"/>
          <w:sz w:val="24"/>
          <w:szCs w:val="24"/>
          <w:lang w:eastAsia="zh-CN"/>
        </w:rPr>
        <w:t>描述</w:t>
      </w:r>
    </w:p>
    <w:p w14:paraId="144945D5" w14:textId="77777777" w:rsidR="00E07607" w:rsidRDefault="00E07607">
      <w:pPr>
        <w:spacing w:line="235" w:lineRule="auto"/>
        <w:jc w:val="both"/>
        <w:rPr>
          <w:color w:val="000000"/>
          <w:sz w:val="24"/>
          <w:szCs w:val="24"/>
          <w:lang w:eastAsia="zh-CN"/>
        </w:rPr>
      </w:pPr>
    </w:p>
    <w:p w14:paraId="5A08CA87" w14:textId="77777777" w:rsidR="00E07607" w:rsidRPr="00703E47" w:rsidRDefault="00B82196">
      <w:pPr>
        <w:tabs>
          <w:tab w:val="left" w:pos="707"/>
        </w:tabs>
        <w:ind w:firstLine="851"/>
        <w:jc w:val="both"/>
        <w:rPr>
          <w:b/>
          <w:bCs/>
          <w:color w:val="000000"/>
          <w:sz w:val="24"/>
          <w:szCs w:val="24"/>
          <w:lang w:eastAsia="zh-CN"/>
        </w:rPr>
      </w:pPr>
      <w:r w:rsidRPr="00703E47">
        <w:rPr>
          <w:rFonts w:hint="eastAsia"/>
          <w:b/>
          <w:bCs/>
          <w:color w:val="000000"/>
          <w:sz w:val="24"/>
          <w:szCs w:val="24"/>
          <w:lang w:eastAsia="zh-CN"/>
        </w:rPr>
        <w:t>3.1. 社会经济条件的特点</w:t>
      </w:r>
    </w:p>
    <w:p w14:paraId="1E4E8831" w14:textId="77777777" w:rsidR="00E07607" w:rsidRDefault="00B82196">
      <w:pPr>
        <w:pStyle w:val="aff"/>
        <w:shd w:val="clear" w:color="auto" w:fill="FFFFFF"/>
        <w:spacing w:before="120" w:beforeAutospacing="0" w:after="120" w:afterAutospacing="0"/>
        <w:rPr>
          <w:rFonts w:eastAsia="SimSun"/>
          <w:b/>
          <w:u w:val="single"/>
          <w:shd w:val="clear" w:color="auto" w:fill="FFFFFF"/>
          <w:lang w:eastAsia="zh-CN"/>
        </w:rPr>
      </w:pPr>
      <w:r>
        <w:rPr>
          <w:rFonts w:eastAsia="SimSun" w:hint="eastAsia"/>
          <w:b/>
          <w:u w:val="single"/>
          <w:shd w:val="clear" w:color="auto" w:fill="FFFFFF"/>
          <w:lang w:eastAsia="zh-CN"/>
        </w:rPr>
        <w:t>巴克恰尔区</w:t>
      </w:r>
    </w:p>
    <w:p w14:paraId="45CB8FE6" w14:textId="3707AD85" w:rsidR="00E07607" w:rsidRDefault="00B82196">
      <w:pPr>
        <w:pStyle w:val="aff"/>
        <w:spacing w:before="120" w:beforeAutospacing="0" w:after="120" w:afterAutospacing="0"/>
        <w:rPr>
          <w:color w:val="000000"/>
          <w:lang w:eastAsia="zh-CN"/>
        </w:rPr>
      </w:pPr>
      <w:r>
        <w:rPr>
          <w:rFonts w:hint="eastAsia"/>
          <w:color w:val="000000"/>
          <w:lang w:eastAsia="zh-CN"/>
        </w:rPr>
        <w:t>位于托木斯克州南部</w:t>
      </w:r>
      <w:r>
        <w:rPr>
          <w:rFonts w:hint="eastAsia"/>
          <w:color w:val="000000"/>
          <w:lang w:eastAsia="zh-CN"/>
        </w:rPr>
        <w:t>。</w:t>
      </w:r>
      <w:r>
        <w:rPr>
          <w:rFonts w:hint="eastAsia"/>
          <w:color w:val="000000"/>
          <w:lang w:eastAsia="zh-CN"/>
        </w:rPr>
        <w:t>该区</w:t>
      </w:r>
      <w:r>
        <w:rPr>
          <w:rFonts w:hint="eastAsia"/>
          <w:color w:val="000000"/>
          <w:lang w:eastAsia="zh-CN"/>
        </w:rPr>
        <w:t>的</w:t>
      </w:r>
      <w:r>
        <w:rPr>
          <w:rFonts w:hint="eastAsia"/>
          <w:color w:val="000000"/>
          <w:lang w:eastAsia="zh-CN"/>
        </w:rPr>
        <w:t>北部与</w:t>
      </w:r>
      <w:r>
        <w:rPr>
          <w:rFonts w:hint="eastAsia"/>
          <w:color w:val="000000"/>
          <w:lang w:eastAsia="zh-CN"/>
        </w:rPr>
        <w:t>恰音斯克</w:t>
      </w:r>
      <w:r>
        <w:rPr>
          <w:rFonts w:hint="eastAsia"/>
          <w:color w:val="000000"/>
          <w:lang w:eastAsia="zh-CN"/>
        </w:rPr>
        <w:t>和</w:t>
      </w:r>
      <w:r>
        <w:rPr>
          <w:rFonts w:hint="eastAsia"/>
          <w:color w:val="000000"/>
          <w:lang w:eastAsia="zh-CN"/>
        </w:rPr>
        <w:t>巴拉别</w:t>
      </w:r>
      <w:r>
        <w:rPr>
          <w:rFonts w:hint="eastAsia"/>
          <w:color w:val="000000"/>
          <w:lang w:eastAsia="zh-CN"/>
        </w:rPr>
        <w:t>里</w:t>
      </w:r>
      <w:r>
        <w:rPr>
          <w:rFonts w:hint="eastAsia"/>
          <w:color w:val="000000"/>
          <w:lang w:eastAsia="zh-CN"/>
        </w:rPr>
        <w:t>区接壤，东部与</w:t>
      </w:r>
      <w:r>
        <w:rPr>
          <w:rFonts w:hint="eastAsia"/>
          <w:color w:val="000000"/>
          <w:lang w:eastAsia="zh-CN"/>
        </w:rPr>
        <w:t>巴拉别里</w:t>
      </w:r>
      <w:r>
        <w:rPr>
          <w:rFonts w:hint="eastAsia"/>
          <w:color w:val="000000"/>
          <w:lang w:eastAsia="zh-CN"/>
        </w:rPr>
        <w:t>接壤，西部与</w:t>
      </w:r>
      <w:r>
        <w:rPr>
          <w:rFonts w:hint="eastAsia"/>
          <w:color w:val="000000"/>
          <w:lang w:eastAsia="zh-CN"/>
        </w:rPr>
        <w:t>谢加尔、克里沃申</w:t>
      </w:r>
      <w:r>
        <w:rPr>
          <w:rFonts w:hint="eastAsia"/>
          <w:color w:val="000000"/>
          <w:lang w:eastAsia="zh-CN"/>
        </w:rPr>
        <w:t>和莫尔恰诺夫斯克区接壤，南部与新西伯利亚</w:t>
      </w:r>
      <w:r>
        <w:rPr>
          <w:rFonts w:hint="eastAsia"/>
          <w:color w:val="000000"/>
          <w:lang w:eastAsia="zh-CN"/>
        </w:rPr>
        <w:t>地区</w:t>
      </w:r>
      <w:r>
        <w:rPr>
          <w:rFonts w:hint="eastAsia"/>
          <w:color w:val="000000"/>
          <w:lang w:eastAsia="zh-CN"/>
        </w:rPr>
        <w:t>接壤。森林</w:t>
      </w:r>
      <w:r>
        <w:rPr>
          <w:rFonts w:hint="eastAsia"/>
          <w:color w:val="000000"/>
          <w:lang w:eastAsia="zh-CN"/>
        </w:rPr>
        <w:t>覆盖</w:t>
      </w:r>
      <w:r>
        <w:rPr>
          <w:rFonts w:hint="eastAsia"/>
          <w:color w:val="000000"/>
          <w:lang w:eastAsia="zh-CN"/>
        </w:rPr>
        <w:t>面积207.94万公顷。林地面积</w:t>
      </w:r>
      <w:r>
        <w:rPr>
          <w:rFonts w:hint="eastAsia"/>
          <w:color w:val="000000"/>
          <w:lang w:eastAsia="zh-CN"/>
        </w:rPr>
        <w:t>，</w:t>
      </w:r>
      <w:r>
        <w:rPr>
          <w:rFonts w:hint="eastAsia"/>
          <w:color w:val="000000"/>
          <w:lang w:eastAsia="zh-CN"/>
        </w:rPr>
        <w:t xml:space="preserve">占该区面积的 67.1%，其中 66.2% </w:t>
      </w:r>
      <w:r w:rsidR="00C84CA6">
        <w:rPr>
          <w:rFonts w:ascii="SimSun" w:eastAsia="SimSun" w:hAnsi="SimSun" w:cs="SimSun" w:hint="eastAsia"/>
          <w:color w:val="000000"/>
          <w:lang w:eastAsia="zh-CN"/>
        </w:rPr>
        <w:t>的面积</w:t>
      </w:r>
      <w:r>
        <w:rPr>
          <w:rFonts w:hint="eastAsia"/>
          <w:color w:val="000000"/>
          <w:lang w:eastAsia="zh-CN"/>
        </w:rPr>
        <w:t>被森林覆盖。该地区是世界上最大的瓦休甘沼泽的中心。该</w:t>
      </w:r>
      <w:r w:rsidR="00C84CA6">
        <w:rPr>
          <w:rFonts w:ascii="SimSun" w:eastAsia="SimSun" w:hAnsi="SimSun" w:cs="SimSun" w:hint="eastAsia"/>
          <w:color w:val="000000"/>
          <w:lang w:eastAsia="zh-CN"/>
        </w:rPr>
        <w:t>行政区</w:t>
      </w:r>
      <w:r>
        <w:rPr>
          <w:rFonts w:hint="eastAsia"/>
          <w:color w:val="000000"/>
          <w:lang w:eastAsia="zh-CN"/>
        </w:rPr>
        <w:t>区成立于1936年。在该地区的领土上，在安达尔马河和帕尔比格河的上游，有一个训练场，用于从拜科努尔发射的第二级太空火箭的坠落。</w:t>
      </w:r>
      <w:bookmarkStart w:id="2" w:name="_Hlk81573035"/>
      <w:r>
        <w:rPr>
          <w:rFonts w:hint="eastAsia"/>
          <w:color w:val="000000"/>
          <w:lang w:eastAsia="zh-CN"/>
        </w:rPr>
        <w:t>该地区</w:t>
      </w:r>
      <w:r w:rsidR="00C84CA6">
        <w:rPr>
          <w:rFonts w:ascii="SimSun" w:eastAsia="SimSun" w:hAnsi="SimSun" w:cs="SimSun" w:hint="eastAsia"/>
          <w:color w:val="000000"/>
          <w:lang w:eastAsia="zh-CN"/>
        </w:rPr>
        <w:t>的自然和气候环境</w:t>
      </w:r>
      <w:r>
        <w:rPr>
          <w:rFonts w:hint="eastAsia"/>
          <w:color w:val="000000"/>
          <w:lang w:eastAsia="zh-CN"/>
        </w:rPr>
        <w:t>等同于</w:t>
      </w:r>
      <w:r w:rsidR="00C84CA6">
        <w:rPr>
          <w:rFonts w:ascii="SimSun" w:eastAsia="SimSun" w:hAnsi="SimSun" w:cs="SimSun" w:hint="eastAsia"/>
          <w:color w:val="000000"/>
          <w:lang w:eastAsia="zh-CN"/>
        </w:rPr>
        <w:t>俄罗斯的极北</w:t>
      </w:r>
      <w:r>
        <w:rPr>
          <w:rFonts w:hint="eastAsia"/>
          <w:color w:val="000000"/>
          <w:lang w:eastAsia="zh-CN"/>
        </w:rPr>
        <w:t>地区</w:t>
      </w:r>
      <w:bookmarkEnd w:id="2"/>
      <w:r>
        <w:rPr>
          <w:rFonts w:hint="eastAsia"/>
          <w:color w:val="000000"/>
          <w:lang w:eastAsia="zh-CN"/>
        </w:rPr>
        <w:t>。</w:t>
      </w:r>
    </w:p>
    <w:p w14:paraId="2D5C4B10" w14:textId="77D307BE" w:rsidR="00E07607" w:rsidRDefault="00B82196">
      <w:pPr>
        <w:pStyle w:val="aff"/>
        <w:spacing w:before="120" w:beforeAutospacing="0" w:after="120" w:afterAutospacing="0"/>
        <w:rPr>
          <w:b/>
          <w:bCs/>
          <w:color w:val="000000"/>
          <w:lang w:eastAsia="de-DE"/>
        </w:rPr>
      </w:pPr>
      <w:r>
        <w:rPr>
          <w:rFonts w:hint="eastAsia"/>
          <w:b/>
          <w:bCs/>
          <w:color w:val="000000"/>
          <w:lang w:eastAsia="zh-CN"/>
        </w:rPr>
        <w:t>恒达西伯利公司</w:t>
      </w:r>
      <w:r>
        <w:rPr>
          <w:rFonts w:hint="eastAsia"/>
          <w:b/>
          <w:bCs/>
          <w:color w:val="000000"/>
          <w:lang w:eastAsia="zh-CN"/>
        </w:rPr>
        <w:t>在维护</w:t>
      </w:r>
      <w:r w:rsidR="00C84CA6">
        <w:rPr>
          <w:rFonts w:ascii="SimSun" w:eastAsia="SimSun" w:hAnsi="SimSun" w:cs="SimSun" w:hint="eastAsia"/>
          <w:b/>
          <w:bCs/>
          <w:color w:val="000000"/>
          <w:lang w:eastAsia="zh-CN"/>
        </w:rPr>
        <w:t>乡村</w:t>
      </w:r>
      <w:r>
        <w:rPr>
          <w:rFonts w:hint="eastAsia"/>
          <w:b/>
          <w:bCs/>
          <w:color w:val="000000"/>
          <w:lang w:eastAsia="zh-CN"/>
        </w:rPr>
        <w:t>社会基础设施方面积极向居民提供社会援助，即为村庄提供</w:t>
      </w:r>
      <w:r>
        <w:rPr>
          <w:rFonts w:hint="eastAsia"/>
          <w:b/>
          <w:bCs/>
          <w:color w:val="000000"/>
          <w:lang w:eastAsia="zh-CN"/>
        </w:rPr>
        <w:t>烧火柴</w:t>
      </w:r>
      <w:r>
        <w:rPr>
          <w:rFonts w:hint="eastAsia"/>
          <w:b/>
          <w:bCs/>
          <w:color w:val="000000"/>
          <w:lang w:eastAsia="zh-CN"/>
        </w:rPr>
        <w:t>，清洁道路，协助修复社会设施</w:t>
      </w:r>
      <w:r w:rsidR="00C84CA6">
        <w:rPr>
          <w:rFonts w:ascii="SimSun" w:eastAsia="SimSun" w:hAnsi="SimSun" w:cs="SimSun" w:hint="eastAsia"/>
          <w:b/>
          <w:bCs/>
          <w:color w:val="000000"/>
          <w:lang w:eastAsia="zh-CN"/>
        </w:rPr>
        <w:t>，</w:t>
      </w:r>
      <w:bookmarkStart w:id="3" w:name="_Hlk81573647"/>
      <w:r w:rsidR="00C84CA6">
        <w:rPr>
          <w:rFonts w:ascii="SimSun" w:eastAsia="SimSun" w:hAnsi="SimSun" w:cs="SimSun" w:hint="eastAsia"/>
          <w:b/>
          <w:bCs/>
          <w:color w:val="000000"/>
          <w:lang w:eastAsia="zh-CN"/>
        </w:rPr>
        <w:t>并每年向当地政府进行无偿的资金捐助</w:t>
      </w:r>
      <w:bookmarkEnd w:id="3"/>
      <w:r>
        <w:rPr>
          <w:rFonts w:hint="eastAsia"/>
          <w:b/>
          <w:bCs/>
          <w:color w:val="000000"/>
          <w:lang w:eastAsia="zh-CN"/>
        </w:rPr>
        <w:t>。</w:t>
      </w:r>
      <w:r>
        <w:rPr>
          <w:rFonts w:hint="eastAsia"/>
          <w:b/>
          <w:bCs/>
          <w:color w:val="000000"/>
          <w:lang w:eastAsia="zh-CN"/>
        </w:rPr>
        <w:t xml:space="preserve"> </w:t>
      </w:r>
    </w:p>
    <w:p w14:paraId="48B87CDA" w14:textId="77777777" w:rsidR="00E07607" w:rsidRDefault="00E07607">
      <w:pPr>
        <w:pStyle w:val="aff"/>
        <w:spacing w:before="120" w:beforeAutospacing="0" w:after="120" w:afterAutospacing="0"/>
        <w:rPr>
          <w:b/>
          <w:i/>
          <w:color w:val="000000"/>
          <w:u w:val="single"/>
          <w:lang w:eastAsia="de-DE"/>
        </w:rPr>
      </w:pPr>
    </w:p>
    <w:p w14:paraId="689AA171" w14:textId="77777777" w:rsidR="00E07607" w:rsidRDefault="00B82196">
      <w:pPr>
        <w:pStyle w:val="aff"/>
        <w:spacing w:before="120" w:beforeAutospacing="0" w:after="120" w:afterAutospacing="0"/>
        <w:jc w:val="both"/>
        <w:rPr>
          <w:rFonts w:eastAsia="SimSun"/>
          <w:b/>
          <w:iCs/>
          <w:color w:val="000000"/>
          <w:u w:val="single"/>
          <w:lang w:eastAsia="zh-CN"/>
        </w:rPr>
      </w:pPr>
      <w:r>
        <w:rPr>
          <w:rFonts w:eastAsia="SimSun" w:hint="eastAsia"/>
          <w:b/>
          <w:iCs/>
          <w:color w:val="000000"/>
          <w:u w:val="single"/>
          <w:lang w:eastAsia="zh-CN"/>
        </w:rPr>
        <w:t>捷古里杰特区</w:t>
      </w:r>
    </w:p>
    <w:p w14:paraId="0F305B9F" w14:textId="42E422F9" w:rsidR="00E07607" w:rsidRDefault="00B82196">
      <w:pPr>
        <w:pStyle w:val="aff"/>
        <w:spacing w:before="120" w:beforeAutospacing="0" w:after="120" w:afterAutospacing="0"/>
        <w:rPr>
          <w:color w:val="000000"/>
          <w:lang w:eastAsia="zh-CN"/>
        </w:rPr>
      </w:pPr>
      <w:r>
        <w:rPr>
          <w:color w:val="000000"/>
          <w:lang w:eastAsia="zh-CN"/>
        </w:rPr>
        <w:t xml:space="preserve"> </w:t>
      </w:r>
      <w:r>
        <w:rPr>
          <w:rFonts w:hint="eastAsia"/>
          <w:color w:val="000000"/>
          <w:lang w:eastAsia="zh-CN"/>
        </w:rPr>
        <w:t>位于该</w:t>
      </w:r>
      <w:r w:rsidR="00C84CA6">
        <w:rPr>
          <w:rFonts w:ascii="SimSun" w:eastAsia="SimSun" w:hAnsi="SimSun" w:cs="SimSun" w:hint="eastAsia"/>
          <w:color w:val="000000"/>
          <w:lang w:eastAsia="zh-CN"/>
        </w:rPr>
        <w:t>州</w:t>
      </w:r>
      <w:r>
        <w:rPr>
          <w:rFonts w:hint="eastAsia"/>
          <w:color w:val="000000"/>
          <w:lang w:eastAsia="zh-CN"/>
        </w:rPr>
        <w:t>东部，与克拉斯诺亚尔斯克边疆区接壤，北部与</w:t>
      </w:r>
      <w:r w:rsidR="00C84CA6">
        <w:rPr>
          <w:rFonts w:ascii="SimSun" w:eastAsia="SimSun" w:hAnsi="SimSun" w:cs="SimSun" w:hint="eastAsia"/>
          <w:color w:val="000000"/>
          <w:shd w:val="clear" w:color="auto" w:fill="FFFFFF"/>
          <w:lang w:eastAsia="zh-CN"/>
        </w:rPr>
        <w:t>高科区</w:t>
      </w:r>
      <w:r>
        <w:rPr>
          <w:rFonts w:hint="eastAsia"/>
          <w:color w:val="000000"/>
          <w:lang w:eastAsia="zh-CN"/>
        </w:rPr>
        <w:t>接壤，西部 - 克麦罗沃地区，南部 - 托木斯克地区的济良斯克和</w:t>
      </w:r>
      <w:r>
        <w:rPr>
          <w:rFonts w:eastAsia="SimSun" w:hint="eastAsia"/>
          <w:color w:val="000000"/>
          <w:lang w:eastAsia="zh-CN"/>
        </w:rPr>
        <w:t>五一</w:t>
      </w:r>
      <w:r>
        <w:rPr>
          <w:rFonts w:hint="eastAsia"/>
          <w:color w:val="000000"/>
          <w:lang w:eastAsia="zh-CN"/>
        </w:rPr>
        <w:t>区。辖区面积1.23万平方公里</w:t>
      </w:r>
      <w:r>
        <w:rPr>
          <w:rFonts w:eastAsia="SimSun" w:hint="eastAsia"/>
          <w:color w:val="000000"/>
          <w:lang w:eastAsia="zh-CN"/>
        </w:rPr>
        <w:t>。捷古里杰特</w:t>
      </w:r>
      <w:r>
        <w:rPr>
          <w:rFonts w:hint="eastAsia"/>
          <w:color w:val="000000"/>
          <w:lang w:eastAsia="zh-CN"/>
        </w:rPr>
        <w:t>地区的被森林覆盖（106.40 万公顷）。森林覆盖率 - 92%。森林面积105.8万公顷，其中</w:t>
      </w:r>
      <w:r w:rsidR="00C84CA6">
        <w:rPr>
          <w:rFonts w:eastAsia="SimSun" w:hint="eastAsia"/>
          <w:color w:val="000000"/>
          <w:lang w:eastAsia="zh-CN"/>
        </w:rPr>
        <w:t>针叶林</w:t>
      </w:r>
      <w:r>
        <w:rPr>
          <w:rFonts w:eastAsia="SimSun" w:hint="eastAsia"/>
          <w:color w:val="000000"/>
          <w:lang w:eastAsia="zh-CN"/>
        </w:rPr>
        <w:t>合计</w:t>
      </w:r>
      <w:r>
        <w:rPr>
          <w:rFonts w:hint="eastAsia"/>
          <w:color w:val="000000"/>
          <w:lang w:eastAsia="zh-CN"/>
        </w:rPr>
        <w:t>27.2万公顷，</w:t>
      </w:r>
      <w:r>
        <w:rPr>
          <w:rFonts w:eastAsia="SimSun" w:hint="eastAsia"/>
          <w:color w:val="000000"/>
          <w:lang w:eastAsia="zh-CN"/>
        </w:rPr>
        <w:t>阔叶</w:t>
      </w:r>
      <w:r w:rsidR="00C84CA6">
        <w:rPr>
          <w:rFonts w:eastAsia="SimSun" w:hint="eastAsia"/>
          <w:color w:val="000000"/>
          <w:lang w:eastAsia="zh-CN"/>
        </w:rPr>
        <w:t>林</w:t>
      </w:r>
      <w:r>
        <w:rPr>
          <w:rFonts w:hint="eastAsia"/>
          <w:color w:val="000000"/>
          <w:lang w:eastAsia="zh-CN"/>
        </w:rPr>
        <w:t>-74.2万公顷。</w:t>
      </w:r>
      <w:r w:rsidR="00877578">
        <w:rPr>
          <w:rFonts w:eastAsia="SimSun" w:hint="eastAsia"/>
          <w:color w:val="000000"/>
          <w:lang w:eastAsia="zh-CN"/>
        </w:rPr>
        <w:t>商品材储量</w:t>
      </w:r>
      <w:r>
        <w:rPr>
          <w:rFonts w:hint="eastAsia"/>
          <w:color w:val="000000"/>
          <w:lang w:eastAsia="zh-CN"/>
        </w:rPr>
        <w:t>为 3500 万立方米，包括</w:t>
      </w:r>
      <w:r w:rsidR="00877578">
        <w:rPr>
          <w:rFonts w:eastAsia="SimSun" w:hint="eastAsia"/>
          <w:color w:val="000000"/>
          <w:lang w:eastAsia="zh-CN"/>
        </w:rPr>
        <w:t>针叶</w:t>
      </w:r>
      <w:r>
        <w:rPr>
          <w:rFonts w:eastAsia="SimSun" w:hint="eastAsia"/>
          <w:color w:val="000000"/>
          <w:lang w:eastAsia="zh-CN"/>
        </w:rPr>
        <w:t>林合计</w:t>
      </w:r>
      <w:r>
        <w:rPr>
          <w:rFonts w:hint="eastAsia"/>
          <w:color w:val="000000"/>
          <w:lang w:eastAsia="zh-CN"/>
        </w:rPr>
        <w:t xml:space="preserve"> - 1360 万立方米，</w:t>
      </w:r>
      <w:r>
        <w:rPr>
          <w:rFonts w:eastAsia="SimSun" w:hint="eastAsia"/>
          <w:color w:val="000000"/>
          <w:lang w:eastAsia="zh-CN"/>
        </w:rPr>
        <w:t>阔叶</w:t>
      </w:r>
      <w:r w:rsidR="00877578">
        <w:rPr>
          <w:rFonts w:eastAsia="SimSun" w:hint="eastAsia"/>
          <w:color w:val="000000"/>
          <w:lang w:eastAsia="zh-CN"/>
        </w:rPr>
        <w:t>林</w:t>
      </w:r>
      <w:r>
        <w:rPr>
          <w:rFonts w:hint="eastAsia"/>
          <w:color w:val="000000"/>
          <w:lang w:eastAsia="zh-CN"/>
        </w:rPr>
        <w:t xml:space="preserve"> - 2140 万立方米</w:t>
      </w:r>
      <w:r>
        <w:rPr>
          <w:rFonts w:eastAsia="SimSun" w:hint="eastAsia"/>
          <w:color w:val="000000"/>
          <w:lang w:eastAsia="zh-CN"/>
        </w:rPr>
        <w:t>。年度采伐限额</w:t>
      </w:r>
      <w:r>
        <w:rPr>
          <w:rFonts w:hint="eastAsia"/>
          <w:color w:val="000000"/>
          <w:lang w:eastAsia="zh-CN"/>
        </w:rPr>
        <w:t>160 万立方米。沼泽地面积为3.99万公顷</w:t>
      </w:r>
      <w:r>
        <w:rPr>
          <w:rFonts w:eastAsia="SimSun" w:hint="eastAsia"/>
          <w:color w:val="000000"/>
          <w:lang w:eastAsia="zh-CN"/>
        </w:rPr>
        <w:t>。捷古里杰特</w:t>
      </w:r>
      <w:r>
        <w:rPr>
          <w:rFonts w:hint="eastAsia"/>
          <w:color w:val="000000"/>
          <w:lang w:eastAsia="zh-CN"/>
        </w:rPr>
        <w:t>地区</w:t>
      </w:r>
      <w:bookmarkStart w:id="4" w:name="_Hlk81573819"/>
      <w:r w:rsidR="00877578" w:rsidRPr="00877578">
        <w:rPr>
          <w:rFonts w:ascii="SimSun" w:eastAsia="SimSun" w:hAnsi="SimSun" w:cs="SimSun" w:hint="eastAsia"/>
          <w:color w:val="000000"/>
          <w:lang w:eastAsia="zh-CN"/>
        </w:rPr>
        <w:t>的自然和气候环境等同于俄罗斯的极北地区</w:t>
      </w:r>
      <w:bookmarkEnd w:id="4"/>
      <w:r>
        <w:rPr>
          <w:rFonts w:hint="eastAsia"/>
          <w:color w:val="000000"/>
          <w:lang w:eastAsia="zh-CN"/>
        </w:rPr>
        <w:t>。主要河流有</w:t>
      </w:r>
      <w:r>
        <w:rPr>
          <w:rFonts w:eastAsia="SimSun" w:hint="eastAsia"/>
          <w:color w:val="000000"/>
          <w:lang w:eastAsia="zh-CN"/>
        </w:rPr>
        <w:t>丘蕾姆</w:t>
      </w:r>
      <w:r>
        <w:rPr>
          <w:rFonts w:hint="eastAsia"/>
          <w:color w:val="000000"/>
          <w:lang w:eastAsia="zh-CN"/>
        </w:rPr>
        <w:t>河、</w:t>
      </w:r>
      <w:r>
        <w:rPr>
          <w:rFonts w:eastAsia="SimSun" w:hint="eastAsia"/>
          <w:color w:val="000000"/>
          <w:lang w:eastAsia="zh-CN"/>
        </w:rPr>
        <w:t>捷古里杰特</w:t>
      </w:r>
      <w:r>
        <w:rPr>
          <w:rFonts w:hint="eastAsia"/>
          <w:color w:val="000000"/>
          <w:lang w:eastAsia="zh-CN"/>
        </w:rPr>
        <w:t>河、切特河、奇奇卡尤尔河和乌鲁尤尔河。</w:t>
      </w:r>
      <w:r w:rsidR="00877578">
        <w:rPr>
          <w:rFonts w:ascii="SimSun" w:eastAsia="SimSun" w:hAnsi="SimSun" w:cs="SimSun" w:hint="eastAsia"/>
          <w:color w:val="000000"/>
          <w:lang w:eastAsia="zh-CN"/>
        </w:rPr>
        <w:t>在该地区有</w:t>
      </w:r>
      <w:r w:rsidR="00877578">
        <w:rPr>
          <w:rFonts w:asciiTheme="minorHAnsi" w:eastAsia="SimSun" w:hAnsiTheme="minorHAnsi" w:cs="SimSun" w:hint="eastAsia"/>
          <w:color w:val="000000"/>
          <w:lang w:eastAsia="zh-CN"/>
        </w:rPr>
        <w:t>三家渔业公司在从事经营活动</w:t>
      </w:r>
      <w:r>
        <w:rPr>
          <w:rFonts w:hint="eastAsia"/>
          <w:color w:val="000000"/>
          <w:lang w:eastAsia="zh-CN"/>
        </w:rPr>
        <w:t>。该地区的</w:t>
      </w:r>
      <w:r w:rsidR="00877578">
        <w:rPr>
          <w:rFonts w:ascii="SimSun" w:eastAsia="SimSun" w:hAnsi="SimSun" w:cs="SimSun" w:hint="eastAsia"/>
          <w:color w:val="000000"/>
          <w:lang w:eastAsia="zh-CN"/>
        </w:rPr>
        <w:t>原著</w:t>
      </w:r>
      <w:r>
        <w:rPr>
          <w:rFonts w:hint="eastAsia"/>
          <w:color w:val="000000"/>
          <w:lang w:eastAsia="zh-CN"/>
        </w:rPr>
        <w:t>人</w:t>
      </w:r>
      <w:r w:rsidR="00877578">
        <w:rPr>
          <w:rFonts w:ascii="SimSun" w:eastAsia="SimSun" w:hAnsi="SimSun" w:cs="SimSun" w:hint="eastAsia"/>
          <w:color w:val="000000"/>
          <w:lang w:eastAsia="zh-CN"/>
        </w:rPr>
        <w:t>群</w:t>
      </w:r>
      <w:r>
        <w:rPr>
          <w:rFonts w:hint="eastAsia"/>
          <w:color w:val="000000"/>
          <w:lang w:eastAsia="zh-CN"/>
        </w:rPr>
        <w:t xml:space="preserve"> - </w:t>
      </w:r>
      <w:r>
        <w:rPr>
          <w:rFonts w:eastAsia="SimSun" w:hint="eastAsia"/>
          <w:color w:val="000000"/>
          <w:lang w:eastAsia="zh-CN"/>
        </w:rPr>
        <w:t>丘蕾姆人</w:t>
      </w:r>
      <w:r>
        <w:rPr>
          <w:rFonts w:hint="eastAsia"/>
          <w:color w:val="000000"/>
          <w:lang w:eastAsia="zh-CN"/>
        </w:rPr>
        <w:t>，</w:t>
      </w:r>
      <w:r w:rsidR="00877578">
        <w:rPr>
          <w:rFonts w:ascii="SimSun" w:eastAsia="SimSun" w:hAnsi="SimSun" w:cs="SimSun" w:hint="eastAsia"/>
          <w:color w:val="000000"/>
          <w:lang w:eastAsia="zh-CN"/>
        </w:rPr>
        <w:t>他们从</w:t>
      </w:r>
      <w:r>
        <w:rPr>
          <w:rFonts w:hint="eastAsia"/>
          <w:color w:val="000000"/>
          <w:lang w:eastAsia="zh-CN"/>
        </w:rPr>
        <w:t>17 至 18 世纪</w:t>
      </w:r>
      <w:r w:rsidR="00877578">
        <w:rPr>
          <w:rFonts w:ascii="SimSun" w:eastAsia="SimSun" w:hAnsi="SimSun" w:cs="SimSun" w:hint="eastAsia"/>
          <w:color w:val="000000"/>
          <w:lang w:eastAsia="zh-CN"/>
        </w:rPr>
        <w:t>开始在本地区活动</w:t>
      </w:r>
      <w:r>
        <w:rPr>
          <w:rFonts w:hint="eastAsia"/>
          <w:color w:val="000000"/>
          <w:lang w:eastAsia="zh-CN"/>
        </w:rPr>
        <w:t>，是突厥语族和叶尼塞吉尔吉斯语族与小规模的塞尔库普斯和凯茨族混合</w:t>
      </w:r>
      <w:r w:rsidR="003E4662">
        <w:rPr>
          <w:rFonts w:ascii="SimSun" w:eastAsia="SimSun" w:hAnsi="SimSun" w:cs="SimSun" w:hint="eastAsia"/>
          <w:color w:val="000000"/>
          <w:lang w:eastAsia="zh-CN"/>
        </w:rPr>
        <w:t>种族</w:t>
      </w:r>
      <w:r>
        <w:rPr>
          <w:rFonts w:hint="eastAsia"/>
          <w:color w:val="000000"/>
          <w:lang w:eastAsia="zh-CN"/>
        </w:rPr>
        <w:t>的</w:t>
      </w:r>
      <w:r w:rsidR="003E4662">
        <w:rPr>
          <w:rFonts w:ascii="SimSun" w:eastAsia="SimSun" w:hAnsi="SimSun" w:cs="SimSun" w:hint="eastAsia"/>
          <w:color w:val="000000"/>
          <w:lang w:eastAsia="zh-CN"/>
        </w:rPr>
        <w:t>后裔</w:t>
      </w:r>
      <w:r>
        <w:rPr>
          <w:rFonts w:hint="eastAsia"/>
          <w:color w:val="000000"/>
          <w:lang w:eastAsia="zh-CN"/>
        </w:rPr>
        <w:t>。他们在很大程度上被哈卡斯人和俄罗斯人同化。</w:t>
      </w:r>
      <w:r>
        <w:rPr>
          <w:rFonts w:eastAsia="SimSun" w:hint="eastAsia"/>
          <w:color w:val="000000"/>
          <w:lang w:eastAsia="zh-CN"/>
        </w:rPr>
        <w:t>捷古里杰特</w:t>
      </w:r>
      <w:r>
        <w:rPr>
          <w:rFonts w:hint="eastAsia"/>
          <w:color w:val="000000"/>
          <w:lang w:eastAsia="zh-CN"/>
        </w:rPr>
        <w:t>区是根据扎西布</w:t>
      </w:r>
      <w:r>
        <w:rPr>
          <w:rFonts w:eastAsia="SimSun" w:hint="eastAsia"/>
          <w:color w:val="000000"/>
          <w:lang w:eastAsia="zh-CN"/>
        </w:rPr>
        <w:t>边疆区</w:t>
      </w:r>
      <w:r>
        <w:rPr>
          <w:rFonts w:hint="eastAsia"/>
          <w:color w:val="000000"/>
          <w:lang w:eastAsia="zh-CN"/>
        </w:rPr>
        <w:t>执行委员会的命令于 1936 年创建的（1935 年 11 月 20 日通过，1936 年 1 月 20 日苏联中央执行委员会批准）[5]。</w:t>
      </w:r>
    </w:p>
    <w:p w14:paraId="4D37A7FF" w14:textId="4D237A97" w:rsidR="00E07607" w:rsidRDefault="00B82196">
      <w:pPr>
        <w:pStyle w:val="aff"/>
        <w:ind w:firstLine="851"/>
        <w:jc w:val="both"/>
        <w:rPr>
          <w:color w:val="000000"/>
          <w:lang w:eastAsia="zh-CN"/>
        </w:rPr>
      </w:pPr>
      <w:r>
        <w:rPr>
          <w:rFonts w:eastAsia="SimSun" w:hint="eastAsia"/>
          <w:b/>
          <w:shd w:val="clear" w:color="auto" w:fill="FFFFFF"/>
          <w:lang w:eastAsia="zh-CN"/>
        </w:rPr>
        <w:lastRenderedPageBreak/>
        <w:t>恒达西伯利</w:t>
      </w:r>
      <w:r>
        <w:rPr>
          <w:rFonts w:hint="eastAsia"/>
          <w:b/>
          <w:shd w:val="clear" w:color="auto" w:fill="FFFFFF"/>
          <w:lang w:eastAsia="zh-CN"/>
        </w:rPr>
        <w:t>在其</w:t>
      </w:r>
      <w:r w:rsidR="003E4662">
        <w:rPr>
          <w:rFonts w:ascii="SimSun" w:eastAsia="SimSun" w:hAnsi="SimSun" w:cs="SimSun" w:hint="eastAsia"/>
          <w:b/>
          <w:shd w:val="clear" w:color="auto" w:fill="FFFFFF"/>
          <w:lang w:eastAsia="zh-CN"/>
        </w:rPr>
        <w:t>分属企业</w:t>
      </w:r>
      <w:r>
        <w:rPr>
          <w:rFonts w:eastAsia="SimSun" w:hint="eastAsia"/>
          <w:b/>
          <w:shd w:val="clear" w:color="auto" w:fill="FFFFFF"/>
          <w:lang w:eastAsia="zh-CN"/>
        </w:rPr>
        <w:t>《捷古里杰特林场》</w:t>
      </w:r>
      <w:r w:rsidR="003E4662">
        <w:rPr>
          <w:rFonts w:eastAsia="SimSun" w:hint="eastAsia"/>
          <w:b/>
          <w:shd w:val="clear" w:color="auto" w:fill="FFFFFF"/>
          <w:lang w:eastAsia="zh-CN"/>
        </w:rPr>
        <w:t>公司</w:t>
      </w:r>
      <w:r>
        <w:rPr>
          <w:rFonts w:hint="eastAsia"/>
          <w:b/>
          <w:shd w:val="clear" w:color="auto" w:fill="FFFFFF"/>
          <w:lang w:eastAsia="zh-CN"/>
        </w:rPr>
        <w:t>的</w:t>
      </w:r>
      <w:r w:rsidR="003E4662">
        <w:rPr>
          <w:rFonts w:ascii="SimSun" w:eastAsia="SimSun" w:hAnsi="SimSun" w:cs="SimSun" w:hint="eastAsia"/>
          <w:b/>
          <w:shd w:val="clear" w:color="auto" w:fill="FFFFFF"/>
          <w:lang w:eastAsia="zh-CN"/>
        </w:rPr>
        <w:t>协助</w:t>
      </w:r>
      <w:r>
        <w:rPr>
          <w:rFonts w:hint="eastAsia"/>
          <w:b/>
          <w:shd w:val="clear" w:color="auto" w:fill="FFFFFF"/>
          <w:lang w:eastAsia="zh-CN"/>
        </w:rPr>
        <w:t>下，在维护村</w:t>
      </w:r>
      <w:r>
        <w:rPr>
          <w:rFonts w:hint="eastAsia"/>
          <w:b/>
          <w:shd w:val="clear" w:color="auto" w:fill="FFFFFF"/>
          <w:lang w:eastAsia="zh-CN"/>
        </w:rPr>
        <w:t>庄的社会基础设施方面积极向居民提供社会援助，即为村庄提供</w:t>
      </w:r>
      <w:r>
        <w:rPr>
          <w:rFonts w:eastAsia="SimSun" w:hint="eastAsia"/>
          <w:b/>
          <w:shd w:val="clear" w:color="auto" w:fill="FFFFFF"/>
          <w:lang w:eastAsia="zh-CN"/>
        </w:rPr>
        <w:t>烧火柴</w:t>
      </w:r>
      <w:r>
        <w:rPr>
          <w:rFonts w:hint="eastAsia"/>
          <w:b/>
          <w:shd w:val="clear" w:color="auto" w:fill="FFFFFF"/>
          <w:lang w:eastAsia="zh-CN"/>
        </w:rPr>
        <w:t>、清洁道路并协助修复社会设施</w:t>
      </w:r>
      <w:r w:rsidR="003E4662">
        <w:rPr>
          <w:rFonts w:ascii="SimSun" w:eastAsia="SimSun" w:hAnsi="SimSun" w:cs="SimSun" w:hint="eastAsia"/>
          <w:b/>
          <w:shd w:val="clear" w:color="auto" w:fill="FFFFFF"/>
          <w:lang w:eastAsia="zh-CN"/>
        </w:rPr>
        <w:t>，</w:t>
      </w:r>
      <w:r w:rsidR="003E4662" w:rsidRPr="003E4662">
        <w:rPr>
          <w:rFonts w:ascii="SimSun" w:eastAsia="SimSun" w:hAnsi="SimSun" w:cs="SimSun" w:hint="eastAsia"/>
          <w:b/>
          <w:shd w:val="clear" w:color="auto" w:fill="FFFFFF"/>
          <w:lang w:eastAsia="zh-CN"/>
        </w:rPr>
        <w:t>并每年向当地政府进行无偿的资金捐助</w:t>
      </w:r>
      <w:r>
        <w:rPr>
          <w:rFonts w:hint="eastAsia"/>
          <w:b/>
          <w:shd w:val="clear" w:color="auto" w:fill="FFFFFF"/>
          <w:lang w:eastAsia="zh-CN"/>
        </w:rPr>
        <w:t>。</w:t>
      </w:r>
    </w:p>
    <w:p w14:paraId="628865C7" w14:textId="61F82407" w:rsidR="003E4662" w:rsidRDefault="00B82196" w:rsidP="003E4662">
      <w:pPr>
        <w:pStyle w:val="aff"/>
        <w:shd w:val="clear" w:color="auto" w:fill="FFFFFF"/>
        <w:spacing w:before="120" w:beforeAutospacing="0" w:after="120" w:afterAutospacing="0"/>
        <w:ind w:firstLine="720"/>
        <w:rPr>
          <w:rFonts w:eastAsia="SimSun" w:hint="eastAsia"/>
          <w:b/>
          <w:color w:val="000000"/>
          <w:u w:val="single"/>
          <w:lang w:eastAsia="zh-CN"/>
        </w:rPr>
      </w:pPr>
      <w:r>
        <w:rPr>
          <w:rFonts w:eastAsia="SimSun" w:hint="eastAsia"/>
          <w:b/>
          <w:color w:val="000000"/>
          <w:u w:val="single"/>
          <w:lang w:eastAsia="zh-CN"/>
        </w:rPr>
        <w:t>高科区</w:t>
      </w:r>
      <w:r w:rsidR="003E4662">
        <w:rPr>
          <w:rFonts w:eastAsia="SimSun" w:hint="eastAsia"/>
          <w:b/>
          <w:color w:val="000000"/>
          <w:u w:val="single"/>
          <w:lang w:eastAsia="zh-CN"/>
        </w:rPr>
        <w:t>（白亚尔）</w:t>
      </w:r>
    </w:p>
    <w:p w14:paraId="601793DB" w14:textId="32C367FF" w:rsidR="00E07607" w:rsidRDefault="00B82196">
      <w:pPr>
        <w:pStyle w:val="aff"/>
        <w:shd w:val="clear" w:color="auto" w:fill="FFFFFF"/>
        <w:spacing w:before="120" w:beforeAutospacing="0" w:after="120" w:afterAutospacing="0"/>
        <w:rPr>
          <w:lang w:eastAsia="zh-CN"/>
        </w:rPr>
      </w:pPr>
      <w:r>
        <w:rPr>
          <w:rFonts w:hint="eastAsia"/>
          <w:lang w:eastAsia="zh-CN"/>
        </w:rPr>
        <w:t xml:space="preserve">是托木斯克州最大的行政单位之一，总面积达4.33万平方米公里。该区位于托木斯克州的东北部。它从北部和东部与克拉斯诺亚尔斯克边疆区接壤，从南部和西部与托木斯克地区的 </w:t>
      </w:r>
      <w:r>
        <w:rPr>
          <w:rFonts w:eastAsia="SimSun" w:hint="eastAsia"/>
          <w:lang w:eastAsia="zh-CN"/>
        </w:rPr>
        <w:t>捷古里杰特</w:t>
      </w:r>
      <w:r>
        <w:rPr>
          <w:rFonts w:hint="eastAsia"/>
          <w:lang w:eastAsia="zh-CN"/>
        </w:rPr>
        <w:t>、</w:t>
      </w:r>
      <w:r>
        <w:rPr>
          <w:rFonts w:eastAsia="SimSun" w:hint="eastAsia"/>
          <w:lang w:eastAsia="zh-CN"/>
        </w:rPr>
        <w:t>五</w:t>
      </w:r>
      <w:r>
        <w:rPr>
          <w:rFonts w:eastAsia="SimSun" w:hint="eastAsia"/>
          <w:lang w:eastAsia="zh-CN"/>
        </w:rPr>
        <w:t>一</w:t>
      </w:r>
      <w:r>
        <w:rPr>
          <w:rFonts w:eastAsia="SimSun" w:hint="eastAsia"/>
          <w:lang w:eastAsia="zh-CN"/>
        </w:rPr>
        <w:t>区</w:t>
      </w:r>
      <w:r>
        <w:rPr>
          <w:rFonts w:hint="eastAsia"/>
          <w:lang w:eastAsia="zh-CN"/>
        </w:rPr>
        <w:t>、莫尔恰诺夫斯克、科尔帕舍夫斯克区接壤。该地区</w:t>
      </w:r>
      <w:r w:rsidR="003E4662" w:rsidRPr="003E4662">
        <w:rPr>
          <w:rFonts w:ascii="SimSun" w:eastAsia="SimSun" w:hAnsi="SimSun" w:cs="SimSun" w:hint="eastAsia"/>
          <w:lang w:eastAsia="zh-CN"/>
        </w:rPr>
        <w:t>的自然和气候环境等同于俄罗斯的极北地区</w:t>
      </w:r>
      <w:r>
        <w:rPr>
          <w:rFonts w:hint="eastAsia"/>
          <w:lang w:eastAsia="zh-CN"/>
        </w:rPr>
        <w:t>。该地区的主要财富是森林</w:t>
      </w:r>
      <w:r w:rsidR="003E4662">
        <w:rPr>
          <w:rFonts w:ascii="SimSun" w:eastAsia="SimSun" w:hAnsi="SimSun" w:cs="SimSun" w:hint="eastAsia"/>
          <w:lang w:eastAsia="zh-CN"/>
        </w:rPr>
        <w:t>资源</w:t>
      </w:r>
      <w:r>
        <w:rPr>
          <w:rFonts w:hint="eastAsia"/>
          <w:lang w:eastAsia="zh-CN"/>
        </w:rPr>
        <w:t xml:space="preserve">，木材储量为 3.914 亿立方米，包括3.104 亿立方米 </w:t>
      </w:r>
      <w:r w:rsidR="003E4662">
        <w:rPr>
          <w:rFonts w:ascii="SimSun" w:eastAsia="SimSun" w:hAnsi="SimSun" w:cs="SimSun" w:hint="eastAsia"/>
          <w:lang w:eastAsia="zh-CN"/>
        </w:rPr>
        <w:t>的</w:t>
      </w:r>
      <w:r>
        <w:rPr>
          <w:rFonts w:hint="eastAsia"/>
          <w:lang w:eastAsia="zh-CN"/>
        </w:rPr>
        <w:t xml:space="preserve"> </w:t>
      </w:r>
      <w:r w:rsidR="003E4662">
        <w:rPr>
          <w:rFonts w:eastAsia="SimSun" w:hint="eastAsia"/>
          <w:lang w:eastAsia="zh-CN"/>
        </w:rPr>
        <w:t>针叶</w:t>
      </w:r>
      <w:r>
        <w:rPr>
          <w:rFonts w:eastAsia="SimSun" w:hint="eastAsia"/>
          <w:lang w:eastAsia="zh-CN"/>
        </w:rPr>
        <w:t>林</w:t>
      </w:r>
      <w:r>
        <w:rPr>
          <w:rFonts w:hint="eastAsia"/>
          <w:lang w:eastAsia="zh-CN"/>
        </w:rPr>
        <w:t>。该地区的森林覆盖率为 67%。</w:t>
      </w:r>
      <w:r>
        <w:rPr>
          <w:rFonts w:eastAsia="SimSun" w:hint="eastAsia"/>
          <w:lang w:eastAsia="zh-CN"/>
        </w:rPr>
        <w:t>森林采伐限额</w:t>
      </w:r>
      <w:r>
        <w:rPr>
          <w:rFonts w:hint="eastAsia"/>
          <w:lang w:eastAsia="zh-CN"/>
        </w:rPr>
        <w:t>：</w:t>
      </w:r>
      <w:r w:rsidR="003E4662">
        <w:rPr>
          <w:rFonts w:eastAsia="SimSun" w:hint="eastAsia"/>
          <w:lang w:eastAsia="zh-CN"/>
        </w:rPr>
        <w:t>针叶</w:t>
      </w:r>
      <w:r>
        <w:rPr>
          <w:rFonts w:eastAsia="SimSun" w:hint="eastAsia"/>
          <w:lang w:eastAsia="zh-CN"/>
        </w:rPr>
        <w:t>林</w:t>
      </w:r>
      <w:r>
        <w:rPr>
          <w:rFonts w:hint="eastAsia"/>
          <w:lang w:eastAsia="zh-CN"/>
        </w:rPr>
        <w:t xml:space="preserve"> - 177.4 万立方米，其中 - </w:t>
      </w:r>
      <w:r>
        <w:rPr>
          <w:rFonts w:eastAsia="SimSun" w:hint="eastAsia"/>
          <w:lang w:eastAsia="zh-CN"/>
        </w:rPr>
        <w:t>红松</w:t>
      </w:r>
      <w:r>
        <w:rPr>
          <w:rFonts w:eastAsia="SimSun" w:hint="eastAsia"/>
          <w:lang w:val="en-US" w:eastAsia="zh-CN"/>
        </w:rPr>
        <w:t>78.6</w:t>
      </w:r>
      <w:r>
        <w:rPr>
          <w:rFonts w:hint="eastAsia"/>
          <w:lang w:eastAsia="zh-CN"/>
        </w:rPr>
        <w:t>万立方米，</w:t>
      </w:r>
      <w:r>
        <w:rPr>
          <w:rFonts w:eastAsia="SimSun" w:hint="eastAsia"/>
          <w:lang w:eastAsia="zh-CN"/>
        </w:rPr>
        <w:t>阔叶</w:t>
      </w:r>
      <w:r>
        <w:rPr>
          <w:rFonts w:hint="eastAsia"/>
          <w:lang w:eastAsia="zh-CN"/>
        </w:rPr>
        <w:t>林 - 175.8 万立方米。</w:t>
      </w:r>
    </w:p>
    <w:p w14:paraId="03901300" w14:textId="762E1BE4" w:rsidR="00E07607" w:rsidRDefault="00B82196">
      <w:pPr>
        <w:pStyle w:val="aff"/>
        <w:shd w:val="clear" w:color="auto" w:fill="FFFFFF"/>
        <w:spacing w:before="120" w:beforeAutospacing="0" w:after="120" w:afterAutospacing="0"/>
        <w:rPr>
          <w:lang w:eastAsia="zh-CN"/>
        </w:rPr>
      </w:pPr>
      <w:r>
        <w:rPr>
          <w:rFonts w:hint="eastAsia"/>
          <w:lang w:eastAsia="zh-CN"/>
        </w:rPr>
        <w:t>根据日期为 2013 年 7 月 10 日第 2/04/13 号的租赁协议，</w:t>
      </w:r>
      <w:r w:rsidR="003E4662">
        <w:rPr>
          <w:rFonts w:ascii="SimSun" w:eastAsia="SimSun" w:hAnsi="SimSun" w:cs="SimSun" w:hint="eastAsia"/>
          <w:lang w:eastAsia="zh-CN"/>
        </w:rPr>
        <w:t>林地</w:t>
      </w:r>
      <w:r>
        <w:rPr>
          <w:rFonts w:hint="eastAsia"/>
          <w:lang w:eastAsia="zh-CN"/>
        </w:rPr>
        <w:t>租赁区域位于</w:t>
      </w:r>
      <w:r w:rsidR="003E4662">
        <w:rPr>
          <w:rFonts w:ascii="SimSun" w:eastAsia="SimSun" w:hAnsi="SimSun" w:cs="SimSun" w:hint="eastAsia"/>
          <w:lang w:eastAsia="zh-CN"/>
        </w:rPr>
        <w:t>高科行政</w:t>
      </w:r>
      <w:r>
        <w:rPr>
          <w:rFonts w:hint="eastAsia"/>
          <w:lang w:eastAsia="zh-CN"/>
        </w:rPr>
        <w:t>区</w:t>
      </w:r>
      <w:r>
        <w:rPr>
          <w:rFonts w:hint="eastAsia"/>
          <w:lang w:eastAsia="zh-CN"/>
        </w:rPr>
        <w:t>的</w:t>
      </w:r>
      <w:r w:rsidR="003E4662">
        <w:rPr>
          <w:rFonts w:ascii="SimSun" w:eastAsia="SimSun" w:hAnsi="SimSun" w:cs="SimSun" w:hint="eastAsia"/>
          <w:lang w:eastAsia="zh-CN"/>
        </w:rPr>
        <w:t>白亚尔</w:t>
      </w:r>
      <w:r>
        <w:rPr>
          <w:rFonts w:hint="eastAsia"/>
          <w:lang w:eastAsia="zh-CN"/>
        </w:rPr>
        <w:t>林业</w:t>
      </w:r>
      <w:r w:rsidR="003E4662">
        <w:rPr>
          <w:rFonts w:ascii="SimSun" w:eastAsia="SimSun" w:hAnsi="SimSun" w:cs="SimSun" w:hint="eastAsia"/>
          <w:lang w:eastAsia="zh-CN"/>
        </w:rPr>
        <w:t>局境内</w:t>
      </w:r>
      <w:r>
        <w:rPr>
          <w:rFonts w:hint="eastAsia"/>
          <w:lang w:eastAsia="zh-CN"/>
        </w:rPr>
        <w:t>。</w:t>
      </w:r>
      <w:r w:rsidR="009D3D46">
        <w:rPr>
          <w:rFonts w:ascii="SimSun" w:eastAsia="SimSun" w:hAnsi="SimSun" w:cs="SimSun" w:hint="eastAsia"/>
          <w:lang w:eastAsia="zh-CN"/>
        </w:rPr>
        <w:t>公司所租赁林地毗邻的居民点是中央村，该村位于高科地区的东北部，距离本地的</w:t>
      </w:r>
      <w:r>
        <w:rPr>
          <w:rFonts w:hint="eastAsia"/>
          <w:lang w:eastAsia="zh-CN"/>
        </w:rPr>
        <w:t>热列兹诺戈尔斯克</w:t>
      </w:r>
      <w:r w:rsidR="009D3D46">
        <w:rPr>
          <w:rFonts w:asciiTheme="minorEastAsia" w:eastAsiaTheme="minorEastAsia" w:hAnsiTheme="minorEastAsia" w:hint="eastAsia"/>
          <w:lang w:eastAsia="zh-CN"/>
        </w:rPr>
        <w:t>-</w:t>
      </w:r>
      <w:r>
        <w:rPr>
          <w:rFonts w:hint="eastAsia"/>
          <w:lang w:eastAsia="zh-CN"/>
        </w:rPr>
        <w:t>伊利姆斯基</w:t>
      </w:r>
      <w:r w:rsidR="009D3D46">
        <w:rPr>
          <w:rFonts w:ascii="SimSun" w:eastAsia="SimSun" w:hAnsi="SimSun" w:cs="SimSun" w:hint="eastAsia"/>
          <w:lang w:eastAsia="zh-CN"/>
        </w:rPr>
        <w:t>支线铁路</w:t>
      </w:r>
      <w:r>
        <w:rPr>
          <w:rFonts w:hint="eastAsia"/>
          <w:lang w:eastAsia="zh-CN"/>
        </w:rPr>
        <w:t>43公里，切尔纳亚河左岸（伊利姆河左支流），海拔504米。</w:t>
      </w:r>
      <w:r w:rsidR="008D6F82">
        <w:rPr>
          <w:rFonts w:ascii="SimSun" w:eastAsia="SimSun" w:hAnsi="SimSun" w:cs="SimSun" w:hint="eastAsia"/>
          <w:lang w:eastAsia="zh-CN"/>
        </w:rPr>
        <w:t>该行政村至</w:t>
      </w:r>
      <w:r>
        <w:rPr>
          <w:rFonts w:hint="eastAsia"/>
          <w:lang w:eastAsia="zh-CN"/>
        </w:rPr>
        <w:t>东西伯利亚</w:t>
      </w:r>
      <w:r w:rsidR="008D6F82">
        <w:rPr>
          <w:rFonts w:ascii="SimSun" w:eastAsia="SimSun" w:hAnsi="SimSun" w:cs="SimSun" w:hint="eastAsia"/>
          <w:lang w:eastAsia="zh-CN"/>
        </w:rPr>
        <w:t>干线</w:t>
      </w:r>
      <w:r>
        <w:rPr>
          <w:rFonts w:hint="eastAsia"/>
          <w:lang w:eastAsia="zh-CN"/>
        </w:rPr>
        <w:t>铁路</w:t>
      </w:r>
      <w:r>
        <w:rPr>
          <w:rFonts w:hint="eastAsia"/>
          <w:lang w:eastAsia="zh-CN"/>
        </w:rPr>
        <w:t>489公里，村内还有一所中学。村里的居民大多是退休人员。</w:t>
      </w:r>
      <w:r w:rsidR="008D6F82">
        <w:rPr>
          <w:rFonts w:ascii="SimSun" w:eastAsia="SimSun" w:hAnsi="SimSun" w:cs="SimSun" w:hint="eastAsia"/>
          <w:lang w:eastAsia="zh-CN"/>
        </w:rPr>
        <w:t>同时还有当地的两个木材生产企业的员工也在此工作和生活</w:t>
      </w:r>
      <w:r>
        <w:rPr>
          <w:rFonts w:hint="eastAsia"/>
          <w:lang w:eastAsia="zh-CN"/>
        </w:rPr>
        <w:t>。</w:t>
      </w:r>
    </w:p>
    <w:p w14:paraId="4935A3B1" w14:textId="77777777" w:rsidR="00E07607" w:rsidRDefault="00B82196">
      <w:pPr>
        <w:pStyle w:val="aff"/>
        <w:ind w:firstLineChars="100" w:firstLine="241"/>
        <w:jc w:val="both"/>
        <w:rPr>
          <w:b/>
          <w:shd w:val="clear" w:color="auto" w:fill="FFFFFF"/>
          <w:lang w:eastAsia="zh-CN"/>
        </w:rPr>
      </w:pPr>
      <w:r>
        <w:rPr>
          <w:rFonts w:eastAsia="SimSun" w:hint="eastAsia"/>
          <w:b/>
          <w:shd w:val="clear" w:color="auto" w:fill="FFFFFF"/>
          <w:lang w:eastAsia="zh-CN"/>
        </w:rPr>
        <w:t>恒达西伯利</w:t>
      </w:r>
      <w:r>
        <w:rPr>
          <w:rFonts w:hint="eastAsia"/>
          <w:b/>
          <w:shd w:val="clear" w:color="auto" w:fill="FFFFFF"/>
          <w:lang w:eastAsia="zh-CN"/>
        </w:rPr>
        <w:t>在维护村庄社会基础设施方面积极向居民提供社会援助，即为村庄提供</w:t>
      </w:r>
      <w:r>
        <w:rPr>
          <w:rFonts w:eastAsia="SimSun" w:hint="eastAsia"/>
          <w:b/>
          <w:shd w:val="clear" w:color="auto" w:fill="FFFFFF"/>
          <w:lang w:eastAsia="zh-CN"/>
        </w:rPr>
        <w:t>烧火柴</w:t>
      </w:r>
      <w:r>
        <w:rPr>
          <w:rFonts w:hint="eastAsia"/>
          <w:b/>
          <w:shd w:val="clear" w:color="auto" w:fill="FFFFFF"/>
          <w:lang w:eastAsia="zh-CN"/>
        </w:rPr>
        <w:t>，清洁道路，并协助修复社会设施。</w:t>
      </w:r>
    </w:p>
    <w:p w14:paraId="29D59C16" w14:textId="34155D35" w:rsidR="00E07607" w:rsidRDefault="00B82196">
      <w:pPr>
        <w:pStyle w:val="aff"/>
        <w:spacing w:before="0" w:beforeAutospacing="0" w:after="240" w:afterAutospacing="0"/>
        <w:ind w:firstLine="720"/>
        <w:textAlignment w:val="baseline"/>
        <w:rPr>
          <w:lang w:eastAsia="zh-CN"/>
        </w:rPr>
      </w:pPr>
      <w:r>
        <w:rPr>
          <w:rFonts w:hint="eastAsia"/>
          <w:lang w:eastAsia="zh-CN"/>
        </w:rPr>
        <w:t>恒达西伯利是租赁林区的法人实体，包括在森林管理认证领域，并具有独立的木材采伐</w:t>
      </w:r>
      <w:r w:rsidR="008D6F82">
        <w:rPr>
          <w:rFonts w:ascii="SimSun" w:eastAsia="SimSun" w:hAnsi="SimSun" w:cs="SimSun" w:hint="eastAsia"/>
          <w:lang w:eastAsia="zh-CN"/>
        </w:rPr>
        <w:t>生产</w:t>
      </w:r>
      <w:r>
        <w:rPr>
          <w:rFonts w:hint="eastAsia"/>
          <w:lang w:eastAsia="zh-CN"/>
        </w:rPr>
        <w:t>能力。</w:t>
      </w:r>
      <w:r w:rsidR="008D6F82">
        <w:rPr>
          <w:rFonts w:ascii="SimSun" w:eastAsia="SimSun" w:hAnsi="SimSun" w:cs="SimSun" w:hint="eastAsia"/>
          <w:lang w:eastAsia="zh-CN"/>
        </w:rPr>
        <w:t>高科</w:t>
      </w:r>
      <w:r>
        <w:rPr>
          <w:rFonts w:hint="eastAsia"/>
          <w:lang w:eastAsia="zh-CN"/>
        </w:rPr>
        <w:t>区和巴克恰尔区的</w:t>
      </w:r>
      <w:r w:rsidR="008D6F82">
        <w:rPr>
          <w:rFonts w:ascii="SimSun" w:eastAsia="SimSun" w:hAnsi="SimSun" w:cs="SimSun" w:hint="eastAsia"/>
          <w:lang w:eastAsia="zh-CN"/>
        </w:rPr>
        <w:t>木材</w:t>
      </w:r>
      <w:r>
        <w:rPr>
          <w:rFonts w:hint="eastAsia"/>
          <w:lang w:eastAsia="zh-CN"/>
        </w:rPr>
        <w:t>采伐和造段工作</w:t>
      </w:r>
      <w:r w:rsidR="008D6F82">
        <w:rPr>
          <w:rFonts w:ascii="SimSun" w:eastAsia="SimSun" w:hAnsi="SimSun" w:cs="SimSun" w:hint="eastAsia"/>
          <w:lang w:eastAsia="zh-CN"/>
        </w:rPr>
        <w:t>是</w:t>
      </w:r>
      <w:r>
        <w:rPr>
          <w:rFonts w:hint="eastAsia"/>
          <w:lang w:eastAsia="zh-CN"/>
        </w:rPr>
        <w:t>由恒达西伯利亚有限责任公司独立进行的。捷古里杰特地区的采伐和造段工作由</w:t>
      </w:r>
      <w:r w:rsidR="008D6F82">
        <w:rPr>
          <w:rFonts w:ascii="SimSun" w:eastAsia="SimSun" w:hAnsi="SimSun" w:cs="SimSun" w:hint="eastAsia"/>
          <w:lang w:eastAsia="zh-CN"/>
        </w:rPr>
        <w:t>恒达公司的分属企业</w:t>
      </w:r>
      <w:r>
        <w:rPr>
          <w:rFonts w:hint="eastAsia"/>
          <w:lang w:eastAsia="zh-CN"/>
        </w:rPr>
        <w:t xml:space="preserve"> 《捷古里杰特林场》公司进行的。采伐的木材在</w:t>
      </w:r>
      <w:r>
        <w:rPr>
          <w:rFonts w:hint="eastAsia"/>
          <w:lang w:eastAsia="zh-CN"/>
        </w:rPr>
        <w:t>林场</w:t>
      </w:r>
      <w:r w:rsidR="008D6F82">
        <w:rPr>
          <w:rFonts w:ascii="SimSun" w:eastAsia="SimSun" w:hAnsi="SimSun" w:cs="SimSun" w:hint="eastAsia"/>
          <w:lang w:eastAsia="zh-CN"/>
        </w:rPr>
        <w:t>的原料仓库</w:t>
      </w:r>
      <w:r>
        <w:rPr>
          <w:rFonts w:hint="eastAsia"/>
          <w:lang w:eastAsia="zh-CN"/>
        </w:rPr>
        <w:t>出售给不同的</w:t>
      </w:r>
      <w:r w:rsidR="008D6F82">
        <w:rPr>
          <w:rFonts w:ascii="SimSun" w:eastAsia="SimSun" w:hAnsi="SimSun" w:cs="SimSun" w:hint="eastAsia"/>
          <w:lang w:eastAsia="zh-CN"/>
        </w:rPr>
        <w:t>客户</w:t>
      </w:r>
      <w:r>
        <w:rPr>
          <w:rFonts w:hint="eastAsia"/>
          <w:lang w:eastAsia="zh-CN"/>
        </w:rPr>
        <w:t>，部分木材根据开发公司管理公司旗下工厂的生产能力，交付给旋切工厂进行</w:t>
      </w:r>
      <w:r w:rsidR="008D6F82">
        <w:rPr>
          <w:rFonts w:ascii="SimSun" w:eastAsia="SimSun" w:hAnsi="SimSun" w:cs="SimSun" w:hint="eastAsia"/>
          <w:lang w:eastAsia="zh-CN"/>
        </w:rPr>
        <w:t>单板</w:t>
      </w:r>
      <w:r>
        <w:rPr>
          <w:rFonts w:hint="eastAsia"/>
          <w:lang w:eastAsia="zh-CN"/>
        </w:rPr>
        <w:t>加工, 密度板厂根据服务协议进行加工。</w:t>
      </w:r>
      <w:r w:rsidR="008D6F82">
        <w:rPr>
          <w:rFonts w:ascii="SimSun" w:eastAsia="SimSun" w:hAnsi="SimSun" w:cs="SimSun" w:hint="eastAsia"/>
          <w:lang w:eastAsia="zh-CN"/>
        </w:rPr>
        <w:t>所有</w:t>
      </w:r>
      <w:r>
        <w:rPr>
          <w:rFonts w:hint="eastAsia"/>
          <w:lang w:eastAsia="zh-CN"/>
        </w:rPr>
        <w:t>已加工的木材仍归恒达西伯利有限责任公司所有。从林区和</w:t>
      </w:r>
      <w:r>
        <w:rPr>
          <w:rFonts w:hint="eastAsia"/>
          <w:lang w:eastAsia="zh-CN"/>
        </w:rPr>
        <w:t>林场</w:t>
      </w:r>
      <w:r w:rsidR="008D6F82">
        <w:rPr>
          <w:rFonts w:ascii="SimSun" w:eastAsia="SimSun" w:hAnsi="SimSun" w:cs="SimSun" w:hint="eastAsia"/>
          <w:lang w:eastAsia="zh-CN"/>
        </w:rPr>
        <w:t>原料仓库</w:t>
      </w:r>
      <w:r>
        <w:rPr>
          <w:rFonts w:hint="eastAsia"/>
          <w:lang w:eastAsia="zh-CN"/>
        </w:rPr>
        <w:t>中运输木材由</w:t>
      </w:r>
      <w:r w:rsidR="008D6F82">
        <w:rPr>
          <w:rFonts w:ascii="SimSun" w:eastAsia="SimSun" w:hAnsi="SimSun" w:cs="SimSun" w:hint="eastAsia"/>
          <w:lang w:eastAsia="zh-CN"/>
        </w:rPr>
        <w:t>开发公司旗下的俄中运输</w:t>
      </w:r>
      <w:r>
        <w:rPr>
          <w:rFonts w:hint="eastAsia"/>
          <w:lang w:eastAsia="zh-CN"/>
        </w:rPr>
        <w:t>公司</w:t>
      </w:r>
      <w:r w:rsidR="008D6F82">
        <w:rPr>
          <w:rFonts w:ascii="SimSun" w:eastAsia="SimSun" w:hAnsi="SimSun" w:cs="SimSun" w:hint="eastAsia"/>
          <w:lang w:eastAsia="zh-CN"/>
        </w:rPr>
        <w:t>负责全部的运输工作</w:t>
      </w:r>
      <w:r>
        <w:rPr>
          <w:rFonts w:hint="eastAsia"/>
          <w:lang w:eastAsia="zh-CN"/>
        </w:rPr>
        <w:t>。</w:t>
      </w:r>
    </w:p>
    <w:p w14:paraId="02D1C938" w14:textId="3AA22D48" w:rsidR="00E07607" w:rsidRDefault="00B82196" w:rsidP="008D6F82">
      <w:pPr>
        <w:pStyle w:val="aff"/>
        <w:spacing w:before="0" w:beforeAutospacing="0" w:after="240" w:afterAutospacing="0"/>
        <w:textAlignment w:val="baseline"/>
        <w:rPr>
          <w:lang w:eastAsia="zh-CN"/>
        </w:rPr>
      </w:pPr>
      <w:r>
        <w:rPr>
          <w:rFonts w:hint="eastAsia"/>
          <w:lang w:eastAsia="zh-CN"/>
        </w:rPr>
        <w:t>该公司的中</w:t>
      </w:r>
      <w:r w:rsidR="008D6F82">
        <w:rPr>
          <w:rFonts w:ascii="SimSun" w:eastAsia="SimSun" w:hAnsi="SimSun" w:cs="SimSun" w:hint="eastAsia"/>
          <w:lang w:eastAsia="zh-CN"/>
        </w:rPr>
        <w:t>心</w:t>
      </w:r>
      <w:r>
        <w:rPr>
          <w:rFonts w:hint="eastAsia"/>
          <w:lang w:eastAsia="zh-CN"/>
        </w:rPr>
        <w:t>办公室位于阿西诺。</w:t>
      </w:r>
      <w:r>
        <w:rPr>
          <w:rFonts w:hint="eastAsia"/>
          <w:lang w:eastAsia="zh-CN"/>
        </w:rPr>
        <w:t>机械设备维修</w:t>
      </w:r>
      <w:r>
        <w:rPr>
          <w:rFonts w:hint="eastAsia"/>
          <w:lang w:eastAsia="zh-CN"/>
        </w:rPr>
        <w:t>和储存生产基地位于巴克恰尔区木匠村。</w:t>
      </w:r>
    </w:p>
    <w:p w14:paraId="452118EC" w14:textId="004DDDA0" w:rsidR="00E07607" w:rsidRDefault="008D6F82">
      <w:pPr>
        <w:pStyle w:val="aff"/>
        <w:spacing w:before="0" w:beforeAutospacing="0" w:after="240" w:afterAutospacing="0"/>
        <w:ind w:firstLine="720"/>
        <w:textAlignment w:val="baseline"/>
        <w:rPr>
          <w:lang w:eastAsia="zh-CN"/>
        </w:rPr>
      </w:pPr>
      <w:r>
        <w:rPr>
          <w:rFonts w:ascii="SimSun" w:eastAsia="SimSun" w:hAnsi="SimSun" w:cs="SimSun" w:hint="eastAsia"/>
          <w:lang w:eastAsia="zh-CN"/>
        </w:rPr>
        <w:t>分属企业</w:t>
      </w:r>
      <w:r w:rsidR="00B82196">
        <w:rPr>
          <w:rFonts w:hint="eastAsia"/>
          <w:lang w:eastAsia="zh-CN"/>
        </w:rPr>
        <w:t>《捷古里杰特林场》</w:t>
      </w:r>
      <w:r>
        <w:rPr>
          <w:rFonts w:ascii="SimSun" w:eastAsia="SimSun" w:hAnsi="SimSun" w:cs="SimSun" w:hint="eastAsia"/>
          <w:lang w:eastAsia="zh-CN"/>
        </w:rPr>
        <w:t>公司</w:t>
      </w:r>
      <w:r w:rsidR="00B82196">
        <w:rPr>
          <w:rFonts w:hint="eastAsia"/>
          <w:lang w:eastAsia="zh-CN"/>
        </w:rPr>
        <w:t>的员工是托木斯克</w:t>
      </w:r>
      <w:r>
        <w:rPr>
          <w:rFonts w:ascii="SimSun" w:eastAsia="SimSun" w:hAnsi="SimSun" w:cs="SimSun" w:hint="eastAsia"/>
          <w:lang w:eastAsia="zh-CN"/>
        </w:rPr>
        <w:t>州</w:t>
      </w:r>
      <w:r w:rsidR="00B82196">
        <w:rPr>
          <w:rFonts w:hint="eastAsia"/>
          <w:lang w:eastAsia="zh-CN"/>
        </w:rPr>
        <w:t>、阿西诺区、五一区、扎良斯科区、捷古里杰特区、上克涅茨克区、托木斯克区和托木斯克市</w:t>
      </w:r>
      <w:r>
        <w:rPr>
          <w:rFonts w:ascii="SimSun" w:eastAsia="SimSun" w:hAnsi="SimSun" w:cs="SimSun" w:hint="eastAsia"/>
          <w:lang w:eastAsia="zh-CN"/>
        </w:rPr>
        <w:t>等地</w:t>
      </w:r>
      <w:r w:rsidR="00B82196">
        <w:rPr>
          <w:rFonts w:hint="eastAsia"/>
          <w:lang w:eastAsia="zh-CN"/>
        </w:rPr>
        <w:t>的当地居民。</w:t>
      </w:r>
    </w:p>
    <w:p w14:paraId="21C5FCB1" w14:textId="009F273C" w:rsidR="00E07607" w:rsidRDefault="00B82196">
      <w:pPr>
        <w:pStyle w:val="aff"/>
        <w:spacing w:before="0" w:beforeAutospacing="0" w:after="240" w:afterAutospacing="0"/>
        <w:ind w:firstLine="720"/>
        <w:textAlignment w:val="baseline"/>
        <w:rPr>
          <w:lang w:eastAsia="zh-CN"/>
        </w:rPr>
      </w:pPr>
      <w:r>
        <w:rPr>
          <w:rFonts w:hint="eastAsia"/>
          <w:lang w:eastAsia="zh-CN"/>
        </w:rPr>
        <w:t>从事</w:t>
      </w:r>
      <w:r w:rsidR="008D6F82">
        <w:rPr>
          <w:rFonts w:ascii="SimSun" w:eastAsia="SimSun" w:hAnsi="SimSun" w:cs="SimSun" w:hint="eastAsia"/>
          <w:lang w:eastAsia="zh-CN"/>
        </w:rPr>
        <w:t>木材采伐生产</w:t>
      </w:r>
      <w:r>
        <w:rPr>
          <w:rFonts w:hint="eastAsia"/>
          <w:lang w:eastAsia="zh-CN"/>
        </w:rPr>
        <w:t>的员工由公司</w:t>
      </w:r>
      <w:r w:rsidR="008D6F82">
        <w:rPr>
          <w:rFonts w:ascii="SimSun" w:eastAsia="SimSun" w:hAnsi="SimSun" w:cs="SimSun" w:hint="eastAsia"/>
          <w:lang w:eastAsia="zh-CN"/>
        </w:rPr>
        <w:t>专门组织</w:t>
      </w:r>
      <w:r>
        <w:rPr>
          <w:rFonts w:hint="eastAsia"/>
          <w:lang w:eastAsia="zh-CN"/>
        </w:rPr>
        <w:t>交通工具运送。工作方式为轮流制，工作模式为 8 小时</w:t>
      </w:r>
      <w:r w:rsidR="008D6F82">
        <w:rPr>
          <w:rFonts w:asciiTheme="minorEastAsia" w:eastAsiaTheme="minorEastAsia" w:hAnsiTheme="minorEastAsia" w:hint="eastAsia"/>
          <w:lang w:eastAsia="zh-CN"/>
        </w:rPr>
        <w:t>/</w:t>
      </w:r>
      <w:r>
        <w:rPr>
          <w:rFonts w:hint="eastAsia"/>
          <w:lang w:eastAsia="zh-CN"/>
        </w:rPr>
        <w:t>工作日。</w:t>
      </w:r>
      <w:r w:rsidR="008D6F82">
        <w:rPr>
          <w:rFonts w:ascii="SimSun" w:eastAsia="SimSun" w:hAnsi="SimSun" w:cs="SimSun" w:hint="eastAsia"/>
          <w:lang w:eastAsia="zh-CN"/>
        </w:rPr>
        <w:t>单位</w:t>
      </w:r>
      <w:r>
        <w:rPr>
          <w:rFonts w:hint="eastAsia"/>
          <w:lang w:eastAsia="zh-CN"/>
        </w:rPr>
        <w:t>为员工提供工装、个人防护装备以及饮用水。在森林里，员工住在现代化</w:t>
      </w:r>
      <w:r>
        <w:rPr>
          <w:rFonts w:hint="eastAsia"/>
          <w:lang w:eastAsia="zh-CN"/>
        </w:rPr>
        <w:t>宿营车里，宿营车里配备符合消防安全要求，拥有自主供暖、通风和烹饪食物的能力。所有员工均依法聘用，具备相应资质，均接受过劳动保护和安全培训；降低森林、土壤和水资源退化风险的技术</w:t>
      </w:r>
      <w:r>
        <w:rPr>
          <w:rFonts w:hint="eastAsia"/>
          <w:lang w:eastAsia="zh-CN"/>
        </w:rPr>
        <w:t>，并在伐木作业期间接受过生物多样性保护方面的培训，了解环境保护和废料处理方面的环境要求。所有员工都有机会参与组织的劳动保护和劳动安全活动，就企业的经济活动发表意见和建议。</w:t>
      </w:r>
    </w:p>
    <w:p w14:paraId="437BCC72"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3.2. 地理、气候、地质、水文和土壤条件的特征</w:t>
      </w:r>
    </w:p>
    <w:p w14:paraId="7F5F0974" w14:textId="77777777" w:rsidR="00E07607" w:rsidRDefault="00E07607">
      <w:pPr>
        <w:pStyle w:val="aff"/>
        <w:spacing w:before="0" w:beforeAutospacing="0" w:after="240" w:afterAutospacing="0"/>
        <w:ind w:firstLine="720"/>
        <w:textAlignment w:val="baseline"/>
        <w:rPr>
          <w:lang w:eastAsia="zh-CN"/>
        </w:rPr>
      </w:pPr>
    </w:p>
    <w:p w14:paraId="7BFA9163" w14:textId="77777777" w:rsidR="00E07607" w:rsidRDefault="00B82196">
      <w:pPr>
        <w:pStyle w:val="aff"/>
        <w:spacing w:before="0" w:beforeAutospacing="0" w:after="240" w:afterAutospacing="0"/>
        <w:ind w:firstLine="720"/>
        <w:textAlignment w:val="baseline"/>
        <w:rPr>
          <w:b/>
          <w:bCs/>
          <w:u w:val="single"/>
          <w:lang w:eastAsia="zh-CN"/>
        </w:rPr>
      </w:pPr>
      <w:r>
        <w:rPr>
          <w:rFonts w:hint="eastAsia"/>
          <w:b/>
          <w:bCs/>
          <w:u w:val="single"/>
          <w:lang w:eastAsia="zh-CN"/>
        </w:rPr>
        <w:lastRenderedPageBreak/>
        <w:t>捷古里杰特区</w:t>
      </w:r>
    </w:p>
    <w:p w14:paraId="56A872AF"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如上所述，它位于该地区东部，与克拉斯诺亚尔斯克边疆区接壤，北部与</w:t>
      </w:r>
      <w:r>
        <w:rPr>
          <w:rFonts w:hint="eastAsia"/>
          <w:lang w:eastAsia="zh-CN"/>
        </w:rPr>
        <w:t>上克涅茨克</w:t>
      </w:r>
      <w:r>
        <w:rPr>
          <w:rFonts w:hint="eastAsia"/>
          <w:lang w:eastAsia="zh-CN"/>
        </w:rPr>
        <w:t>接壤，西部 - 克麦罗沃地区，南部 -托木斯克</w:t>
      </w:r>
      <w:r>
        <w:rPr>
          <w:rFonts w:hint="eastAsia"/>
          <w:lang w:eastAsia="zh-CN"/>
        </w:rPr>
        <w:t>州扎良斯科</w:t>
      </w:r>
      <w:r>
        <w:rPr>
          <w:rFonts w:hint="eastAsia"/>
          <w:lang w:eastAsia="zh-CN"/>
        </w:rPr>
        <w:t>和</w:t>
      </w:r>
      <w:r>
        <w:rPr>
          <w:rFonts w:hint="eastAsia"/>
          <w:lang w:eastAsia="zh-CN"/>
        </w:rPr>
        <w:t>五一</w:t>
      </w:r>
      <w:r>
        <w:rPr>
          <w:rFonts w:hint="eastAsia"/>
          <w:lang w:eastAsia="zh-CN"/>
        </w:rPr>
        <w:t>区。</w:t>
      </w:r>
    </w:p>
    <w:p w14:paraId="174476D3" w14:textId="77777777" w:rsidR="00E07607" w:rsidRDefault="00B82196">
      <w:pPr>
        <w:pStyle w:val="aff"/>
        <w:spacing w:before="0" w:beforeAutospacing="0" w:after="240" w:afterAutospacing="0"/>
        <w:ind w:firstLine="720"/>
        <w:textAlignment w:val="baseline"/>
      </w:pPr>
      <w:r>
        <w:rPr>
          <w:rFonts w:hint="eastAsia"/>
          <w:lang w:eastAsia="zh-CN"/>
        </w:rPr>
        <w:t>该地区属大陆性气候，有利于农作物的种植。在这一年中，平均降水量为 482 毫米（最大 645 毫米，最小 383 毫米）。 7 月至</w:t>
      </w:r>
      <w:r>
        <w:rPr>
          <w:rFonts w:hint="eastAsia"/>
          <w:lang w:eastAsia="zh-CN"/>
        </w:rPr>
        <w:t xml:space="preserve"> 8 月的降水量最大 (43%)。积雪深度达0.68米，年平均气温-0.5℃，最冷月平均最高气温-19.1℃，最热月平均最高气温+18.3℃。</w:t>
      </w:r>
      <w:r>
        <w:rPr>
          <w:rFonts w:hint="eastAsia"/>
        </w:rPr>
        <w:t>无霜期105-125天。</w:t>
      </w:r>
    </w:p>
    <w:p w14:paraId="388F2890" w14:textId="4990FCF9" w:rsidR="00E07607" w:rsidRDefault="00B82196">
      <w:pPr>
        <w:pStyle w:val="aff"/>
        <w:spacing w:before="0" w:beforeAutospacing="0" w:after="240" w:afterAutospacing="0"/>
        <w:ind w:firstLine="720"/>
        <w:textAlignment w:val="baseline"/>
        <w:rPr>
          <w:lang w:eastAsia="zh-CN"/>
        </w:rPr>
      </w:pPr>
      <w:r>
        <w:rPr>
          <w:rFonts w:hint="eastAsia"/>
          <w:lang w:eastAsia="zh-CN"/>
        </w:rPr>
        <w:t>地形复杂，起伏平缓，呈山脊状。绝对地表高度范围为海拔 120-130 m</w:t>
      </w:r>
      <w:r>
        <w:rPr>
          <w:rFonts w:hint="eastAsia"/>
          <w:lang w:eastAsia="zh-CN"/>
        </w:rPr>
        <w:t xml:space="preserve">。 </w:t>
      </w:r>
      <w:r>
        <w:rPr>
          <w:rFonts w:hint="eastAsia"/>
          <w:lang w:eastAsia="zh-CN"/>
        </w:rPr>
        <w:t>丘蕾姆</w:t>
      </w:r>
      <w:r>
        <w:rPr>
          <w:rFonts w:hint="eastAsia"/>
          <w:lang w:eastAsia="zh-CN"/>
        </w:rPr>
        <w:t>海拔高达 180-190 m。在该地区中部和南部的</w:t>
      </w:r>
      <w:r>
        <w:rPr>
          <w:rFonts w:hint="eastAsia"/>
          <w:lang w:eastAsia="zh-CN"/>
        </w:rPr>
        <w:t>丘蕾姆</w:t>
      </w:r>
      <w:r>
        <w:rPr>
          <w:rFonts w:hint="eastAsia"/>
          <w:lang w:val="en-US" w:eastAsia="zh-CN"/>
        </w:rPr>
        <w:t>-</w:t>
      </w:r>
      <w:r>
        <w:rPr>
          <w:rFonts w:hint="eastAsia"/>
          <w:lang w:eastAsia="zh-CN"/>
        </w:rPr>
        <w:t xml:space="preserve">奇奇卡-尤尔斯基河和 </w:t>
      </w:r>
      <w:r>
        <w:rPr>
          <w:rFonts w:hint="eastAsia"/>
          <w:lang w:eastAsia="zh-CN"/>
        </w:rPr>
        <w:t>切特河</w:t>
      </w:r>
      <w:r>
        <w:rPr>
          <w:rFonts w:hint="eastAsia"/>
          <w:lang w:val="en-US" w:eastAsia="zh-CN"/>
        </w:rPr>
        <w:t>--多尔卡乌恩</w:t>
      </w:r>
      <w:r>
        <w:rPr>
          <w:rFonts w:hint="eastAsia"/>
          <w:lang w:eastAsia="zh-CN"/>
        </w:rPr>
        <w:t>河的分水岭上。</w:t>
      </w:r>
    </w:p>
    <w:p w14:paraId="6713E0B8"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区域内河网发达，河流642条，总长3941公里，其中10公里以上的河流75条，是重要的缩进区。最大的有</w:t>
      </w:r>
      <w:r>
        <w:rPr>
          <w:rFonts w:hint="eastAsia"/>
          <w:lang w:eastAsia="zh-CN"/>
        </w:rPr>
        <w:t>丘蕾姆</w:t>
      </w:r>
      <w:r>
        <w:rPr>
          <w:rFonts w:hint="eastAsia"/>
          <w:lang w:eastAsia="zh-CN"/>
        </w:rPr>
        <w:t>、</w:t>
      </w:r>
      <w:r>
        <w:rPr>
          <w:rFonts w:hint="eastAsia"/>
          <w:lang w:eastAsia="zh-CN"/>
        </w:rPr>
        <w:t>乌鲁</w:t>
      </w:r>
      <w:r>
        <w:rPr>
          <w:rFonts w:hint="eastAsia"/>
          <w:lang w:val="en-US" w:eastAsia="zh-CN"/>
        </w:rPr>
        <w:t>-优尔</w:t>
      </w:r>
      <w:r>
        <w:rPr>
          <w:rFonts w:hint="eastAsia"/>
          <w:lang w:eastAsia="zh-CN"/>
        </w:rPr>
        <w:t>、</w:t>
      </w:r>
      <w:r>
        <w:rPr>
          <w:rFonts w:hint="eastAsia"/>
          <w:lang w:eastAsia="zh-CN"/>
        </w:rPr>
        <w:t>切特</w:t>
      </w:r>
      <w:r>
        <w:rPr>
          <w:rFonts w:hint="eastAsia"/>
          <w:lang w:eastAsia="zh-CN"/>
        </w:rPr>
        <w:t>、奇奇卡-尤尔斯基、</w:t>
      </w:r>
      <w:r>
        <w:rPr>
          <w:rFonts w:hint="eastAsia"/>
          <w:lang w:eastAsia="zh-CN"/>
        </w:rPr>
        <w:t>库叶大特</w:t>
      </w:r>
      <w:r>
        <w:rPr>
          <w:rFonts w:hint="eastAsia"/>
          <w:lang w:eastAsia="zh-CN"/>
        </w:rPr>
        <w:t>。全区境内有湖泊492个，大部分位于</w:t>
      </w:r>
      <w:r>
        <w:rPr>
          <w:rFonts w:hint="eastAsia"/>
          <w:lang w:eastAsia="zh-CN"/>
        </w:rPr>
        <w:t>丘蕾姆</w:t>
      </w:r>
      <w:r>
        <w:rPr>
          <w:rFonts w:hint="eastAsia"/>
          <w:lang w:eastAsia="zh-CN"/>
        </w:rPr>
        <w:t>河流泛滥。湖泊总面积3000公顷，其中10公顷以上的湖泊有60个。最大的湖泊是</w:t>
      </w:r>
      <w:r>
        <w:rPr>
          <w:rFonts w:hint="eastAsia"/>
          <w:lang w:eastAsia="zh-CN"/>
        </w:rPr>
        <w:t>吉果尔达</w:t>
      </w:r>
      <w:r>
        <w:rPr>
          <w:rFonts w:hint="eastAsia"/>
          <w:lang w:eastAsia="zh-CN"/>
        </w:rPr>
        <w:t>（123 公顷）、</w:t>
      </w:r>
      <w:r>
        <w:rPr>
          <w:rFonts w:hint="eastAsia"/>
          <w:lang w:eastAsia="zh-CN"/>
        </w:rPr>
        <w:t>扎良斯科库利亚</w:t>
      </w:r>
      <w:r>
        <w:rPr>
          <w:rFonts w:hint="eastAsia"/>
          <w:lang w:eastAsia="zh-CN"/>
        </w:rPr>
        <w:t>（98 公顷）、</w:t>
      </w:r>
      <w:r>
        <w:rPr>
          <w:rFonts w:hint="eastAsia"/>
          <w:lang w:eastAsia="zh-CN"/>
        </w:rPr>
        <w:t>扎波罗特库利亚</w:t>
      </w:r>
      <w:r>
        <w:rPr>
          <w:rFonts w:hint="eastAsia"/>
          <w:lang w:eastAsia="zh-CN"/>
        </w:rPr>
        <w:t>（93 公顷）、</w:t>
      </w:r>
      <w:r>
        <w:rPr>
          <w:rFonts w:hint="eastAsia"/>
          <w:lang w:eastAsia="zh-CN"/>
        </w:rPr>
        <w:t>波德果夫库利亚</w:t>
      </w:r>
      <w:r>
        <w:rPr>
          <w:rFonts w:hint="eastAsia"/>
          <w:lang w:eastAsia="zh-CN"/>
        </w:rPr>
        <w:t xml:space="preserve">（84 公顷）和 </w:t>
      </w:r>
      <w:r>
        <w:rPr>
          <w:rFonts w:hint="eastAsia"/>
          <w:lang w:eastAsia="zh-CN"/>
        </w:rPr>
        <w:t>莫斯特库利亚</w:t>
      </w:r>
      <w:r>
        <w:rPr>
          <w:rFonts w:hint="eastAsia"/>
          <w:lang w:eastAsia="zh-CN"/>
        </w:rPr>
        <w:t>（68 公顷）。</w:t>
      </w:r>
    </w:p>
    <w:p w14:paraId="00A0ECD5"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该区很大一部分领土被森林覆盖，平均森林覆盖率为92.6%，沼泽为3.5%。森林属于混种构成类，总面积113.6万公顷，大部分分布在国家森林基金用地（105.74万公顷）上。</w:t>
      </w:r>
    </w:p>
    <w:p w14:paraId="38AA4FC4" w14:textId="7647C831" w:rsidR="00E07607" w:rsidRDefault="00B82196">
      <w:pPr>
        <w:pStyle w:val="aff"/>
        <w:spacing w:before="0" w:beforeAutospacing="0" w:after="240" w:afterAutospacing="0"/>
        <w:ind w:firstLine="720"/>
        <w:textAlignment w:val="baseline"/>
        <w:rPr>
          <w:lang w:eastAsia="zh-CN"/>
        </w:rPr>
      </w:pPr>
      <w:r>
        <w:rPr>
          <w:rFonts w:hint="eastAsia"/>
          <w:lang w:eastAsia="zh-CN"/>
        </w:rPr>
        <w:t>在该区境内有 3 个具有区域意义的国家自然保护区——</w:t>
      </w:r>
      <w:r w:rsidR="00CF51E4">
        <w:rPr>
          <w:rFonts w:ascii="SimSun" w:eastAsia="SimSun" w:hAnsi="SimSun" w:cs="SimSun" w:hint="eastAsia"/>
          <w:lang w:eastAsia="zh-CN"/>
        </w:rPr>
        <w:t>分别是</w:t>
      </w:r>
      <w:r>
        <w:rPr>
          <w:rFonts w:hint="eastAsia"/>
          <w:lang w:eastAsia="zh-CN"/>
        </w:rPr>
        <w:t>“南</w:t>
      </w:r>
      <w:r w:rsidR="00CF51E4">
        <w:rPr>
          <w:rFonts w:ascii="SimSun" w:eastAsia="SimSun" w:hAnsi="SimSun" w:cs="SimSun" w:hint="eastAsia"/>
          <w:lang w:eastAsia="zh-CN"/>
        </w:rPr>
        <w:t>方原始</w:t>
      </w:r>
      <w:r>
        <w:rPr>
          <w:rFonts w:hint="eastAsia"/>
          <w:lang w:eastAsia="zh-CN"/>
        </w:rPr>
        <w:t>林”、“鲟鱼-内尔莫维”、“奇奇卡-尤尔斯基”，总面积 5.52 万公顷和 2 个自然古迹。</w:t>
      </w:r>
    </w:p>
    <w:p w14:paraId="78C2E85E" w14:textId="277ABB12" w:rsidR="00E07607" w:rsidRDefault="00CF51E4">
      <w:pPr>
        <w:pStyle w:val="aff"/>
        <w:spacing w:before="0" w:beforeAutospacing="0" w:after="240" w:afterAutospacing="0"/>
        <w:ind w:firstLine="720"/>
        <w:textAlignment w:val="baseline"/>
        <w:rPr>
          <w:b/>
          <w:bCs/>
          <w:u w:val="single"/>
          <w:lang w:eastAsia="zh-CN"/>
        </w:rPr>
      </w:pPr>
      <w:r>
        <w:rPr>
          <w:rFonts w:ascii="SimSun" w:eastAsia="SimSun" w:hAnsi="SimSun" w:cs="SimSun" w:hint="eastAsia"/>
          <w:b/>
          <w:bCs/>
          <w:u w:val="single"/>
          <w:lang w:eastAsia="zh-CN"/>
        </w:rPr>
        <w:t>高科</w:t>
      </w:r>
      <w:r w:rsidR="00B82196">
        <w:rPr>
          <w:rFonts w:hint="eastAsia"/>
          <w:b/>
          <w:bCs/>
          <w:u w:val="single"/>
          <w:lang w:eastAsia="zh-CN"/>
        </w:rPr>
        <w:t>区</w:t>
      </w:r>
    </w:p>
    <w:p w14:paraId="68596578"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如上所述，它位于托木斯克州的东北部，北、西、西北、东北和东与卡尔戈索克斯基区、科尔帕舍夫斯基区、帕拉贝尔斯基区和克拉斯诺亚尔斯克边疆区接壤； 从南部，西南，东南 -</w:t>
      </w:r>
      <w:r>
        <w:rPr>
          <w:rFonts w:hint="eastAsia"/>
          <w:lang w:eastAsia="zh-CN"/>
        </w:rPr>
        <w:t xml:space="preserve"> 与 </w:t>
      </w:r>
      <w:r>
        <w:rPr>
          <w:rFonts w:hint="eastAsia"/>
          <w:lang w:eastAsia="zh-CN"/>
        </w:rPr>
        <w:t>五一区</w:t>
      </w:r>
      <w:r>
        <w:rPr>
          <w:rFonts w:hint="eastAsia"/>
          <w:lang w:eastAsia="zh-CN"/>
        </w:rPr>
        <w:t>，</w:t>
      </w:r>
      <w:r>
        <w:rPr>
          <w:rFonts w:hint="eastAsia"/>
          <w:lang w:eastAsia="zh-CN"/>
        </w:rPr>
        <w:t>摩尔恰诺夫</w:t>
      </w:r>
      <w:r>
        <w:rPr>
          <w:rFonts w:hint="eastAsia"/>
          <w:lang w:eastAsia="zh-CN"/>
        </w:rPr>
        <w:t>，</w:t>
      </w:r>
      <w:r>
        <w:rPr>
          <w:rFonts w:hint="eastAsia"/>
          <w:lang w:eastAsia="zh-CN"/>
        </w:rPr>
        <w:t>捷古里杰特</w:t>
      </w:r>
      <w:r>
        <w:rPr>
          <w:rFonts w:hint="eastAsia"/>
          <w:lang w:eastAsia="zh-CN"/>
        </w:rPr>
        <w:t>区。 领土面积：4.33 万平方公里。</w:t>
      </w:r>
    </w:p>
    <w:p w14:paraId="4896883B" w14:textId="5CA0A98E" w:rsidR="00E07607" w:rsidRDefault="00CF51E4">
      <w:pPr>
        <w:pStyle w:val="aff"/>
        <w:spacing w:before="0" w:beforeAutospacing="0" w:after="240" w:afterAutospacing="0"/>
        <w:ind w:firstLine="720"/>
        <w:textAlignment w:val="baseline"/>
        <w:rPr>
          <w:lang w:eastAsia="zh-CN"/>
        </w:rPr>
      </w:pPr>
      <w:r>
        <w:rPr>
          <w:rFonts w:ascii="SimSun" w:eastAsia="SimSun" w:hAnsi="SimSun" w:cs="SimSun" w:hint="eastAsia"/>
          <w:lang w:eastAsia="zh-CN"/>
        </w:rPr>
        <w:t>高科</w:t>
      </w:r>
      <w:r w:rsidR="00B82196">
        <w:rPr>
          <w:rFonts w:hint="eastAsia"/>
          <w:lang w:eastAsia="zh-CN"/>
        </w:rPr>
        <w:t>地区的特点是大陆性气旋气候。</w:t>
      </w:r>
    </w:p>
    <w:p w14:paraId="51F51EE4"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领土面积43348.9平方公里。（占整个托木斯克地区总面积的13.79%）。</w:t>
      </w:r>
    </w:p>
    <w:p w14:paraId="43AEFA67"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自然资源：</w:t>
      </w:r>
    </w:p>
    <w:p w14:paraId="2AC918A3"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1) 砖粘土 - 1401，未使用；</w:t>
      </w:r>
    </w:p>
    <w:p w14:paraId="7FC2E92C" w14:textId="619EB698" w:rsidR="00E07607" w:rsidRDefault="00B82196">
      <w:pPr>
        <w:pStyle w:val="aff"/>
        <w:spacing w:before="0" w:beforeAutospacing="0" w:after="240" w:afterAutospacing="0"/>
        <w:ind w:firstLine="720"/>
        <w:textAlignment w:val="baseline"/>
      </w:pPr>
      <w:r>
        <w:rPr>
          <w:rFonts w:hint="eastAsia"/>
        </w:rPr>
        <w:t>2）建筑土</w:t>
      </w:r>
      <w:r w:rsidR="00CF51E4">
        <w:rPr>
          <w:rFonts w:asciiTheme="minorEastAsia" w:eastAsiaTheme="minorEastAsia" w:hAnsiTheme="minorEastAsia" w:hint="eastAsia"/>
          <w:lang w:eastAsia="zh-CN"/>
        </w:rPr>
        <w:t>-</w:t>
      </w:r>
      <w:r>
        <w:rPr>
          <w:rFonts w:hint="eastAsia"/>
        </w:rPr>
        <w:t>397，未使用；</w:t>
      </w:r>
    </w:p>
    <w:p w14:paraId="73783385" w14:textId="77777777" w:rsidR="00E07607" w:rsidRDefault="00B82196">
      <w:pPr>
        <w:pStyle w:val="aff"/>
        <w:spacing w:before="0" w:beforeAutospacing="0" w:after="240" w:afterAutospacing="0"/>
        <w:ind w:firstLine="720"/>
        <w:textAlignment w:val="baseline"/>
      </w:pPr>
      <w:r>
        <w:rPr>
          <w:rFonts w:hint="eastAsia"/>
        </w:rPr>
        <w:t>3）泥炭 - 153.4，未使用；</w:t>
      </w:r>
    </w:p>
    <w:p w14:paraId="655D5CF1"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4) 有机矿物地层位于泥炭沉积物中 - 湖相沙盘；</w:t>
      </w:r>
    </w:p>
    <w:p w14:paraId="49C36B7B" w14:textId="237F6163" w:rsidR="00E07607" w:rsidRDefault="00B82196">
      <w:pPr>
        <w:pStyle w:val="aff"/>
        <w:spacing w:before="0" w:beforeAutospacing="0" w:after="240" w:afterAutospacing="0"/>
        <w:ind w:firstLine="720"/>
        <w:textAlignment w:val="baseline"/>
        <w:rPr>
          <w:lang w:eastAsia="zh-CN"/>
        </w:rPr>
      </w:pPr>
      <w:r>
        <w:rPr>
          <w:rFonts w:hint="eastAsia"/>
          <w:lang w:eastAsia="zh-CN"/>
        </w:rPr>
        <w:t>5）</w:t>
      </w:r>
      <w:r>
        <w:rPr>
          <w:rFonts w:hint="eastAsia"/>
          <w:lang w:eastAsia="zh-CN"/>
        </w:rPr>
        <w:t>该地区境内有</w:t>
      </w:r>
      <w:r w:rsidR="00CF51E4">
        <w:rPr>
          <w:rFonts w:ascii="SimSun" w:eastAsia="SimSun" w:hAnsi="SimSun" w:cs="SimSun" w:hint="eastAsia"/>
          <w:lang w:eastAsia="zh-CN"/>
        </w:rPr>
        <w:t>可能存在</w:t>
      </w:r>
      <w:r>
        <w:rPr>
          <w:rFonts w:hint="eastAsia"/>
          <w:lang w:eastAsia="zh-CN"/>
        </w:rPr>
        <w:t>油田。</w:t>
      </w:r>
    </w:p>
    <w:p w14:paraId="68FF3708"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上克涅茨克</w:t>
      </w:r>
      <w:r>
        <w:rPr>
          <w:rFonts w:hint="eastAsia"/>
          <w:lang w:eastAsia="zh-CN"/>
        </w:rPr>
        <w:t>区境内拥有发达的河网：149 条河流，总长 67000 公里。辖区内有大型湖泊5个，水面面积10.2～16.4</w:t>
      </w:r>
      <w:r>
        <w:rPr>
          <w:rFonts w:hint="eastAsia"/>
          <w:lang w:eastAsia="zh-CN"/>
        </w:rPr>
        <w:t>平方公里。沼泽总面积246.89万公顷。</w:t>
      </w:r>
    </w:p>
    <w:p w14:paraId="21EF1695" w14:textId="38E1925F" w:rsidR="00E07607" w:rsidRDefault="00B82196">
      <w:pPr>
        <w:pStyle w:val="aff"/>
        <w:spacing w:before="0" w:beforeAutospacing="0" w:after="240" w:afterAutospacing="0"/>
        <w:ind w:firstLine="720"/>
        <w:textAlignment w:val="baseline"/>
        <w:rPr>
          <w:lang w:eastAsia="zh-CN"/>
        </w:rPr>
      </w:pPr>
      <w:r>
        <w:rPr>
          <w:rFonts w:hint="eastAsia"/>
          <w:lang w:eastAsia="zh-CN"/>
        </w:rPr>
        <w:lastRenderedPageBreak/>
        <w:t>在</w:t>
      </w:r>
      <w:r w:rsidR="00CF51E4">
        <w:rPr>
          <w:rFonts w:ascii="SimSun" w:eastAsia="SimSun" w:hAnsi="SimSun" w:cs="SimSun" w:hint="eastAsia"/>
          <w:lang w:eastAsia="zh-CN"/>
        </w:rPr>
        <w:t>高科</w:t>
      </w:r>
      <w:r>
        <w:rPr>
          <w:rFonts w:hint="eastAsia"/>
          <w:lang w:eastAsia="zh-CN"/>
        </w:rPr>
        <w:t>区，三分之一的浆果（越橘、蓝莓、蔓越莓）储量集中，每年可收获多达 120 吨蘑菇和 600 多吨其他植物资源，一般而言，非木材资源的区域使用不超过可能的空白体积的 1-5%。</w:t>
      </w:r>
    </w:p>
    <w:p w14:paraId="6C422273" w14:textId="584CD206" w:rsidR="00E07607" w:rsidRDefault="00B82196">
      <w:pPr>
        <w:pStyle w:val="aff"/>
        <w:spacing w:before="0" w:beforeAutospacing="0" w:after="240" w:afterAutospacing="0"/>
        <w:ind w:firstLine="720"/>
        <w:textAlignment w:val="baseline"/>
        <w:rPr>
          <w:sz w:val="22"/>
          <w:szCs w:val="22"/>
          <w:lang w:eastAsia="zh-CN"/>
        </w:rPr>
      </w:pPr>
      <w:r>
        <w:rPr>
          <w:rFonts w:hint="eastAsia"/>
          <w:lang w:eastAsia="zh-CN"/>
        </w:rPr>
        <w:t xml:space="preserve">在 </w:t>
      </w:r>
      <w:r w:rsidR="00CF51E4">
        <w:rPr>
          <w:rFonts w:ascii="SimSun" w:eastAsia="SimSun" w:hAnsi="SimSun" w:cs="SimSun" w:hint="eastAsia"/>
          <w:lang w:eastAsia="zh-CN"/>
        </w:rPr>
        <w:t>高科</w:t>
      </w:r>
      <w:r>
        <w:rPr>
          <w:rFonts w:hint="eastAsia"/>
          <w:lang w:eastAsia="zh-CN"/>
        </w:rPr>
        <w:t>区有一个具有区域意义的特别保护区——“</w:t>
      </w:r>
      <w:r>
        <w:rPr>
          <w:rFonts w:hint="eastAsia"/>
          <w:lang w:eastAsia="zh-CN"/>
        </w:rPr>
        <w:t>科特</w:t>
      </w:r>
      <w:r>
        <w:rPr>
          <w:rFonts w:hint="eastAsia"/>
          <w:lang w:val="en-US" w:eastAsia="zh-CN"/>
        </w:rPr>
        <w:t>-卡司</w:t>
      </w:r>
      <w:r>
        <w:rPr>
          <w:rFonts w:hint="eastAsia"/>
          <w:lang w:eastAsia="zh-CN"/>
        </w:rPr>
        <w:t>”国家</w:t>
      </w:r>
      <w:r w:rsidR="00CF51E4">
        <w:rPr>
          <w:rFonts w:ascii="SimSun" w:eastAsia="SimSun" w:hAnsi="SimSun" w:cs="SimSun" w:hint="eastAsia"/>
          <w:lang w:eastAsia="zh-CN"/>
        </w:rPr>
        <w:t>级</w:t>
      </w:r>
      <w:r>
        <w:rPr>
          <w:rFonts w:hint="eastAsia"/>
          <w:lang w:eastAsia="zh-CN"/>
        </w:rPr>
        <w:t>自然保护区</w:t>
      </w:r>
      <w:r>
        <w:rPr>
          <w:rFonts w:hint="eastAsia"/>
          <w:sz w:val="22"/>
          <w:szCs w:val="22"/>
          <w:lang w:eastAsia="zh-CN"/>
        </w:rPr>
        <w:t>。</w:t>
      </w:r>
    </w:p>
    <w:p w14:paraId="40308B31" w14:textId="77777777" w:rsidR="00E07607" w:rsidRDefault="00E07607">
      <w:pPr>
        <w:pStyle w:val="aff"/>
        <w:spacing w:before="0" w:beforeAutospacing="0" w:after="240" w:afterAutospacing="0"/>
        <w:ind w:firstLine="720"/>
        <w:textAlignment w:val="baseline"/>
        <w:rPr>
          <w:lang w:eastAsia="zh-CN"/>
        </w:rPr>
      </w:pPr>
    </w:p>
    <w:p w14:paraId="2158A28E" w14:textId="77777777" w:rsidR="00E07607" w:rsidRDefault="00B82196">
      <w:pPr>
        <w:pStyle w:val="aff"/>
        <w:spacing w:before="0" w:beforeAutospacing="0" w:after="240" w:afterAutospacing="0"/>
        <w:ind w:firstLine="720"/>
        <w:textAlignment w:val="baseline"/>
        <w:rPr>
          <w:b/>
          <w:bCs/>
          <w:u w:val="single"/>
          <w:lang w:eastAsia="zh-CN"/>
        </w:rPr>
      </w:pPr>
      <w:r>
        <w:rPr>
          <w:rFonts w:hint="eastAsia"/>
          <w:b/>
          <w:bCs/>
          <w:u w:val="single"/>
          <w:lang w:eastAsia="zh-CN"/>
        </w:rPr>
        <w:t>巴克恰尔区</w:t>
      </w:r>
    </w:p>
    <w:p w14:paraId="6060ED90" w14:textId="77777777" w:rsidR="00E07607" w:rsidRDefault="00B82196">
      <w:pPr>
        <w:pStyle w:val="aff"/>
        <w:spacing w:before="0" w:beforeAutospacing="0" w:after="240" w:afterAutospacing="0"/>
        <w:ind w:firstLine="720"/>
        <w:textAlignment w:val="baseline"/>
      </w:pPr>
      <w:r>
        <w:rPr>
          <w:rFonts w:hint="eastAsia"/>
          <w:lang w:eastAsia="zh-CN"/>
        </w:rPr>
        <w:t>该地区的气候是明显的大陆性气候，其特点是冬季严寒、夏季短暂但温暖、晚春和早秋霜冻。年平均气温-1.1°С，夏季月平均气温+16.3°С，冬季-13.5°С，部分年份冬季气温降至-52-</w:t>
      </w:r>
      <w:r>
        <w:rPr>
          <w:rFonts w:hint="eastAsia"/>
          <w:lang w:eastAsia="zh-CN"/>
        </w:rPr>
        <w:t>58°С。有没有永久冻土。无霜期平均为105-115天。盛行风向为东南风。自治市的领土属于等同于远北地区的领土。该地区的年平均降雨量为 500-600 毫米。它们在一年中的月份分布是不均匀的。暖季（4-10月）占年降水量的70-80%。它们在 7 月和 8 月最为丰富，这与西西伯利亚低地北极和极地前沿的气旋形成有关。夏季降水常有强降雨，但日量很少超过10毫米。该地区的气候非常适合种植生长季节较短的作物、水果和浆果植物。位于西西伯利亚低地中部。北部与科尔帕舍夫斯基区（29.5 公里）、链斯基区（179.1 公</w:t>
      </w:r>
      <w:r>
        <w:rPr>
          <w:rFonts w:hint="eastAsia"/>
          <w:lang w:eastAsia="zh-CN"/>
        </w:rPr>
        <w:t>里）接壤，东北与莫尔恰诺夫斯基区（15.9 公里）接壤，东部与克里沃申斯基区（40 公里）和谢加尔斯基区接壤（ 160.4 公里），在南部与新西伯利亚地区。</w:t>
      </w:r>
      <w:r>
        <w:rPr>
          <w:rFonts w:hint="eastAsia"/>
        </w:rPr>
        <w:t xml:space="preserve">从巴克恰尔到托木斯克的距离：220 公里。 </w:t>
      </w:r>
    </w:p>
    <w:p w14:paraId="01868E33" w14:textId="77777777" w:rsidR="00E07607" w:rsidRDefault="00B82196">
      <w:pPr>
        <w:pStyle w:val="aff"/>
        <w:spacing w:before="0" w:beforeAutospacing="0" w:after="240" w:afterAutospacing="0"/>
        <w:ind w:firstLine="720"/>
        <w:textAlignment w:val="baseline"/>
        <w:rPr>
          <w:lang w:eastAsia="zh-CN"/>
        </w:rPr>
      </w:pPr>
      <w:r>
        <w:rPr>
          <w:rFonts w:hint="eastAsia"/>
        </w:rPr>
        <w:t>河流、湖泊、水库——该地区最大的河流起源于凸起的泥炭沼泽：Kyonga（Kenga）、Parbig（Parbig、Krylovka、Kedrovka、Mokhovaya）、</w:t>
      </w:r>
      <w:r>
        <w:rPr>
          <w:rFonts w:hint="eastAsia"/>
          <w:lang w:eastAsia="zh-CN"/>
        </w:rPr>
        <w:t>巴克恰尔</w:t>
      </w:r>
      <w:r>
        <w:rPr>
          <w:rFonts w:hint="eastAsia"/>
        </w:rPr>
        <w:t>（Polynyanka、Porotnikovo、Podolsk、Sukhoye）、Iksa（Plotnikovo、Borodins</w:t>
      </w:r>
      <w:r>
        <w:rPr>
          <w:rFonts w:hint="eastAsia"/>
        </w:rPr>
        <w:t>k） ）。</w:t>
      </w:r>
      <w:r>
        <w:rPr>
          <w:rFonts w:hint="eastAsia"/>
          <w:lang w:eastAsia="zh-CN"/>
        </w:rPr>
        <w:t>在较小的河流中，可以命名为：Galka、Andarma、Teterinka。河流的主要水源是春季融水，夏秋季以沼泽水、雨水和地下水为补给。因地势低落，河流缓慢流动，形成蜿蜒的河道、冲积滩。所有河流的特点是长期冻结（平均约 7 个月）。</w:t>
      </w:r>
      <w:r>
        <w:rPr>
          <w:rFonts w:hint="eastAsia"/>
          <w:lang w:eastAsia="zh-CN"/>
        </w:rPr>
        <w:t>巴克恰尔</w:t>
      </w:r>
      <w:r>
        <w:rPr>
          <w:rFonts w:hint="eastAsia"/>
          <w:lang w:eastAsia="zh-CN"/>
        </w:rPr>
        <w:t>地区的河流不再以丰富的鱼类为特征，因此没有</w:t>
      </w:r>
      <w:r>
        <w:rPr>
          <w:rFonts w:hint="eastAsia"/>
          <w:lang w:eastAsia="zh-CN"/>
        </w:rPr>
        <w:t>捕鱼的意义</w:t>
      </w:r>
      <w:r>
        <w:rPr>
          <w:rFonts w:hint="eastAsia"/>
          <w:lang w:eastAsia="zh-CN"/>
        </w:rPr>
        <w:t>。</w:t>
      </w:r>
    </w:p>
    <w:p w14:paraId="2209E8AF" w14:textId="67FFF626" w:rsidR="00E07607" w:rsidRDefault="00B82196">
      <w:pPr>
        <w:pStyle w:val="aff"/>
        <w:spacing w:before="0" w:beforeAutospacing="0" w:after="240" w:afterAutospacing="0"/>
        <w:ind w:firstLine="720"/>
        <w:textAlignment w:val="baseline"/>
        <w:rPr>
          <w:lang w:eastAsia="zh-CN"/>
        </w:rPr>
      </w:pPr>
      <w:r>
        <w:rPr>
          <w:rFonts w:hint="eastAsia"/>
          <w:lang w:eastAsia="zh-CN"/>
        </w:rPr>
        <w:t>矿产资源——巴克恰尔地区矿产资源储量大。它们是铁矿石、钛、锆、褐煤、壤土、地下水和泥炭。该地区的矿床以不同程度的储量和勘</w:t>
      </w:r>
      <w:r>
        <w:rPr>
          <w:rFonts w:hint="eastAsia"/>
          <w:lang w:eastAsia="zh-CN"/>
        </w:rPr>
        <w:t>探为代表，直到最近还没有得到重要的应用。规模最大、研究最多的是</w:t>
      </w:r>
      <w:r>
        <w:rPr>
          <w:rFonts w:eastAsia="SimSun" w:hint="eastAsia"/>
          <w:lang w:eastAsia="zh-CN"/>
        </w:rPr>
        <w:t>巴克恰尔</w:t>
      </w:r>
      <w:r>
        <w:rPr>
          <w:rFonts w:hint="eastAsia"/>
          <w:lang w:eastAsia="zh-CN"/>
        </w:rPr>
        <w:t>铁矿和高岭石矿</w:t>
      </w:r>
      <w:r>
        <w:rPr>
          <w:rFonts w:hint="eastAsia"/>
          <w:lang w:eastAsia="zh-CN"/>
        </w:rPr>
        <w:t>，</w:t>
      </w:r>
      <w:r>
        <w:rPr>
          <w:rFonts w:hint="eastAsia"/>
          <w:lang w:eastAsia="zh-CN"/>
        </w:rPr>
        <w:t>位于安达玛河和伊克萨河的支流交汇处。</w:t>
      </w:r>
      <w:r>
        <w:rPr>
          <w:rFonts w:eastAsia="SimSun" w:hint="eastAsia"/>
          <w:lang w:eastAsia="zh-CN"/>
        </w:rPr>
        <w:t>巴克恰尔</w:t>
      </w:r>
      <w:r>
        <w:rPr>
          <w:rFonts w:hint="eastAsia"/>
          <w:lang w:eastAsia="zh-CN"/>
        </w:rPr>
        <w:t>铁矿是西西伯利亚铁矿盆地中储量最丰富的矿。据苏联科学院西伯利亚分院矿业研究所称，这里集中了1100亿吨矿石，其中400亿吨位于坎加-</w:t>
      </w:r>
      <w:r>
        <w:rPr>
          <w:rFonts w:eastAsia="SimSun" w:hint="eastAsia"/>
          <w:lang w:eastAsia="zh-CN"/>
        </w:rPr>
        <w:t>巴克恰尔</w:t>
      </w:r>
      <w:r>
        <w:rPr>
          <w:rFonts w:hint="eastAsia"/>
          <w:lang w:eastAsia="zh-CN"/>
        </w:rPr>
        <w:t>地区，推荐用于最经济的露天开采。在过去的十年中，在该地区开展了该领域的地质研究工作。小型</w:t>
      </w:r>
      <w:r>
        <w:rPr>
          <w:rFonts w:eastAsia="SimSun" w:hint="eastAsia"/>
          <w:lang w:eastAsia="zh-CN"/>
        </w:rPr>
        <w:t>巴克恰尔</w:t>
      </w:r>
      <w:r>
        <w:rPr>
          <w:rFonts w:hint="eastAsia"/>
          <w:lang w:eastAsia="zh-CN"/>
        </w:rPr>
        <w:t>壤土矿</w:t>
      </w:r>
      <w:r>
        <w:rPr>
          <w:rFonts w:hint="eastAsia"/>
          <w:lang w:eastAsia="zh-CN"/>
        </w:rPr>
        <w:t>位于</w:t>
      </w:r>
      <w:r>
        <w:rPr>
          <w:rFonts w:eastAsia="SimSun" w:hint="eastAsia"/>
          <w:lang w:eastAsia="zh-CN"/>
        </w:rPr>
        <w:t>巴克恰尔</w:t>
      </w:r>
      <w:r>
        <w:rPr>
          <w:rFonts w:hint="eastAsia"/>
          <w:lang w:eastAsia="zh-CN"/>
        </w:rPr>
        <w:t>村以西 2.5 平方米公里。预测储量 - 69.3 万立方米。适用范围——建筑行业（制砖业）。目前尚未开发该领域。</w:t>
      </w:r>
      <w:r>
        <w:rPr>
          <w:rFonts w:eastAsia="SimSun" w:hint="eastAsia"/>
          <w:lang w:eastAsia="zh-CN"/>
        </w:rPr>
        <w:t>巴克恰尔</w:t>
      </w:r>
      <w:r>
        <w:rPr>
          <w:rFonts w:hint="eastAsia"/>
          <w:lang w:eastAsia="zh-CN"/>
        </w:rPr>
        <w:t>地下水矿床位于</w:t>
      </w:r>
      <w:r>
        <w:rPr>
          <w:rFonts w:eastAsia="SimSun" w:hint="eastAsia"/>
          <w:lang w:eastAsia="zh-CN"/>
        </w:rPr>
        <w:t>巴克恰尔</w:t>
      </w:r>
      <w:r>
        <w:rPr>
          <w:rFonts w:hint="eastAsia"/>
          <w:lang w:eastAsia="zh-CN"/>
        </w:rPr>
        <w:t>村西南部。核定储量1.75万立方米/天。托木斯克生产地质协会于 1975-1977 年勘探了地下水矿床。含水层的水是新鲜的、中等硬度的、含碳氢化合物-钙-镁的水，盐度为 0.5-0.7 克/升。除铁和锰外，主要指标的水质符合 GOST 2874-73“饮用水”。需要建造一个除铁站，控制铁和锰的含量降低到卫生标准，以及在供应给消费者之前对水进行氟化。其他矿床勘探较少。这是位于河流上游的大型 Parbig 铁矿、高岭石矿和铁砂岩矿床。</w:t>
      </w:r>
      <w:r>
        <w:rPr>
          <w:rFonts w:hint="eastAsia"/>
        </w:rPr>
        <w:t>帕比格；褐煤 Bakcharo-Chainsky 含煤区的 Bakcharsk</w:t>
      </w:r>
      <w:r>
        <w:rPr>
          <w:rFonts w:hint="eastAsia"/>
        </w:rPr>
        <w:t xml:space="preserve">oe 和 Khutorskoe 矿床； Kenga-Bakcharskaya 钛和锆储量区。该地区的大部分地区都拥有丰富的泥炭矿藏。该地区已发现 58 </w:t>
      </w:r>
      <w:r>
        <w:rPr>
          <w:rFonts w:hint="eastAsia"/>
        </w:rPr>
        <w:lastRenderedPageBreak/>
        <w:t xml:space="preserve">个泥炭矿床。泥炭总面积100.2万公顷，泥炭储量-34.52亿吨。 </w:t>
      </w:r>
      <w:r>
        <w:rPr>
          <w:rFonts w:eastAsia="SimSun" w:hint="eastAsia"/>
          <w:lang w:eastAsia="zh-CN"/>
        </w:rPr>
        <w:t>巴克恰尔</w:t>
      </w:r>
      <w:r>
        <w:rPr>
          <w:rFonts w:hint="eastAsia"/>
          <w:lang w:eastAsia="zh-CN"/>
        </w:rPr>
        <w:t>地区的泥炭储量占该地区泥炭储量的11.8%。同样值得注意的是，Vasyuganskoye 泥炭矿床的大约一半面积（42.6%）位于该地区的领土上。拥有最强大矿床的泥炭矿床地区已分配给储备基金，作为冶金燃料和水解原料的基地。位于 Kenga-Parbig 流域的地块应该保持其自然状态（</w:t>
      </w:r>
      <w:r>
        <w:rPr>
          <w:rFonts w:hint="eastAsia"/>
          <w:lang w:eastAsia="zh-CN"/>
        </w:rPr>
        <w:t>未使用的资金）。总共有 4 笔存款已分配给该地区的受保护基金。在Polynyanka村地区，有一个泥炭研究所的固定地点。该地区没有沙子、砾石和白土，给道路的建设和</w:t>
      </w:r>
      <w:r w:rsidR="00526E73">
        <w:rPr>
          <w:rFonts w:ascii="SimSun" w:eastAsia="SimSun" w:hAnsi="SimSun" w:cs="SimSun" w:hint="eastAsia"/>
          <w:lang w:eastAsia="zh-CN"/>
        </w:rPr>
        <w:t>维护工作</w:t>
      </w:r>
      <w:r>
        <w:rPr>
          <w:rFonts w:hint="eastAsia"/>
          <w:lang w:eastAsia="zh-CN"/>
        </w:rPr>
        <w:t>带来了困难</w:t>
      </w:r>
      <w:r>
        <w:rPr>
          <w:rFonts w:hint="eastAsia"/>
          <w:lang w:eastAsia="zh-CN"/>
        </w:rPr>
        <w:t xml:space="preserve">。 </w:t>
      </w:r>
    </w:p>
    <w:p w14:paraId="71305737"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大气状况 在定居点，空气污染是由组织的运作造成的，主要是在住房和公共服务领域，以及车辆。 该区大气总体状况可描述为正常：在排放方面，</w:t>
      </w:r>
      <w:r>
        <w:rPr>
          <w:rFonts w:eastAsia="SimSun" w:hint="eastAsia"/>
          <w:lang w:eastAsia="zh-CN"/>
        </w:rPr>
        <w:t>巴克恰尔</w:t>
      </w:r>
      <w:r>
        <w:rPr>
          <w:rFonts w:hint="eastAsia"/>
          <w:lang w:eastAsia="zh-CN"/>
        </w:rPr>
        <w:t>区属于对大气负荷不显着的区组。</w:t>
      </w:r>
    </w:p>
    <w:p w14:paraId="668ED5EC" w14:textId="77777777" w:rsidR="00E07607" w:rsidRDefault="00B82196">
      <w:pPr>
        <w:pStyle w:val="aff"/>
        <w:spacing w:before="0" w:beforeAutospacing="0" w:after="240" w:afterAutospacing="0"/>
        <w:ind w:firstLine="720"/>
        <w:textAlignment w:val="baseline"/>
        <w:rPr>
          <w:lang w:eastAsia="zh-CN"/>
        </w:rPr>
      </w:pPr>
      <w:r>
        <w:rPr>
          <w:rFonts w:hint="eastAsia"/>
          <w:lang w:eastAsia="zh-CN"/>
        </w:rPr>
        <w:t>水况需要注意的是，由于</w:t>
      </w:r>
      <w:r>
        <w:rPr>
          <w:rFonts w:eastAsia="SimSun" w:hint="eastAsia"/>
          <w:lang w:eastAsia="zh-CN"/>
        </w:rPr>
        <w:t>地区使用的水不符合</w:t>
      </w:r>
      <w:r>
        <w:rPr>
          <w:rFonts w:hint="eastAsia"/>
          <w:lang w:eastAsia="zh-CN"/>
        </w:rPr>
        <w:t>铁（高达30 MPC）、锰（高达4 MPC）、氨（高达4 2 MPC）、硅（高达 1.5 MPC）</w:t>
      </w:r>
      <w:r>
        <w:rPr>
          <w:rFonts w:eastAsia="SimSun" w:hint="eastAsia"/>
          <w:lang w:eastAsia="zh-CN"/>
        </w:rPr>
        <w:t>的标准要求</w:t>
      </w:r>
      <w:r>
        <w:rPr>
          <w:rFonts w:hint="eastAsia"/>
          <w:lang w:eastAsia="zh-CN"/>
        </w:rPr>
        <w:t>。西西伯利</w:t>
      </w:r>
      <w:r>
        <w:rPr>
          <w:rFonts w:hint="eastAsia"/>
          <w:lang w:eastAsia="zh-CN"/>
        </w:rPr>
        <w:t>亚 UGSM 国家机构“托木斯克 CGMS”对地表水状况进行的观察表明，该地区大多数河流的水也受到严重污染。因此，例如，在 2013 年进行的</w:t>
      </w:r>
      <w:r>
        <w:rPr>
          <w:rFonts w:eastAsia="SimSun" w:hint="eastAsia"/>
          <w:lang w:eastAsia="zh-CN"/>
        </w:rPr>
        <w:t>易克萨河流</w:t>
      </w:r>
      <w:r>
        <w:rPr>
          <w:rFonts w:hint="eastAsia"/>
          <w:lang w:eastAsia="zh-CN"/>
        </w:rPr>
        <w:t>(</w:t>
      </w:r>
      <w:r>
        <w:rPr>
          <w:rFonts w:eastAsia="SimSun" w:hint="eastAsia"/>
          <w:lang w:eastAsia="zh-CN"/>
        </w:rPr>
        <w:t>木匠村</w:t>
      </w:r>
      <w:r>
        <w:rPr>
          <w:rFonts w:hint="eastAsia"/>
          <w:lang w:eastAsia="zh-CN"/>
        </w:rPr>
        <w:t>)河流取水</w:t>
      </w:r>
      <w:r>
        <w:rPr>
          <w:rFonts w:eastAsia="SimSun" w:hint="eastAsia"/>
          <w:lang w:eastAsia="zh-CN"/>
        </w:rPr>
        <w:t>，</w:t>
      </w:r>
      <w:r>
        <w:rPr>
          <w:rFonts w:hint="eastAsia"/>
          <w:lang w:eastAsia="zh-CN"/>
        </w:rPr>
        <w:t>允许在 4A 级别对其定性成分进行分类 - 脏。</w:t>
      </w:r>
      <w:r>
        <w:rPr>
          <w:rFonts w:hint="eastAsia"/>
        </w:rPr>
        <w:t xml:space="preserve">在 11 种成分中，有 5 种超过了最大允许浓度。 </w:t>
      </w:r>
      <w:r>
        <w:rPr>
          <w:rFonts w:hint="eastAsia"/>
          <w:lang w:eastAsia="zh-CN"/>
        </w:rPr>
        <w:t>COD（与企业废水处理相关的化学耗氧量）在污染程度的总体评估中所占的份额最大。</w:t>
      </w:r>
    </w:p>
    <w:p w14:paraId="10B1A76A" w14:textId="77777777" w:rsidR="00E07607" w:rsidRDefault="00E07607">
      <w:pPr>
        <w:pStyle w:val="aff"/>
        <w:spacing w:before="0" w:beforeAutospacing="0" w:after="240" w:afterAutospacing="0"/>
        <w:ind w:firstLine="720"/>
        <w:textAlignment w:val="baseline"/>
        <w:rPr>
          <w:i/>
          <w:lang w:eastAsia="zh-CN"/>
        </w:rPr>
      </w:pPr>
    </w:p>
    <w:p w14:paraId="0A703779"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火箭和太空活动的影响</w:t>
      </w:r>
      <w:r>
        <w:rPr>
          <w:rFonts w:eastAsia="SimSun" w:hint="eastAsia"/>
          <w:lang w:eastAsia="zh-CN"/>
        </w:rPr>
        <w:t xml:space="preserve"> </w:t>
      </w:r>
      <w:r>
        <w:rPr>
          <w:rFonts w:eastAsia="SimSun" w:hint="eastAsia"/>
          <w:lang w:eastAsia="zh-CN"/>
        </w:rPr>
        <w:t>在托木斯克地区，俄罗斯航天局使用该地区的很大一部分作为分离运载火箭部件的坠落区。在该地区可用的六个这样的区域中，三个部分覆盖了巴克查尔斯</w:t>
      </w:r>
      <w:r>
        <w:rPr>
          <w:rFonts w:eastAsia="SimSun" w:hint="eastAsia"/>
          <w:lang w:eastAsia="zh-CN"/>
        </w:rPr>
        <w:t>基区的领土（</w:t>
      </w:r>
      <w:r>
        <w:rPr>
          <w:rFonts w:eastAsia="SimSun" w:hint="eastAsia"/>
          <w:lang w:eastAsia="zh-CN"/>
        </w:rPr>
        <w:t>Yu-19</w:t>
      </w:r>
      <w:r>
        <w:rPr>
          <w:rFonts w:eastAsia="SimSun" w:hint="eastAsia"/>
          <w:lang w:eastAsia="zh-CN"/>
        </w:rPr>
        <w:t>、</w:t>
      </w:r>
      <w:r>
        <w:rPr>
          <w:rFonts w:eastAsia="SimSun" w:hint="eastAsia"/>
          <w:lang w:eastAsia="zh-CN"/>
        </w:rPr>
        <w:t>Yu-20</w:t>
      </w:r>
      <w:r>
        <w:rPr>
          <w:rFonts w:eastAsia="SimSun" w:hint="eastAsia"/>
          <w:lang w:eastAsia="zh-CN"/>
        </w:rPr>
        <w:t>、</w:t>
      </w:r>
      <w:r>
        <w:rPr>
          <w:rFonts w:eastAsia="SimSun" w:hint="eastAsia"/>
          <w:lang w:eastAsia="zh-CN"/>
        </w:rPr>
        <w:t>Yu-21</w:t>
      </w:r>
      <w:r>
        <w:rPr>
          <w:rFonts w:eastAsia="SimSun" w:hint="eastAsia"/>
          <w:lang w:eastAsia="zh-CN"/>
        </w:rPr>
        <w:t>）。</w:t>
      </w:r>
      <w:r>
        <w:rPr>
          <w:rFonts w:eastAsia="SimSun" w:hint="eastAsia"/>
          <w:lang w:eastAsia="zh-CN"/>
        </w:rPr>
        <w:t xml:space="preserve"> Yu-19 </w:t>
      </w:r>
      <w:r>
        <w:rPr>
          <w:rFonts w:eastAsia="SimSun" w:hint="eastAsia"/>
          <w:lang w:eastAsia="zh-CN"/>
        </w:rPr>
        <w:t>区自</w:t>
      </w:r>
      <w:r>
        <w:rPr>
          <w:rFonts w:eastAsia="SimSun" w:hint="eastAsia"/>
          <w:lang w:eastAsia="zh-CN"/>
        </w:rPr>
        <w:t xml:space="preserve"> 1970 </w:t>
      </w:r>
      <w:r>
        <w:rPr>
          <w:rFonts w:eastAsia="SimSun" w:hint="eastAsia"/>
          <w:lang w:eastAsia="zh-CN"/>
        </w:rPr>
        <w:t>年以来已使用</w:t>
      </w:r>
      <w:r>
        <w:rPr>
          <w:rFonts w:eastAsia="SimSun" w:hint="eastAsia"/>
          <w:lang w:eastAsia="zh-CN"/>
        </w:rPr>
        <w:t xml:space="preserve"> 219 </w:t>
      </w:r>
      <w:r>
        <w:rPr>
          <w:rFonts w:eastAsia="SimSun" w:hint="eastAsia"/>
          <w:lang w:eastAsia="zh-CN"/>
        </w:rPr>
        <w:t>次接收运载火箭的坠落部件，其中</w:t>
      </w:r>
      <w:r>
        <w:rPr>
          <w:rFonts w:eastAsia="SimSun" w:hint="eastAsia"/>
          <w:lang w:eastAsia="zh-CN"/>
        </w:rPr>
        <w:t xml:space="preserve"> 3 - 2004 </w:t>
      </w:r>
      <w:r>
        <w:rPr>
          <w:rFonts w:eastAsia="SimSun" w:hint="eastAsia"/>
          <w:lang w:eastAsia="zh-CN"/>
        </w:rPr>
        <w:t>年。</w:t>
      </w:r>
      <w:r>
        <w:rPr>
          <w:rFonts w:eastAsia="SimSun" w:hint="eastAsia"/>
          <w:lang w:eastAsia="zh-CN"/>
        </w:rPr>
        <w:t xml:space="preserve"> </w:t>
      </w:r>
      <w:r>
        <w:rPr>
          <w:rFonts w:eastAsia="SimSun" w:hint="eastAsia"/>
          <w:lang w:eastAsia="zh-CN"/>
        </w:rPr>
        <w:t>坠落碎片的性质：联盟号运载火箭的中央块和尾舱，泽尼特运载火箭的鼻锥”。它们使用无毒燃料和氧化剂（氧气、液氮）作为燃料，因此所进行的研究没有揭示环境污染。主要危险是固体部件直接撞击工业和住宅建筑、人员的威胁。</w:t>
      </w:r>
      <w:r>
        <w:rPr>
          <w:rFonts w:eastAsia="SimSun" w:hint="eastAsia"/>
          <w:lang w:eastAsia="zh-CN"/>
        </w:rPr>
        <w:t xml:space="preserve"> Yu-20 </w:t>
      </w:r>
      <w:r>
        <w:rPr>
          <w:rFonts w:eastAsia="SimSun" w:hint="eastAsia"/>
          <w:lang w:eastAsia="zh-CN"/>
        </w:rPr>
        <w:t>区使用较少</w:t>
      </w:r>
      <w:r>
        <w:rPr>
          <w:rFonts w:eastAsia="SimSun" w:hint="eastAsia"/>
          <w:lang w:eastAsia="zh-CN"/>
        </w:rPr>
        <w:t xml:space="preserve"> - 2003 </w:t>
      </w:r>
      <w:r>
        <w:rPr>
          <w:rFonts w:eastAsia="SimSun" w:hint="eastAsia"/>
          <w:lang w:eastAsia="zh-CN"/>
        </w:rPr>
        <w:t>年有</w:t>
      </w:r>
      <w:r>
        <w:rPr>
          <w:rFonts w:eastAsia="SimSun" w:hint="eastAsia"/>
          <w:lang w:eastAsia="zh-CN"/>
        </w:rPr>
        <w:t xml:space="preserve"> 2 </w:t>
      </w:r>
      <w:r>
        <w:rPr>
          <w:rFonts w:eastAsia="SimSun" w:hint="eastAsia"/>
          <w:lang w:eastAsia="zh-CN"/>
        </w:rPr>
        <w:t>次运载火箭使用该领土发射，</w:t>
      </w:r>
      <w:r>
        <w:rPr>
          <w:rFonts w:eastAsia="SimSun" w:hint="eastAsia"/>
          <w:lang w:eastAsia="zh-CN"/>
        </w:rPr>
        <w:t xml:space="preserve">2004 </w:t>
      </w:r>
      <w:r>
        <w:rPr>
          <w:rFonts w:eastAsia="SimSun" w:hint="eastAsia"/>
          <w:lang w:eastAsia="zh-CN"/>
        </w:rPr>
        <w:t>年</w:t>
      </w:r>
      <w:r>
        <w:rPr>
          <w:rFonts w:eastAsia="SimSun" w:hint="eastAsia"/>
          <w:lang w:eastAsia="zh-CN"/>
        </w:rPr>
        <w:t xml:space="preserve"> - 1</w:t>
      </w:r>
      <w:r>
        <w:rPr>
          <w:rFonts w:eastAsia="SimSun" w:hint="eastAsia"/>
          <w:lang w:eastAsia="zh-CN"/>
        </w:rPr>
        <w:t>。撒旦火箭的头部整流罩和弹道导弹的头部整流罩落入该区</w:t>
      </w:r>
      <w:r>
        <w:rPr>
          <w:rFonts w:eastAsia="SimSun" w:hint="eastAsia"/>
          <w:lang w:eastAsia="zh-CN"/>
        </w:rPr>
        <w:t>域。尽管这些火箭使用庚基作为燃料，但落下的部件不会携带污染物。不含燃料残留物。</w:t>
      </w:r>
      <w:r>
        <w:rPr>
          <w:rFonts w:eastAsia="SimSun" w:hint="eastAsia"/>
          <w:lang w:eastAsia="zh-CN"/>
        </w:rPr>
        <w:t xml:space="preserve"> Yu-21 </w:t>
      </w:r>
      <w:r>
        <w:rPr>
          <w:rFonts w:eastAsia="SimSun" w:hint="eastAsia"/>
          <w:lang w:eastAsia="zh-CN"/>
        </w:rPr>
        <w:t>区的使用强度较低——</w:t>
      </w:r>
      <w:r>
        <w:rPr>
          <w:rFonts w:eastAsia="SimSun" w:hint="eastAsia"/>
          <w:lang w:eastAsia="zh-CN"/>
        </w:rPr>
        <w:t xml:space="preserve">2004 </w:t>
      </w:r>
      <w:r>
        <w:rPr>
          <w:rFonts w:eastAsia="SimSun" w:hint="eastAsia"/>
          <w:lang w:eastAsia="zh-CN"/>
        </w:rPr>
        <w:t>年，该区域仅发射了一枚火箭，但坠落部件对该区域的影响性质显着。在这个区域，使用庚基和氧化剂四氧化二氮的“质子”运载火箭的第二级正在下降。在第二阶段分离时，剩余的燃料组分的量为</w:t>
      </w:r>
      <w:r>
        <w:rPr>
          <w:rFonts w:eastAsia="SimSun" w:hint="eastAsia"/>
          <w:lang w:eastAsia="zh-CN"/>
        </w:rPr>
        <w:t>1600</w:t>
      </w:r>
      <w:r>
        <w:rPr>
          <w:rFonts w:eastAsia="SimSun" w:hint="eastAsia"/>
          <w:lang w:eastAsia="zh-CN"/>
        </w:rPr>
        <w:t>公斤氧化剂和</w:t>
      </w:r>
      <w:r>
        <w:rPr>
          <w:rFonts w:eastAsia="SimSun" w:hint="eastAsia"/>
          <w:lang w:eastAsia="zh-CN"/>
        </w:rPr>
        <w:t>750</w:t>
      </w:r>
      <w:r>
        <w:rPr>
          <w:rFonts w:eastAsia="SimSun" w:hint="eastAsia"/>
          <w:lang w:eastAsia="zh-CN"/>
        </w:rPr>
        <w:t>公斤燃料。庚基对于任何进入人体的途径都是有毒和危险的，具有引起远处和操作现象的能力，引发各种器官和组织的肿瘤。燃料残留物的减少会导致甲醛、硝酸盐和亚硝酸盐、盐铵及其分解产物在土壤、雪和底部沉</w:t>
      </w:r>
      <w:r>
        <w:rPr>
          <w:rFonts w:eastAsia="SimSun" w:hint="eastAsia"/>
          <w:lang w:eastAsia="zh-CN"/>
        </w:rPr>
        <w:t>积物中的积累。</w:t>
      </w:r>
      <w:r>
        <w:rPr>
          <w:rFonts w:eastAsia="SimSun" w:hint="eastAsia"/>
          <w:lang w:eastAsia="zh-CN"/>
        </w:rPr>
        <w:t xml:space="preserve"> 1993 </w:t>
      </w:r>
      <w:r>
        <w:rPr>
          <w:rFonts w:eastAsia="SimSun" w:hint="eastAsia"/>
          <w:lang w:eastAsia="zh-CN"/>
        </w:rPr>
        <w:t>年和</w:t>
      </w:r>
      <w:r>
        <w:rPr>
          <w:rFonts w:eastAsia="SimSun" w:hint="eastAsia"/>
          <w:lang w:eastAsia="zh-CN"/>
        </w:rPr>
        <w:t xml:space="preserve"> 1998 </w:t>
      </w:r>
      <w:r>
        <w:rPr>
          <w:rFonts w:eastAsia="SimSun" w:hint="eastAsia"/>
          <w:lang w:eastAsia="zh-CN"/>
        </w:rPr>
        <w:t>年莫斯科国立大学和</w:t>
      </w:r>
      <w:r>
        <w:rPr>
          <w:rFonts w:eastAsia="SimSun" w:hint="eastAsia"/>
          <w:lang w:eastAsia="zh-CN"/>
        </w:rPr>
        <w:t xml:space="preserve"> </w:t>
      </w:r>
      <w:r>
        <w:rPr>
          <w:rFonts w:eastAsia="SimSun" w:hint="eastAsia"/>
          <w:lang w:eastAsia="zh-CN"/>
        </w:rPr>
        <w:t>维克托尔实验室对台阶落下的土壤样本进行分析，发现庚基及其分解产物。然而，尚未对落差区的整个污染物谱及其浓度进行详细研究，因此很难评估污染对周围自然系统的影响的真实大小。简化了全区生活固体废物的收集和处置工作。</w:t>
      </w:r>
    </w:p>
    <w:p w14:paraId="0E0CC5A5"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文化遗产对象</w:t>
      </w:r>
      <w:r>
        <w:rPr>
          <w:rFonts w:eastAsia="SimSun" w:hint="eastAsia"/>
          <w:lang w:eastAsia="zh-CN"/>
        </w:rPr>
        <w:t xml:space="preserve"> </w:t>
      </w:r>
      <w:r>
        <w:rPr>
          <w:rFonts w:eastAsia="SimSun" w:hint="eastAsia"/>
          <w:lang w:eastAsia="zh-CN"/>
        </w:rPr>
        <w:t>在</w:t>
      </w:r>
      <w:r>
        <w:rPr>
          <w:rFonts w:eastAsia="SimSun" w:hint="eastAsia"/>
          <w:lang w:eastAsia="zh-CN"/>
        </w:rPr>
        <w:t xml:space="preserve"> </w:t>
      </w:r>
      <w:r>
        <w:rPr>
          <w:rFonts w:eastAsia="SimSun" w:hint="eastAsia"/>
          <w:lang w:eastAsia="zh-CN"/>
        </w:rPr>
        <w:t>巴克恰尔村的领土上有一座历史纪念碑（文化遗产的确定对象）</w:t>
      </w:r>
      <w:r>
        <w:rPr>
          <w:rFonts w:eastAsia="SimSun" w:hint="eastAsia"/>
          <w:lang w:eastAsia="zh-CN"/>
        </w:rPr>
        <w:t xml:space="preserve"> - </w:t>
      </w:r>
      <w:r>
        <w:rPr>
          <w:rFonts w:eastAsia="SimSun" w:hint="eastAsia"/>
          <w:lang w:eastAsia="zh-CN"/>
        </w:rPr>
        <w:t>北部园艺的</w:t>
      </w:r>
      <w:r>
        <w:rPr>
          <w:rFonts w:eastAsia="SimSun" w:hint="eastAsia"/>
          <w:lang w:eastAsia="zh-CN"/>
        </w:rPr>
        <w:t xml:space="preserve"> </w:t>
      </w:r>
      <w:r>
        <w:rPr>
          <w:rFonts w:eastAsia="SimSun" w:hint="eastAsia"/>
          <w:lang w:eastAsia="zh-CN"/>
        </w:rPr>
        <w:t>巴克恰尔堡垒，由列宁格勒农艺师</w:t>
      </w:r>
      <w:r>
        <w:rPr>
          <w:rFonts w:eastAsia="SimSun" w:hint="eastAsia"/>
          <w:lang w:eastAsia="zh-CN"/>
        </w:rPr>
        <w:t xml:space="preserve"> VI Gvozdev </w:t>
      </w:r>
      <w:r>
        <w:rPr>
          <w:rFonts w:eastAsia="SimSun" w:hint="eastAsia"/>
          <w:lang w:eastAsia="zh-CN"/>
        </w:rPr>
        <w:t>于</w:t>
      </w:r>
      <w:r>
        <w:rPr>
          <w:rFonts w:eastAsia="SimSun" w:hint="eastAsia"/>
          <w:lang w:eastAsia="zh-CN"/>
        </w:rPr>
        <w:t xml:space="preserve"> 1934 </w:t>
      </w:r>
      <w:r>
        <w:rPr>
          <w:rFonts w:eastAsia="SimSun" w:hint="eastAsia"/>
          <w:lang w:eastAsia="zh-CN"/>
        </w:rPr>
        <w:t>年创立，在发展中发挥了重要作用西伯利亚的园艺。</w:t>
      </w:r>
      <w:r>
        <w:rPr>
          <w:rFonts w:eastAsia="SimSun" w:hint="eastAsia"/>
          <w:lang w:eastAsia="zh-CN"/>
        </w:rPr>
        <w:t xml:space="preserve"> </w:t>
      </w:r>
      <w:r>
        <w:rPr>
          <w:rFonts w:eastAsia="SimSun" w:hint="eastAsia"/>
          <w:lang w:eastAsia="zh-CN"/>
        </w:rPr>
        <w:t>（</w:t>
      </w:r>
      <w:r>
        <w:rPr>
          <w:rFonts w:eastAsia="SimSun" w:hint="eastAsia"/>
          <w:lang w:eastAsia="zh-CN"/>
        </w:rPr>
        <w:t>2007</w:t>
      </w:r>
      <w:r>
        <w:rPr>
          <w:rFonts w:eastAsia="SimSun" w:hint="eastAsia"/>
          <w:lang w:eastAsia="zh-CN"/>
        </w:rPr>
        <w:t>年</w:t>
      </w:r>
      <w:r>
        <w:rPr>
          <w:rFonts w:eastAsia="SimSun" w:hint="eastAsia"/>
          <w:lang w:eastAsia="zh-CN"/>
        </w:rPr>
        <w:t>5</w:t>
      </w:r>
      <w:r>
        <w:rPr>
          <w:rFonts w:eastAsia="SimSun" w:hint="eastAsia"/>
          <w:lang w:eastAsia="zh-CN"/>
        </w:rPr>
        <w:t>月</w:t>
      </w:r>
      <w:r>
        <w:rPr>
          <w:rFonts w:eastAsia="SimSun" w:hint="eastAsia"/>
          <w:lang w:eastAsia="zh-CN"/>
        </w:rPr>
        <w:t>29</w:t>
      </w:r>
      <w:r>
        <w:rPr>
          <w:rFonts w:eastAsia="SimSun" w:hint="eastAsia"/>
          <w:lang w:eastAsia="zh-CN"/>
        </w:rPr>
        <w:t>日专家委员会</w:t>
      </w:r>
      <w:r>
        <w:rPr>
          <w:rFonts w:eastAsia="SimSun" w:hint="eastAsia"/>
          <w:lang w:eastAsia="zh-CN"/>
        </w:rPr>
        <w:t>会议纪要）</w:t>
      </w:r>
    </w:p>
    <w:p w14:paraId="1B07169F"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受特别保护的自然领土</w:t>
      </w:r>
      <w:r>
        <w:rPr>
          <w:rFonts w:eastAsia="SimSun" w:hint="eastAsia"/>
          <w:lang w:eastAsia="zh-CN"/>
        </w:rPr>
        <w:t xml:space="preserve"> </w:t>
      </w:r>
      <w:r>
        <w:rPr>
          <w:rFonts w:eastAsia="SimSun" w:hint="eastAsia"/>
          <w:lang w:eastAsia="zh-CN"/>
        </w:rPr>
        <w:t>在该地区的领土上有一个具有区域意义的自然纪念碑。</w:t>
      </w:r>
      <w:r>
        <w:rPr>
          <w:rFonts w:eastAsia="SimSun" w:hint="eastAsia"/>
          <w:lang w:eastAsia="zh-CN"/>
        </w:rPr>
        <w:t xml:space="preserve"> </w:t>
      </w:r>
      <w:r>
        <w:rPr>
          <w:rFonts w:eastAsia="SimSun" w:hint="eastAsia"/>
          <w:lang w:eastAsia="zh-CN"/>
        </w:rPr>
        <w:t>这是托木斯克地区</w:t>
      </w:r>
      <w:r>
        <w:rPr>
          <w:rFonts w:eastAsia="SimSun" w:hint="eastAsia"/>
          <w:lang w:eastAsia="zh-CN"/>
        </w:rPr>
        <w:t xml:space="preserve"> Bakcharsky </w:t>
      </w:r>
      <w:r>
        <w:rPr>
          <w:rFonts w:eastAsia="SimSun" w:hint="eastAsia"/>
          <w:lang w:eastAsia="zh-CN"/>
        </w:rPr>
        <w:t>分水岭沼泽的一部分（位于</w:t>
      </w:r>
      <w:r>
        <w:rPr>
          <w:rFonts w:eastAsia="SimSun" w:hint="eastAsia"/>
          <w:lang w:eastAsia="zh-CN"/>
        </w:rPr>
        <w:t xml:space="preserve"> </w:t>
      </w:r>
      <w:r>
        <w:rPr>
          <w:rFonts w:eastAsia="SimSun" w:hint="eastAsia"/>
          <w:lang w:eastAsia="zh-CN"/>
        </w:rPr>
        <w:t>易克萨和</w:t>
      </w:r>
      <w:r>
        <w:rPr>
          <w:rFonts w:eastAsia="SimSun" w:hint="eastAsia"/>
          <w:lang w:eastAsia="zh-CN"/>
        </w:rPr>
        <w:t xml:space="preserve"> </w:t>
      </w:r>
      <w:r>
        <w:rPr>
          <w:rFonts w:eastAsia="SimSun" w:hint="eastAsia"/>
          <w:lang w:eastAsia="zh-CN"/>
        </w:rPr>
        <w:t>巴克恰尔河之间，位于波利尼亚卡以北</w:t>
      </w:r>
      <w:r>
        <w:rPr>
          <w:rFonts w:eastAsia="SimSun" w:hint="eastAsia"/>
          <w:lang w:eastAsia="zh-CN"/>
        </w:rPr>
        <w:t xml:space="preserve"> 7 </w:t>
      </w:r>
      <w:r>
        <w:rPr>
          <w:rFonts w:eastAsia="SimSun" w:hint="eastAsia"/>
          <w:lang w:eastAsia="zh-CN"/>
        </w:rPr>
        <w:t>公里处）。</w:t>
      </w:r>
      <w:r>
        <w:rPr>
          <w:rFonts w:eastAsia="SimSun" w:hint="eastAsia"/>
          <w:lang w:eastAsia="zh-CN"/>
        </w:rPr>
        <w:t xml:space="preserve"> </w:t>
      </w:r>
      <w:r>
        <w:rPr>
          <w:rFonts w:eastAsia="SimSun" w:hint="eastAsia"/>
          <w:lang w:eastAsia="zh-CN"/>
        </w:rPr>
        <w:t>具有区域意义的国家综合（景观）自然保护区“</w:t>
      </w:r>
      <w:r>
        <w:rPr>
          <w:rFonts w:eastAsia="SimSun" w:hint="eastAsia"/>
          <w:lang w:eastAsia="zh-CN"/>
        </w:rPr>
        <w:t>Vasyugansky</w:t>
      </w:r>
      <w:r>
        <w:rPr>
          <w:rFonts w:eastAsia="SimSun" w:hint="eastAsia"/>
          <w:lang w:eastAsia="zh-CN"/>
        </w:rPr>
        <w:t>”仅限于大瓦休甘沼泽的东部</w:t>
      </w:r>
      <w:r>
        <w:rPr>
          <w:rFonts w:eastAsia="SimSun" w:hint="eastAsia"/>
          <w:lang w:eastAsia="zh-CN"/>
        </w:rPr>
        <w:t xml:space="preserve"> - </w:t>
      </w:r>
      <w:r>
        <w:rPr>
          <w:rFonts w:eastAsia="SimSun" w:hint="eastAsia"/>
          <w:lang w:eastAsia="zh-CN"/>
        </w:rPr>
        <w:t>地球上最大的沼泽系统，是国家宝藏和具有全球生态意义的对象。</w:t>
      </w:r>
    </w:p>
    <w:p w14:paraId="79FB96C4"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lastRenderedPageBreak/>
        <w:t>主要动物种类：（哺乳动物、鸟类、鱼类）</w:t>
      </w:r>
      <w:r>
        <w:rPr>
          <w:rFonts w:eastAsia="SimSun" w:hint="eastAsia"/>
          <w:lang w:eastAsia="zh-CN"/>
        </w:rPr>
        <w:t xml:space="preserve"> </w:t>
      </w:r>
      <w:r>
        <w:rPr>
          <w:rFonts w:eastAsia="SimSun" w:hint="eastAsia"/>
          <w:lang w:eastAsia="zh-CN"/>
        </w:rPr>
        <w:t>巴克查尔地区的大部分动物是经济林合计林的代表：棕熊、麋鹿、花栗鼠、松鼠、木松鸡、榛松鸡、水禽，它们是商业和业余狩猎。在巴克查尔地区的陆地野味种群中，可以区分木松鸡（截至</w:t>
      </w:r>
      <w:r>
        <w:rPr>
          <w:rFonts w:eastAsia="SimSun" w:hint="eastAsia"/>
          <w:lang w:eastAsia="zh-CN"/>
        </w:rPr>
        <w:t>2014</w:t>
      </w:r>
      <w:r>
        <w:rPr>
          <w:rFonts w:eastAsia="SimSun" w:hint="eastAsia"/>
          <w:lang w:eastAsia="zh-CN"/>
        </w:rPr>
        <w:t>年</w:t>
      </w:r>
      <w:r>
        <w:rPr>
          <w:rFonts w:eastAsia="SimSun" w:hint="eastAsia"/>
          <w:lang w:eastAsia="zh-CN"/>
        </w:rPr>
        <w:t>1</w:t>
      </w:r>
      <w:r>
        <w:rPr>
          <w:rFonts w:eastAsia="SimSun" w:hint="eastAsia"/>
          <w:lang w:eastAsia="zh-CN"/>
        </w:rPr>
        <w:t>月</w:t>
      </w:r>
      <w:r>
        <w:rPr>
          <w:rFonts w:eastAsia="SimSun" w:hint="eastAsia"/>
          <w:lang w:eastAsia="zh-CN"/>
        </w:rPr>
        <w:t>1</w:t>
      </w:r>
      <w:r>
        <w:rPr>
          <w:rFonts w:eastAsia="SimSun" w:hint="eastAsia"/>
          <w:lang w:eastAsia="zh-CN"/>
        </w:rPr>
        <w:t>日，有</w:t>
      </w:r>
      <w:r>
        <w:rPr>
          <w:rFonts w:eastAsia="SimSun" w:hint="eastAsia"/>
          <w:lang w:eastAsia="zh-CN"/>
        </w:rPr>
        <w:t>14256</w:t>
      </w:r>
      <w:r>
        <w:rPr>
          <w:rFonts w:eastAsia="SimSun" w:hint="eastAsia"/>
          <w:lang w:eastAsia="zh-CN"/>
        </w:rPr>
        <w:t>只）、黑松鸡（</w:t>
      </w:r>
      <w:r>
        <w:rPr>
          <w:rFonts w:eastAsia="SimSun" w:hint="eastAsia"/>
          <w:lang w:eastAsia="zh-CN"/>
        </w:rPr>
        <w:t>45893</w:t>
      </w:r>
      <w:r>
        <w:rPr>
          <w:rFonts w:eastAsia="SimSun" w:hint="eastAsia"/>
          <w:lang w:eastAsia="zh-CN"/>
        </w:rPr>
        <w:t>只）、榛鸡（</w:t>
      </w:r>
      <w:r>
        <w:rPr>
          <w:rFonts w:eastAsia="SimSun" w:hint="eastAsia"/>
          <w:lang w:eastAsia="zh-CN"/>
        </w:rPr>
        <w:t>108357</w:t>
      </w:r>
      <w:r>
        <w:rPr>
          <w:rFonts w:eastAsia="SimSun" w:hint="eastAsia"/>
          <w:lang w:eastAsia="zh-CN"/>
        </w:rPr>
        <w:t>只）和雷鸟（</w:t>
      </w:r>
      <w:r>
        <w:rPr>
          <w:rFonts w:eastAsia="SimSun" w:hint="eastAsia"/>
          <w:lang w:eastAsia="zh-CN"/>
        </w:rPr>
        <w:t>11408</w:t>
      </w:r>
      <w:r>
        <w:rPr>
          <w:rFonts w:eastAsia="SimSun" w:hint="eastAsia"/>
          <w:lang w:eastAsia="zh-CN"/>
        </w:rPr>
        <w:t>只）</w:t>
      </w:r>
      <w:r>
        <w:rPr>
          <w:rFonts w:eastAsia="SimSun" w:hint="eastAsia"/>
          <w:lang w:eastAsia="zh-CN"/>
        </w:rPr>
        <w:t xml:space="preserve"> </w:t>
      </w:r>
      <w:r>
        <w:rPr>
          <w:rFonts w:eastAsia="SimSun" w:hint="eastAsia"/>
          <w:lang w:eastAsia="zh-CN"/>
        </w:rPr>
        <w:t>）。</w:t>
      </w:r>
    </w:p>
    <w:p w14:paraId="43D3E892"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独特并列入红皮书的动物有驯鹿、金雕、白尾鹰、鱼鹰等。该保护区是</w:t>
      </w:r>
      <w:r>
        <w:rPr>
          <w:rFonts w:eastAsia="SimSun" w:hint="eastAsia"/>
          <w:lang w:eastAsia="zh-CN"/>
        </w:rPr>
        <w:t xml:space="preserve"> 195 </w:t>
      </w:r>
      <w:r>
        <w:rPr>
          <w:rFonts w:eastAsia="SimSun" w:hint="eastAsia"/>
          <w:lang w:eastAsia="zh-CN"/>
        </w:rPr>
        <w:t>种鸟类迁徙过程中的重要繁殖地和停留地。在</w:t>
      </w:r>
      <w:r>
        <w:rPr>
          <w:rFonts w:eastAsia="SimSun" w:hint="eastAsia"/>
          <w:lang w:eastAsia="zh-CN"/>
        </w:rPr>
        <w:t xml:space="preserve"> Vasyugan </w:t>
      </w:r>
      <w:r>
        <w:rPr>
          <w:rFonts w:eastAsia="SimSun" w:hint="eastAsia"/>
          <w:lang w:eastAsia="zh-CN"/>
        </w:rPr>
        <w:t>凿子上，曾目击到世界上最稀有的鸟类之一——薄嘴鹬。</w:t>
      </w:r>
    </w:p>
    <w:p w14:paraId="338DFD2F" w14:textId="77777777" w:rsidR="00E07607" w:rsidRDefault="00E07607">
      <w:pPr>
        <w:pStyle w:val="aff"/>
        <w:spacing w:before="0" w:beforeAutospacing="0" w:after="240" w:afterAutospacing="0"/>
        <w:ind w:firstLine="720"/>
        <w:textAlignment w:val="baseline"/>
        <w:rPr>
          <w:rFonts w:eastAsia="SimSun"/>
          <w:lang w:eastAsia="zh-CN"/>
        </w:rPr>
      </w:pPr>
    </w:p>
    <w:p w14:paraId="6936CD3D"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狩猎动物物种</w:t>
      </w:r>
      <w:r>
        <w:rPr>
          <w:rFonts w:eastAsia="SimSun" w:hint="eastAsia"/>
          <w:lang w:eastAsia="zh-CN"/>
        </w:rPr>
        <w:t xml:space="preserve"> </w:t>
      </w:r>
      <w:r>
        <w:rPr>
          <w:rFonts w:eastAsia="SimSun" w:hint="eastAsia"/>
          <w:lang w:eastAsia="zh-CN"/>
        </w:rPr>
        <w:t>该地区广阔多样的林地和低人口密</w:t>
      </w:r>
      <w:r>
        <w:rPr>
          <w:rFonts w:eastAsia="SimSun" w:hint="eastAsia"/>
          <w:lang w:eastAsia="zh-CN"/>
        </w:rPr>
        <w:t>度是其领土上保存大量狩猎和狩猎动物物种的原因。</w:t>
      </w:r>
    </w:p>
    <w:p w14:paraId="766C7CD7" w14:textId="4DF3E04D"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生长植物的种类，包括，表明独特和列入巴克查尔地区的红皮书森林的特点是混合类型的森林占优势，其中有大量的</w:t>
      </w:r>
      <w:r w:rsidR="00526E73">
        <w:rPr>
          <w:rFonts w:eastAsia="SimSun" w:hint="eastAsia"/>
          <w:lang w:eastAsia="zh-CN"/>
        </w:rPr>
        <w:t>针叶</w:t>
      </w:r>
      <w:r>
        <w:rPr>
          <w:rFonts w:eastAsia="SimSun" w:hint="eastAsia"/>
          <w:lang w:eastAsia="zh-CN"/>
        </w:rPr>
        <w:t>树</w:t>
      </w:r>
      <w:r w:rsidR="00526E73">
        <w:rPr>
          <w:rFonts w:eastAsia="SimSun" w:hint="eastAsia"/>
          <w:lang w:eastAsia="zh-CN"/>
        </w:rPr>
        <w:t>种</w:t>
      </w:r>
      <w:r>
        <w:rPr>
          <w:rFonts w:eastAsia="SimSun" w:hint="eastAsia"/>
          <w:lang w:eastAsia="zh-CN"/>
        </w:rPr>
        <w:t>（松树、雪松、冷杉、云杉）。同时，在总体平衡中，</w:t>
      </w:r>
      <w:r w:rsidR="00526E73">
        <w:rPr>
          <w:rFonts w:eastAsia="SimSun" w:hint="eastAsia"/>
          <w:lang w:eastAsia="zh-CN"/>
        </w:rPr>
        <w:t>针叶</w:t>
      </w:r>
      <w:r>
        <w:rPr>
          <w:rFonts w:eastAsia="SimSun" w:hint="eastAsia"/>
          <w:lang w:eastAsia="zh-CN"/>
        </w:rPr>
        <w:t>林</w:t>
      </w:r>
      <w:r w:rsidR="00526E73">
        <w:rPr>
          <w:rFonts w:eastAsia="SimSun" w:hint="eastAsia"/>
          <w:lang w:eastAsia="zh-CN"/>
        </w:rPr>
        <w:t>总量</w:t>
      </w:r>
      <w:r>
        <w:rPr>
          <w:rFonts w:eastAsia="SimSun" w:hint="eastAsia"/>
          <w:lang w:eastAsia="zh-CN"/>
        </w:rPr>
        <w:t>的比重略高于</w:t>
      </w:r>
      <w:r w:rsidR="00526E73">
        <w:rPr>
          <w:rFonts w:eastAsia="SimSun" w:hint="eastAsia"/>
          <w:lang w:eastAsia="zh-CN"/>
        </w:rPr>
        <w:t>阔叶</w:t>
      </w:r>
      <w:r>
        <w:rPr>
          <w:rFonts w:eastAsia="SimSun" w:hint="eastAsia"/>
          <w:lang w:eastAsia="zh-CN"/>
        </w:rPr>
        <w:t>林。</w:t>
      </w:r>
      <w:r>
        <w:rPr>
          <w:rFonts w:eastAsia="SimSun" w:hint="eastAsia"/>
          <w:lang w:eastAsia="zh-CN"/>
        </w:rPr>
        <w:t xml:space="preserve"> </w:t>
      </w:r>
      <w:r w:rsidR="00526E73">
        <w:rPr>
          <w:rFonts w:eastAsia="SimSun" w:hint="eastAsia"/>
          <w:lang w:eastAsia="zh-CN"/>
        </w:rPr>
        <w:t>巴科恰尔</w:t>
      </w:r>
      <w:r>
        <w:rPr>
          <w:rFonts w:eastAsia="SimSun" w:hint="eastAsia"/>
          <w:lang w:eastAsia="zh-CN"/>
        </w:rPr>
        <w:t>地区具有采集野生植物（蘑菇、浆果、松子）的潜力。蘑菇的生物储量和作业储量分别为</w:t>
      </w:r>
      <w:r>
        <w:rPr>
          <w:rFonts w:eastAsia="SimSun" w:hint="eastAsia"/>
          <w:lang w:eastAsia="zh-CN"/>
        </w:rPr>
        <w:t>1037.6</w:t>
      </w:r>
      <w:r>
        <w:rPr>
          <w:rFonts w:eastAsia="SimSun" w:hint="eastAsia"/>
          <w:lang w:eastAsia="zh-CN"/>
        </w:rPr>
        <w:t>吨和</w:t>
      </w:r>
      <w:r>
        <w:rPr>
          <w:rFonts w:eastAsia="SimSun" w:hint="eastAsia"/>
          <w:lang w:eastAsia="zh-CN"/>
        </w:rPr>
        <w:t>410.1</w:t>
      </w:r>
      <w:r>
        <w:rPr>
          <w:rFonts w:eastAsia="SimSun" w:hint="eastAsia"/>
          <w:lang w:eastAsia="zh-CN"/>
        </w:rPr>
        <w:t>吨，分别占该地区储量的</w:t>
      </w:r>
      <w:r>
        <w:rPr>
          <w:rFonts w:eastAsia="SimSun" w:hint="eastAsia"/>
          <w:lang w:eastAsia="zh-CN"/>
        </w:rPr>
        <w:t>2%</w:t>
      </w:r>
      <w:r>
        <w:rPr>
          <w:rFonts w:eastAsia="SimSun" w:hint="eastAsia"/>
          <w:lang w:eastAsia="zh-CN"/>
        </w:rPr>
        <w:t>和</w:t>
      </w:r>
      <w:r>
        <w:rPr>
          <w:rFonts w:eastAsia="SimSun" w:hint="eastAsia"/>
          <w:lang w:eastAsia="zh-CN"/>
        </w:rPr>
        <w:t>2.3%</w:t>
      </w:r>
      <w:r>
        <w:rPr>
          <w:rFonts w:eastAsia="SimSun" w:hint="eastAsia"/>
          <w:lang w:eastAsia="zh-CN"/>
        </w:rPr>
        <w:t>。经济储量达</w:t>
      </w:r>
      <w:r>
        <w:rPr>
          <w:rFonts w:eastAsia="SimSun" w:hint="eastAsia"/>
          <w:lang w:eastAsia="zh-CN"/>
        </w:rPr>
        <w:t>201.2</w:t>
      </w:r>
      <w:r>
        <w:rPr>
          <w:rFonts w:eastAsia="SimSun" w:hint="eastAsia"/>
          <w:lang w:eastAsia="zh-CN"/>
        </w:rPr>
        <w:t>吨，占该地区储量的</w:t>
      </w:r>
      <w:r>
        <w:rPr>
          <w:rFonts w:eastAsia="SimSun" w:hint="eastAsia"/>
          <w:lang w:eastAsia="zh-CN"/>
        </w:rPr>
        <w:t>0.2%</w:t>
      </w:r>
      <w:r>
        <w:rPr>
          <w:rFonts w:eastAsia="SimSun" w:hint="eastAsia"/>
          <w:lang w:eastAsia="zh-CN"/>
        </w:rPr>
        <w:t>。估计坚果业务储量</w:t>
      </w:r>
      <w:r>
        <w:rPr>
          <w:rFonts w:eastAsia="SimSun" w:hint="eastAsia"/>
          <w:lang w:eastAsia="zh-CN"/>
        </w:rPr>
        <w:t>130</w:t>
      </w:r>
      <w:r>
        <w:rPr>
          <w:rFonts w:eastAsia="SimSun" w:hint="eastAsia"/>
          <w:lang w:eastAsia="zh-CN"/>
        </w:rPr>
        <w:t>万吨，区域内浆果（蔓越莓、蓝莓、越橘、蓝</w:t>
      </w:r>
      <w:r>
        <w:rPr>
          <w:rFonts w:eastAsia="SimSun" w:hint="eastAsia"/>
          <w:lang w:eastAsia="zh-CN"/>
        </w:rPr>
        <w:t>莓）生物和业务储量较小，例如越橘业务储量</w:t>
      </w:r>
      <w:r>
        <w:rPr>
          <w:rFonts w:eastAsia="SimSun" w:hint="eastAsia"/>
          <w:lang w:eastAsia="zh-CN"/>
        </w:rPr>
        <w:t>0.20</w:t>
      </w:r>
      <w:r>
        <w:rPr>
          <w:rFonts w:eastAsia="SimSun" w:hint="eastAsia"/>
          <w:lang w:eastAsia="zh-CN"/>
        </w:rPr>
        <w:t>万吨。收获年份是：蔓越莓</w:t>
      </w:r>
      <w:r>
        <w:rPr>
          <w:rFonts w:eastAsia="SimSun" w:hint="eastAsia"/>
          <w:lang w:eastAsia="zh-CN"/>
        </w:rPr>
        <w:t xml:space="preserve"> - 40 </w:t>
      </w:r>
      <w:r>
        <w:rPr>
          <w:rFonts w:eastAsia="SimSun" w:hint="eastAsia"/>
          <w:lang w:eastAsia="zh-CN"/>
        </w:rPr>
        <w:t>吨，越橘</w:t>
      </w:r>
      <w:r>
        <w:rPr>
          <w:rFonts w:eastAsia="SimSun" w:hint="eastAsia"/>
          <w:lang w:eastAsia="zh-CN"/>
        </w:rPr>
        <w:t xml:space="preserve"> - 4.2 </w:t>
      </w:r>
      <w:r>
        <w:rPr>
          <w:rFonts w:eastAsia="SimSun" w:hint="eastAsia"/>
          <w:lang w:eastAsia="zh-CN"/>
        </w:rPr>
        <w:t>吨，松子</w:t>
      </w:r>
      <w:r>
        <w:rPr>
          <w:rFonts w:eastAsia="SimSun" w:hint="eastAsia"/>
          <w:lang w:eastAsia="zh-CN"/>
        </w:rPr>
        <w:t xml:space="preserve"> - 2000 </w:t>
      </w:r>
      <w:r>
        <w:rPr>
          <w:rFonts w:eastAsia="SimSun" w:hint="eastAsia"/>
          <w:lang w:eastAsia="zh-CN"/>
        </w:rPr>
        <w:t>吨，蘑菇</w:t>
      </w:r>
      <w:r>
        <w:rPr>
          <w:rFonts w:eastAsia="SimSun" w:hint="eastAsia"/>
          <w:lang w:eastAsia="zh-CN"/>
        </w:rPr>
        <w:t xml:space="preserve"> - 201.2 </w:t>
      </w:r>
      <w:r>
        <w:rPr>
          <w:rFonts w:eastAsia="SimSun" w:hint="eastAsia"/>
          <w:lang w:eastAsia="zh-CN"/>
        </w:rPr>
        <w:t>吨（主要是牛肝菌</w:t>
      </w:r>
      <w:r>
        <w:rPr>
          <w:rFonts w:eastAsia="SimSun" w:hint="eastAsia"/>
          <w:lang w:eastAsia="zh-CN"/>
        </w:rPr>
        <w:t xml:space="preserve"> - 112 </w:t>
      </w:r>
      <w:r>
        <w:rPr>
          <w:rFonts w:eastAsia="SimSun" w:hint="eastAsia"/>
          <w:lang w:eastAsia="zh-CN"/>
        </w:rPr>
        <w:t>吨）。</w:t>
      </w:r>
      <w:r>
        <w:rPr>
          <w:rFonts w:eastAsia="SimSun" w:hint="eastAsia"/>
          <w:lang w:eastAsia="zh-CN"/>
        </w:rPr>
        <w:t>在红皮书中：</w:t>
      </w:r>
      <w:r w:rsidR="00526E73">
        <w:rPr>
          <w:rFonts w:eastAsia="SimSun" w:hint="eastAsia"/>
          <w:lang w:eastAsia="zh-CN"/>
        </w:rPr>
        <w:t>该地区共有</w:t>
      </w:r>
      <w:r w:rsidR="00526E73">
        <w:rPr>
          <w:rFonts w:eastAsia="SimSun" w:hint="eastAsia"/>
          <w:lang w:eastAsia="zh-CN"/>
        </w:rPr>
        <w:t>8</w:t>
      </w:r>
      <w:r w:rsidR="00526E73">
        <w:rPr>
          <w:rFonts w:eastAsia="SimSun" w:hint="eastAsia"/>
          <w:lang w:eastAsia="zh-CN"/>
        </w:rPr>
        <w:t>种受保护动物活动</w:t>
      </w:r>
      <w:r>
        <w:rPr>
          <w:rFonts w:eastAsia="SimSun" w:hint="eastAsia"/>
          <w:lang w:eastAsia="zh-CN"/>
        </w:rPr>
        <w:t>。</w:t>
      </w:r>
    </w:p>
    <w:p w14:paraId="3AFE4296"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 xml:space="preserve">3.3. </w:t>
      </w:r>
      <w:r>
        <w:rPr>
          <w:rFonts w:eastAsia="SimSun" w:hint="eastAsia"/>
          <w:lang w:eastAsia="zh-CN"/>
        </w:rPr>
        <w:t>根据俄罗斯联邦森林法典，将林地面积按指定用途林分为保护林（按类别）和生产林</w:t>
      </w:r>
    </w:p>
    <w:p w14:paraId="474D3F58"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根据其预期用途，根</w:t>
      </w:r>
      <w:r>
        <w:rPr>
          <w:rFonts w:eastAsia="SimSun" w:hint="eastAsia"/>
          <w:lang w:eastAsia="zh-CN"/>
        </w:rPr>
        <w:t>据</w:t>
      </w:r>
      <w:r>
        <w:rPr>
          <w:rFonts w:eastAsia="SimSun" w:hint="eastAsia"/>
          <w:lang w:eastAsia="zh-CN"/>
        </w:rPr>
        <w:t xml:space="preserve"> 2008 </w:t>
      </w:r>
      <w:r>
        <w:rPr>
          <w:rFonts w:eastAsia="SimSun" w:hint="eastAsia"/>
          <w:lang w:eastAsia="zh-CN"/>
        </w:rPr>
        <w:t>年修订的俄罗斯联邦森林法典（</w:t>
      </w:r>
      <w:r>
        <w:rPr>
          <w:rFonts w:eastAsia="SimSun" w:hint="eastAsia"/>
          <w:lang w:eastAsia="zh-CN"/>
        </w:rPr>
        <w:t xml:space="preserve">2006 </w:t>
      </w:r>
      <w:r>
        <w:rPr>
          <w:rFonts w:eastAsia="SimSun" w:hint="eastAsia"/>
          <w:lang w:eastAsia="zh-CN"/>
        </w:rPr>
        <w:t>年），森林分为防护林、经营林和储备林。</w:t>
      </w:r>
    </w:p>
    <w:p w14:paraId="7983FE6A"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 xml:space="preserve">1. </w:t>
      </w:r>
      <w:r>
        <w:rPr>
          <w:rFonts w:eastAsia="SimSun" w:hint="eastAsia"/>
          <w:lang w:eastAsia="zh-CN"/>
        </w:rPr>
        <w:t>防护林：</w:t>
      </w:r>
    </w:p>
    <w:p w14:paraId="57C4147A" w14:textId="77777777" w:rsidR="00E07607" w:rsidRDefault="00E07607">
      <w:pPr>
        <w:pStyle w:val="aff"/>
        <w:spacing w:before="0" w:beforeAutospacing="0" w:after="240" w:afterAutospacing="0"/>
        <w:ind w:firstLine="720"/>
        <w:textAlignment w:val="baseline"/>
        <w:rPr>
          <w:rFonts w:eastAsia="SimSun"/>
          <w:lang w:eastAsia="zh-CN"/>
        </w:rPr>
      </w:pPr>
    </w:p>
    <w:p w14:paraId="185282C9"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1.1.</w:t>
      </w:r>
      <w:r>
        <w:rPr>
          <w:rFonts w:eastAsia="SimSun" w:hint="eastAsia"/>
          <w:lang w:eastAsia="zh-CN"/>
        </w:rPr>
        <w:t>具有保护自然和其他物体功能的森林：</w:t>
      </w:r>
    </w:p>
    <w:p w14:paraId="3070132A" w14:textId="77777777" w:rsidR="00E07607" w:rsidRDefault="00E07607">
      <w:pPr>
        <w:pStyle w:val="aff"/>
        <w:spacing w:before="0" w:beforeAutospacing="0" w:after="240" w:afterAutospacing="0"/>
        <w:ind w:firstLine="720"/>
        <w:textAlignment w:val="baseline"/>
        <w:rPr>
          <w:rFonts w:eastAsia="SimSun"/>
          <w:lang w:eastAsia="zh-CN"/>
        </w:rPr>
      </w:pPr>
    </w:p>
    <w:p w14:paraId="569C0A4C"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1.1.1.</w:t>
      </w:r>
      <w:r>
        <w:rPr>
          <w:rFonts w:eastAsia="SimSun" w:hint="eastAsia"/>
          <w:lang w:eastAsia="zh-CN"/>
        </w:rPr>
        <w:t>位于俄罗斯联邦主体拥有的公共铁路、联邦公路、公路沿线的防护林带；</w:t>
      </w:r>
    </w:p>
    <w:p w14:paraId="3B43EFDC" w14:textId="77777777" w:rsidR="00E07607" w:rsidRDefault="00E07607">
      <w:pPr>
        <w:pStyle w:val="aff"/>
        <w:spacing w:before="0" w:beforeAutospacing="0" w:after="240" w:afterAutospacing="0"/>
        <w:ind w:firstLine="720"/>
        <w:textAlignment w:val="baseline"/>
        <w:rPr>
          <w:rFonts w:eastAsia="SimSun"/>
          <w:lang w:eastAsia="zh-CN"/>
        </w:rPr>
      </w:pPr>
    </w:p>
    <w:p w14:paraId="38559421"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1.1.2.</w:t>
      </w:r>
      <w:r>
        <w:rPr>
          <w:rFonts w:eastAsia="SimSun" w:hint="eastAsia"/>
          <w:lang w:eastAsia="zh-CN"/>
        </w:rPr>
        <w:t>绿色区域。</w:t>
      </w:r>
    </w:p>
    <w:p w14:paraId="46207B39" w14:textId="77777777" w:rsidR="00E07607" w:rsidRDefault="00E07607">
      <w:pPr>
        <w:pStyle w:val="aff"/>
        <w:spacing w:before="0" w:beforeAutospacing="0" w:after="240" w:afterAutospacing="0"/>
        <w:ind w:firstLine="720"/>
        <w:textAlignment w:val="baseline"/>
        <w:rPr>
          <w:rFonts w:eastAsia="SimSun"/>
          <w:lang w:eastAsia="zh-CN"/>
        </w:rPr>
      </w:pPr>
    </w:p>
    <w:p w14:paraId="67240D40"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1.2.</w:t>
      </w:r>
      <w:r>
        <w:rPr>
          <w:rFonts w:eastAsia="SimSun" w:hint="eastAsia"/>
          <w:lang w:eastAsia="zh-CN"/>
        </w:rPr>
        <w:t>珍贵的森林：</w:t>
      </w:r>
    </w:p>
    <w:p w14:paraId="6D1D3E64"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1.2.1.</w:t>
      </w:r>
      <w:r>
        <w:rPr>
          <w:rFonts w:eastAsia="SimSun" w:hint="eastAsia"/>
          <w:lang w:eastAsia="zh-CN"/>
        </w:rPr>
        <w:t>抗侵蚀森林；</w:t>
      </w:r>
    </w:p>
    <w:p w14:paraId="15EF82FC"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1.2.2.</w:t>
      </w:r>
      <w:r>
        <w:rPr>
          <w:rFonts w:eastAsia="SimSun" w:hint="eastAsia"/>
          <w:lang w:eastAsia="zh-CN"/>
        </w:rPr>
        <w:t>沿水体分布的禁林带</w:t>
      </w:r>
      <w:r>
        <w:rPr>
          <w:rFonts w:eastAsia="SimSun" w:hint="eastAsia"/>
          <w:lang w:eastAsia="zh-CN"/>
        </w:rPr>
        <w:t>；</w:t>
      </w:r>
    </w:p>
    <w:p w14:paraId="2080AC61" w14:textId="0BA23538"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1</w:t>
      </w:r>
      <w:r>
        <w:rPr>
          <w:rFonts w:eastAsia="SimSun" w:hint="eastAsia"/>
          <w:lang w:eastAsia="zh-CN"/>
        </w:rPr>
        <w:t>.</w:t>
      </w:r>
      <w:r>
        <w:rPr>
          <w:rFonts w:eastAsia="SimSun" w:hint="eastAsia"/>
          <w:lang w:eastAsia="zh-CN"/>
        </w:rPr>
        <w:t>2</w:t>
      </w:r>
      <w:r>
        <w:rPr>
          <w:rFonts w:eastAsia="SimSun" w:hint="eastAsia"/>
          <w:lang w:eastAsia="zh-CN"/>
        </w:rPr>
        <w:t>.</w:t>
      </w:r>
      <w:r>
        <w:rPr>
          <w:rFonts w:eastAsia="SimSun" w:hint="eastAsia"/>
          <w:lang w:eastAsia="zh-CN"/>
        </w:rPr>
        <w:t>3</w:t>
      </w:r>
      <w:r>
        <w:rPr>
          <w:rFonts w:eastAsia="SimSun" w:hint="eastAsia"/>
          <w:lang w:eastAsia="zh-CN"/>
        </w:rPr>
        <w:t>.</w:t>
      </w:r>
      <w:r w:rsidR="00526E73">
        <w:rPr>
          <w:rFonts w:eastAsia="SimSun" w:hint="eastAsia"/>
          <w:lang w:eastAsia="zh-CN"/>
        </w:rPr>
        <w:t>育种林带</w:t>
      </w:r>
      <w:r>
        <w:rPr>
          <w:rFonts w:eastAsia="SimSun" w:hint="eastAsia"/>
          <w:lang w:eastAsia="zh-CN"/>
        </w:rPr>
        <w:t>。</w:t>
      </w:r>
    </w:p>
    <w:p w14:paraId="0361CCE0"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lastRenderedPageBreak/>
        <w:t xml:space="preserve">2. </w:t>
      </w:r>
      <w:r>
        <w:rPr>
          <w:rFonts w:eastAsia="SimSun" w:hint="eastAsia"/>
          <w:lang w:eastAsia="zh-CN"/>
        </w:rPr>
        <w:t>生产林。</w:t>
      </w:r>
    </w:p>
    <w:p w14:paraId="59FD535D" w14:textId="77777777" w:rsidR="00E07607" w:rsidRDefault="00B82196">
      <w:pPr>
        <w:pStyle w:val="aff"/>
        <w:spacing w:before="0" w:beforeAutospacing="0" w:after="240" w:afterAutospacing="0"/>
        <w:ind w:firstLine="720"/>
        <w:textAlignment w:val="baseline"/>
        <w:rPr>
          <w:rFonts w:eastAsia="SimSun"/>
          <w:lang w:eastAsia="zh-CN"/>
        </w:rPr>
      </w:pPr>
      <w:r>
        <w:rPr>
          <w:rFonts w:eastAsia="SimSun" w:hint="eastAsia"/>
          <w:lang w:eastAsia="zh-CN"/>
        </w:rPr>
        <w:t xml:space="preserve">3. </w:t>
      </w:r>
      <w:r>
        <w:rPr>
          <w:rFonts w:eastAsia="SimSun" w:hint="eastAsia"/>
          <w:lang w:eastAsia="zh-CN"/>
        </w:rPr>
        <w:t>保留森林。</w:t>
      </w:r>
    </w:p>
    <w:p w14:paraId="6673F425" w14:textId="77777777" w:rsidR="00E07607" w:rsidRDefault="00E07607">
      <w:pPr>
        <w:spacing w:line="257" w:lineRule="exact"/>
        <w:ind w:firstLine="851"/>
        <w:rPr>
          <w:sz w:val="20"/>
          <w:szCs w:val="20"/>
          <w:lang w:eastAsia="zh-CN"/>
        </w:rPr>
      </w:pPr>
    </w:p>
    <w:p w14:paraId="096A15B9" w14:textId="77777777" w:rsidR="00E07607" w:rsidRDefault="00E07607">
      <w:pPr>
        <w:spacing w:line="257" w:lineRule="exact"/>
        <w:ind w:firstLine="851"/>
        <w:rPr>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1365"/>
        <w:gridCol w:w="818"/>
      </w:tblGrid>
      <w:tr w:rsidR="00E07607" w14:paraId="30AA49A0" w14:textId="77777777">
        <w:trPr>
          <w:tblHeader/>
        </w:trPr>
        <w:tc>
          <w:tcPr>
            <w:tcW w:w="3757" w:type="pct"/>
          </w:tcPr>
          <w:p w14:paraId="45D00B5C" w14:textId="77777777" w:rsidR="00E07607" w:rsidRDefault="00E07607">
            <w:pPr>
              <w:autoSpaceDE w:val="0"/>
              <w:autoSpaceDN w:val="0"/>
              <w:adjustRightInd w:val="0"/>
              <w:jc w:val="both"/>
              <w:rPr>
                <w:lang w:eastAsia="zh-CN"/>
              </w:rPr>
            </w:pPr>
          </w:p>
          <w:p w14:paraId="5950A841" w14:textId="77777777" w:rsidR="00E07607" w:rsidRDefault="00B82196">
            <w:pPr>
              <w:autoSpaceDE w:val="0"/>
              <w:autoSpaceDN w:val="0"/>
              <w:adjustRightInd w:val="0"/>
              <w:jc w:val="center"/>
              <w:rPr>
                <w:rFonts w:eastAsia="SimSun"/>
                <w:lang w:eastAsia="zh-CN"/>
              </w:rPr>
            </w:pPr>
            <w:r>
              <w:rPr>
                <w:rFonts w:eastAsia="SimSun" w:hint="eastAsia"/>
                <w:lang w:eastAsia="zh-CN"/>
              </w:rPr>
              <w:t>森林的目标意义</w:t>
            </w:r>
          </w:p>
        </w:tc>
        <w:tc>
          <w:tcPr>
            <w:tcW w:w="663" w:type="pct"/>
          </w:tcPr>
          <w:p w14:paraId="0653ABAB" w14:textId="77777777" w:rsidR="00E07607" w:rsidRDefault="00E07607">
            <w:pPr>
              <w:autoSpaceDE w:val="0"/>
              <w:autoSpaceDN w:val="0"/>
              <w:adjustRightInd w:val="0"/>
              <w:jc w:val="center"/>
              <w:rPr>
                <w:rFonts w:eastAsia="SimSun"/>
                <w:lang w:eastAsia="zh-CN"/>
              </w:rPr>
            </w:pPr>
          </w:p>
          <w:p w14:paraId="52ED81BB" w14:textId="77777777" w:rsidR="00E07607" w:rsidRDefault="00B82196">
            <w:pPr>
              <w:autoSpaceDE w:val="0"/>
              <w:autoSpaceDN w:val="0"/>
              <w:adjustRightInd w:val="0"/>
              <w:jc w:val="center"/>
              <w:rPr>
                <w:rFonts w:eastAsia="SimSun"/>
                <w:lang w:eastAsia="zh-CN"/>
              </w:rPr>
            </w:pPr>
            <w:r>
              <w:rPr>
                <w:rFonts w:eastAsia="SimSun" w:hint="eastAsia"/>
                <w:lang w:eastAsia="zh-CN"/>
              </w:rPr>
              <w:t>面积，公顷</w:t>
            </w:r>
          </w:p>
        </w:tc>
        <w:tc>
          <w:tcPr>
            <w:tcW w:w="580" w:type="pct"/>
          </w:tcPr>
          <w:p w14:paraId="7C96CF20" w14:textId="77777777" w:rsidR="00E07607" w:rsidRDefault="00E07607">
            <w:pPr>
              <w:autoSpaceDE w:val="0"/>
              <w:autoSpaceDN w:val="0"/>
              <w:adjustRightInd w:val="0"/>
              <w:jc w:val="center"/>
            </w:pPr>
          </w:p>
          <w:p w14:paraId="409509EB" w14:textId="77777777" w:rsidR="00E07607" w:rsidRDefault="00B82196">
            <w:pPr>
              <w:autoSpaceDE w:val="0"/>
              <w:autoSpaceDN w:val="0"/>
              <w:adjustRightInd w:val="0"/>
              <w:jc w:val="center"/>
            </w:pPr>
            <w:r>
              <w:t>%</w:t>
            </w:r>
          </w:p>
        </w:tc>
      </w:tr>
      <w:tr w:rsidR="00E07607" w14:paraId="7C4714CA" w14:textId="77777777">
        <w:trPr>
          <w:trHeight w:val="70"/>
          <w:tblHeader/>
        </w:trPr>
        <w:tc>
          <w:tcPr>
            <w:tcW w:w="3757" w:type="pct"/>
          </w:tcPr>
          <w:p w14:paraId="0FD73D05" w14:textId="77777777" w:rsidR="00E07607" w:rsidRDefault="00B82196">
            <w:pPr>
              <w:autoSpaceDE w:val="0"/>
              <w:autoSpaceDN w:val="0"/>
              <w:adjustRightInd w:val="0"/>
              <w:jc w:val="center"/>
            </w:pPr>
            <w:r>
              <w:t>1</w:t>
            </w:r>
          </w:p>
        </w:tc>
        <w:tc>
          <w:tcPr>
            <w:tcW w:w="663" w:type="pct"/>
          </w:tcPr>
          <w:p w14:paraId="4F4C9DA4" w14:textId="77777777" w:rsidR="00E07607" w:rsidRDefault="00B82196">
            <w:pPr>
              <w:autoSpaceDE w:val="0"/>
              <w:autoSpaceDN w:val="0"/>
              <w:adjustRightInd w:val="0"/>
              <w:jc w:val="center"/>
            </w:pPr>
            <w:r>
              <w:t>2</w:t>
            </w:r>
          </w:p>
        </w:tc>
        <w:tc>
          <w:tcPr>
            <w:tcW w:w="580" w:type="pct"/>
          </w:tcPr>
          <w:p w14:paraId="49487897" w14:textId="77777777" w:rsidR="00E07607" w:rsidRDefault="00B82196">
            <w:pPr>
              <w:autoSpaceDE w:val="0"/>
              <w:autoSpaceDN w:val="0"/>
              <w:adjustRightInd w:val="0"/>
              <w:jc w:val="center"/>
            </w:pPr>
            <w:r>
              <w:t>3</w:t>
            </w:r>
          </w:p>
        </w:tc>
      </w:tr>
      <w:tr w:rsidR="00E07607" w14:paraId="24449222" w14:textId="77777777">
        <w:tc>
          <w:tcPr>
            <w:tcW w:w="3757" w:type="pct"/>
          </w:tcPr>
          <w:p w14:paraId="4DF584B7" w14:textId="77777777" w:rsidR="00E07607" w:rsidRDefault="00B82196">
            <w:pPr>
              <w:autoSpaceDE w:val="0"/>
              <w:autoSpaceDN w:val="0"/>
              <w:adjustRightInd w:val="0"/>
              <w:rPr>
                <w:rFonts w:eastAsia="SimSun"/>
                <w:lang w:eastAsia="zh-CN"/>
              </w:rPr>
            </w:pPr>
            <w:r>
              <w:rPr>
                <w:rFonts w:eastAsia="SimSun" w:hint="eastAsia"/>
                <w:lang w:eastAsia="zh-CN"/>
              </w:rPr>
              <w:t>防护林，总计</w:t>
            </w:r>
          </w:p>
        </w:tc>
        <w:tc>
          <w:tcPr>
            <w:tcW w:w="663" w:type="pct"/>
          </w:tcPr>
          <w:p w14:paraId="5EF139B8" w14:textId="77777777" w:rsidR="00E07607" w:rsidRDefault="00B82196">
            <w:pPr>
              <w:autoSpaceDE w:val="0"/>
              <w:autoSpaceDN w:val="0"/>
              <w:adjustRightInd w:val="0"/>
              <w:jc w:val="center"/>
            </w:pPr>
            <w:r>
              <w:t>59997,8399</w:t>
            </w:r>
          </w:p>
        </w:tc>
        <w:tc>
          <w:tcPr>
            <w:tcW w:w="580" w:type="pct"/>
          </w:tcPr>
          <w:p w14:paraId="67402E7E" w14:textId="77777777" w:rsidR="00E07607" w:rsidRDefault="00B82196">
            <w:pPr>
              <w:autoSpaceDE w:val="0"/>
              <w:autoSpaceDN w:val="0"/>
              <w:adjustRightInd w:val="0"/>
              <w:jc w:val="center"/>
            </w:pPr>
            <w:r>
              <w:t>7,278</w:t>
            </w:r>
          </w:p>
        </w:tc>
      </w:tr>
      <w:tr w:rsidR="00E07607" w14:paraId="758246A3" w14:textId="77777777">
        <w:tc>
          <w:tcPr>
            <w:tcW w:w="3757" w:type="pct"/>
          </w:tcPr>
          <w:p w14:paraId="75A6ED94" w14:textId="77777777" w:rsidR="00E07607" w:rsidRDefault="00B82196">
            <w:pPr>
              <w:pStyle w:val="ConsPlusNonformat"/>
              <w:widowControl/>
              <w:jc w:val="both"/>
              <w:rPr>
                <w:rFonts w:ascii="Times New Roman" w:hAnsi="Times New Roman"/>
                <w:sz w:val="22"/>
                <w:szCs w:val="22"/>
                <w:lang w:eastAsia="zh-CN"/>
              </w:rPr>
            </w:pPr>
            <w:r>
              <w:rPr>
                <w:rFonts w:ascii="Times New Roman" w:eastAsia="SimSun" w:hAnsi="Times New Roman" w:hint="eastAsia"/>
                <w:sz w:val="22"/>
                <w:szCs w:val="22"/>
                <w:lang w:eastAsia="zh-CN"/>
              </w:rPr>
              <w:t>包含</w:t>
            </w:r>
            <w:r>
              <w:rPr>
                <w:rFonts w:ascii="Times New Roman" w:hAnsi="Times New Roman"/>
                <w:sz w:val="22"/>
                <w:szCs w:val="22"/>
                <w:lang w:eastAsia="zh-CN"/>
              </w:rPr>
              <w:t xml:space="preserve">: </w:t>
            </w:r>
          </w:p>
          <w:p w14:paraId="1FF52EB2" w14:textId="77777777" w:rsidR="00E07607" w:rsidRDefault="00B82196">
            <w:pPr>
              <w:pStyle w:val="ConsPlusNonformat"/>
              <w:widowControl/>
              <w:jc w:val="both"/>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 xml:space="preserve"> 位于自然保护区内的森林；</w:t>
            </w:r>
          </w:p>
        </w:tc>
        <w:tc>
          <w:tcPr>
            <w:tcW w:w="663" w:type="pct"/>
            <w:vAlign w:val="center"/>
          </w:tcPr>
          <w:p w14:paraId="1C0D13BF" w14:textId="77777777" w:rsidR="00E07607" w:rsidRDefault="00B82196">
            <w:pPr>
              <w:autoSpaceDE w:val="0"/>
              <w:autoSpaceDN w:val="0"/>
              <w:adjustRightInd w:val="0"/>
              <w:jc w:val="center"/>
            </w:pPr>
            <w:r>
              <w:t>0</w:t>
            </w:r>
          </w:p>
        </w:tc>
        <w:tc>
          <w:tcPr>
            <w:tcW w:w="580" w:type="pct"/>
            <w:vAlign w:val="center"/>
          </w:tcPr>
          <w:p w14:paraId="3CBB38E4" w14:textId="77777777" w:rsidR="00E07607" w:rsidRDefault="00B82196">
            <w:pPr>
              <w:autoSpaceDE w:val="0"/>
              <w:autoSpaceDN w:val="0"/>
              <w:adjustRightInd w:val="0"/>
              <w:jc w:val="center"/>
            </w:pPr>
            <w:r>
              <w:t>0</w:t>
            </w:r>
          </w:p>
        </w:tc>
      </w:tr>
      <w:tr w:rsidR="00E07607" w14:paraId="59336CD1" w14:textId="77777777">
        <w:tc>
          <w:tcPr>
            <w:tcW w:w="3757" w:type="pct"/>
          </w:tcPr>
          <w:p w14:paraId="21DCC3D1" w14:textId="77777777" w:rsidR="00E07607" w:rsidRDefault="00B82196">
            <w:pPr>
              <w:pStyle w:val="ConsPlusNonformat"/>
              <w:widowControl/>
              <w:jc w:val="both"/>
              <w:rPr>
                <w:lang w:eastAsia="zh-CN"/>
              </w:rPr>
            </w:pPr>
            <w:r>
              <w:rPr>
                <w:rFonts w:ascii="Times New Roman" w:hAnsi="Times New Roman" w:hint="eastAsia"/>
                <w:sz w:val="22"/>
                <w:szCs w:val="22"/>
                <w:lang w:eastAsia="zh-CN"/>
              </w:rPr>
              <w:t>2) 位于水源保护区内的森林；</w:t>
            </w:r>
          </w:p>
        </w:tc>
        <w:tc>
          <w:tcPr>
            <w:tcW w:w="663" w:type="pct"/>
            <w:vAlign w:val="center"/>
          </w:tcPr>
          <w:p w14:paraId="2D50F248" w14:textId="77777777" w:rsidR="00E07607" w:rsidRDefault="00B82196">
            <w:pPr>
              <w:autoSpaceDE w:val="0"/>
              <w:autoSpaceDN w:val="0"/>
              <w:adjustRightInd w:val="0"/>
              <w:jc w:val="center"/>
            </w:pPr>
            <w:r>
              <w:t>38855,5399</w:t>
            </w:r>
          </w:p>
        </w:tc>
        <w:tc>
          <w:tcPr>
            <w:tcW w:w="580" w:type="pct"/>
            <w:vAlign w:val="center"/>
          </w:tcPr>
          <w:p w14:paraId="156B8754" w14:textId="77777777" w:rsidR="00E07607" w:rsidRDefault="00B82196">
            <w:pPr>
              <w:autoSpaceDE w:val="0"/>
              <w:autoSpaceDN w:val="0"/>
              <w:adjustRightInd w:val="0"/>
              <w:jc w:val="center"/>
            </w:pPr>
            <w:r>
              <w:t>4,712</w:t>
            </w:r>
          </w:p>
        </w:tc>
      </w:tr>
      <w:tr w:rsidR="00E07607" w14:paraId="44FA6B68" w14:textId="77777777">
        <w:tc>
          <w:tcPr>
            <w:tcW w:w="3757" w:type="pct"/>
          </w:tcPr>
          <w:p w14:paraId="24E27CD2" w14:textId="77777777" w:rsidR="00E07607" w:rsidRDefault="00B82196">
            <w:pPr>
              <w:pStyle w:val="ConsPlusNonformat"/>
              <w:widowControl/>
              <w:jc w:val="both"/>
              <w:rPr>
                <w:rFonts w:ascii="Times New Roman" w:hAnsi="Times New Roman"/>
                <w:sz w:val="22"/>
                <w:szCs w:val="22"/>
                <w:lang w:eastAsia="zh-CN"/>
              </w:rPr>
            </w:pPr>
            <w:r>
              <w:rPr>
                <w:rFonts w:ascii="Times New Roman" w:hAnsi="Times New Roman" w:hint="eastAsia"/>
                <w:sz w:val="22"/>
                <w:szCs w:val="22"/>
                <w:lang w:eastAsia="zh-CN"/>
              </w:rPr>
              <w:t>3) 具有保护自然和其他物体功能的森林，总计</w:t>
            </w:r>
          </w:p>
        </w:tc>
        <w:tc>
          <w:tcPr>
            <w:tcW w:w="663" w:type="pct"/>
            <w:vAlign w:val="center"/>
          </w:tcPr>
          <w:p w14:paraId="1FDB5789" w14:textId="77777777" w:rsidR="00E07607" w:rsidRDefault="00B82196">
            <w:pPr>
              <w:autoSpaceDE w:val="0"/>
              <w:autoSpaceDN w:val="0"/>
              <w:adjustRightInd w:val="0"/>
              <w:jc w:val="center"/>
            </w:pPr>
            <w:r>
              <w:t>119,8</w:t>
            </w:r>
          </w:p>
        </w:tc>
        <w:tc>
          <w:tcPr>
            <w:tcW w:w="580" w:type="pct"/>
            <w:vAlign w:val="center"/>
          </w:tcPr>
          <w:p w14:paraId="3CB9F50B" w14:textId="77777777" w:rsidR="00E07607" w:rsidRDefault="00B82196">
            <w:pPr>
              <w:autoSpaceDE w:val="0"/>
              <w:autoSpaceDN w:val="0"/>
              <w:adjustRightInd w:val="0"/>
              <w:jc w:val="center"/>
            </w:pPr>
            <w:r>
              <w:t>0,015</w:t>
            </w:r>
          </w:p>
        </w:tc>
      </w:tr>
      <w:tr w:rsidR="00E07607" w14:paraId="3517A3F5" w14:textId="77777777">
        <w:tc>
          <w:tcPr>
            <w:tcW w:w="3757" w:type="pct"/>
          </w:tcPr>
          <w:p w14:paraId="55F74866" w14:textId="77777777" w:rsidR="00E07607" w:rsidRDefault="00B82196">
            <w:pPr>
              <w:pStyle w:val="ConsPlusNonformat"/>
              <w:widowControl/>
              <w:jc w:val="both"/>
              <w:rPr>
                <w:rFonts w:ascii="Times New Roman" w:hAnsi="Times New Roman"/>
                <w:sz w:val="22"/>
                <w:szCs w:val="22"/>
                <w:lang w:eastAsia="zh-CN"/>
              </w:rPr>
            </w:pPr>
            <w:r>
              <w:rPr>
                <w:rFonts w:ascii="Times New Roman" w:hAnsi="Times New Roman" w:hint="eastAsia"/>
                <w:sz w:val="22"/>
                <w:szCs w:val="22"/>
                <w:lang w:eastAsia="zh-CN"/>
              </w:rPr>
              <w:t>其中</w:t>
            </w:r>
            <w:r>
              <w:rPr>
                <w:rFonts w:ascii="Times New Roman" w:hAnsi="Times New Roman"/>
                <w:sz w:val="22"/>
                <w:szCs w:val="22"/>
                <w:lang w:eastAsia="zh-CN"/>
              </w:rPr>
              <w:t xml:space="preserve"> </w:t>
            </w:r>
          </w:p>
          <w:p w14:paraId="0AA1662C" w14:textId="77777777" w:rsidR="00E07607" w:rsidRDefault="00B82196">
            <w:pPr>
              <w:pStyle w:val="ConsPlusNonformat"/>
              <w:widowControl/>
              <w:jc w:val="both"/>
              <w:rPr>
                <w:rFonts w:ascii="Times New Roman" w:hAnsi="Times New Roman"/>
                <w:sz w:val="22"/>
                <w:szCs w:val="22"/>
                <w:lang w:eastAsia="zh-CN"/>
              </w:rPr>
            </w:pPr>
            <w:r>
              <w:rPr>
                <w:rFonts w:ascii="Times New Roman" w:hAnsi="Times New Roman" w:hint="eastAsia"/>
                <w:sz w:val="22"/>
                <w:szCs w:val="22"/>
                <w:lang w:eastAsia="zh-CN"/>
              </w:rPr>
              <w:t>a) 位于饮用水和生活用水源卫生保护区第一区和第二区的森林；</w:t>
            </w:r>
          </w:p>
        </w:tc>
        <w:tc>
          <w:tcPr>
            <w:tcW w:w="663" w:type="pct"/>
            <w:vAlign w:val="center"/>
          </w:tcPr>
          <w:p w14:paraId="6CD955C9" w14:textId="77777777" w:rsidR="00E07607" w:rsidRDefault="00B82196">
            <w:pPr>
              <w:autoSpaceDE w:val="0"/>
              <w:autoSpaceDN w:val="0"/>
              <w:adjustRightInd w:val="0"/>
              <w:jc w:val="center"/>
            </w:pPr>
            <w:r>
              <w:t>0</w:t>
            </w:r>
          </w:p>
        </w:tc>
        <w:tc>
          <w:tcPr>
            <w:tcW w:w="580" w:type="pct"/>
            <w:vAlign w:val="center"/>
          </w:tcPr>
          <w:p w14:paraId="68BCFBE0" w14:textId="77777777" w:rsidR="00E07607" w:rsidRDefault="00B82196">
            <w:pPr>
              <w:autoSpaceDE w:val="0"/>
              <w:autoSpaceDN w:val="0"/>
              <w:adjustRightInd w:val="0"/>
              <w:jc w:val="center"/>
            </w:pPr>
            <w:r>
              <w:t>0</w:t>
            </w:r>
          </w:p>
        </w:tc>
      </w:tr>
      <w:tr w:rsidR="00E07607" w14:paraId="5FB2B491" w14:textId="77777777">
        <w:tc>
          <w:tcPr>
            <w:tcW w:w="3757" w:type="pct"/>
          </w:tcPr>
          <w:p w14:paraId="66F9B0D7" w14:textId="77777777" w:rsidR="00E07607" w:rsidRDefault="00B82196">
            <w:pPr>
              <w:pStyle w:val="ConsPlusNonformat"/>
              <w:widowControl/>
              <w:jc w:val="both"/>
              <w:rPr>
                <w:rFonts w:ascii="Times New Roman" w:hAnsi="Times New Roman"/>
                <w:sz w:val="22"/>
                <w:szCs w:val="22"/>
                <w:lang w:eastAsia="zh-CN"/>
              </w:rPr>
            </w:pPr>
            <w:r>
              <w:rPr>
                <w:rFonts w:ascii="Times New Roman" w:hAnsi="Times New Roman"/>
                <w:sz w:val="22"/>
                <w:szCs w:val="22"/>
                <w:lang w:eastAsia="zh-CN"/>
              </w:rPr>
              <w:t xml:space="preserve"> </w:t>
            </w:r>
            <w:r>
              <w:rPr>
                <w:rFonts w:ascii="Times New Roman" w:hAnsi="Times New Roman" w:hint="eastAsia"/>
                <w:sz w:val="22"/>
                <w:szCs w:val="22"/>
                <w:lang w:eastAsia="zh-CN"/>
              </w:rPr>
              <w:t>b) 位于俄罗斯联邦主体拥有的公共铁路、联邦公路、公路沿线的防护林带；</w:t>
            </w:r>
          </w:p>
        </w:tc>
        <w:tc>
          <w:tcPr>
            <w:tcW w:w="663" w:type="pct"/>
            <w:vAlign w:val="center"/>
          </w:tcPr>
          <w:p w14:paraId="140202D9" w14:textId="77777777" w:rsidR="00E07607" w:rsidRDefault="00B82196">
            <w:pPr>
              <w:autoSpaceDE w:val="0"/>
              <w:autoSpaceDN w:val="0"/>
              <w:adjustRightInd w:val="0"/>
              <w:jc w:val="center"/>
            </w:pPr>
            <w:r>
              <w:t>119,8</w:t>
            </w:r>
          </w:p>
        </w:tc>
        <w:tc>
          <w:tcPr>
            <w:tcW w:w="580" w:type="pct"/>
            <w:vAlign w:val="center"/>
          </w:tcPr>
          <w:p w14:paraId="2C33F109" w14:textId="77777777" w:rsidR="00E07607" w:rsidRDefault="00B82196">
            <w:pPr>
              <w:autoSpaceDE w:val="0"/>
              <w:autoSpaceDN w:val="0"/>
              <w:adjustRightInd w:val="0"/>
              <w:jc w:val="center"/>
            </w:pPr>
            <w:r>
              <w:t>0,015</w:t>
            </w:r>
          </w:p>
        </w:tc>
      </w:tr>
      <w:tr w:rsidR="00E07607" w14:paraId="614CDAE1" w14:textId="77777777">
        <w:tc>
          <w:tcPr>
            <w:tcW w:w="3757" w:type="pct"/>
          </w:tcPr>
          <w:p w14:paraId="65C617C2" w14:textId="77777777" w:rsidR="00E07607" w:rsidRDefault="00B82196">
            <w:pPr>
              <w:autoSpaceDE w:val="0"/>
              <w:autoSpaceDN w:val="0"/>
              <w:adjustRightInd w:val="0"/>
              <w:jc w:val="both"/>
            </w:pPr>
            <w:r>
              <w:t xml:space="preserve">в) </w:t>
            </w:r>
            <w:r>
              <w:rPr>
                <w:rFonts w:eastAsia="SimSun" w:hint="eastAsia"/>
                <w:lang w:eastAsia="zh-CN"/>
              </w:rPr>
              <w:t>绿化区</w:t>
            </w:r>
            <w:r>
              <w:t>;</w:t>
            </w:r>
          </w:p>
        </w:tc>
        <w:tc>
          <w:tcPr>
            <w:tcW w:w="663" w:type="pct"/>
            <w:vAlign w:val="center"/>
          </w:tcPr>
          <w:p w14:paraId="7B8A5BB1" w14:textId="77777777" w:rsidR="00E07607" w:rsidRDefault="00B82196">
            <w:pPr>
              <w:autoSpaceDE w:val="0"/>
              <w:autoSpaceDN w:val="0"/>
              <w:adjustRightInd w:val="0"/>
              <w:jc w:val="center"/>
            </w:pPr>
            <w:r>
              <w:t>0</w:t>
            </w:r>
          </w:p>
        </w:tc>
        <w:tc>
          <w:tcPr>
            <w:tcW w:w="580" w:type="pct"/>
            <w:vAlign w:val="center"/>
          </w:tcPr>
          <w:p w14:paraId="05EC9CED" w14:textId="77777777" w:rsidR="00E07607" w:rsidRDefault="00B82196">
            <w:pPr>
              <w:autoSpaceDE w:val="0"/>
              <w:autoSpaceDN w:val="0"/>
              <w:adjustRightInd w:val="0"/>
              <w:jc w:val="center"/>
            </w:pPr>
            <w:r>
              <w:t>-</w:t>
            </w:r>
          </w:p>
        </w:tc>
      </w:tr>
      <w:tr w:rsidR="00E07607" w14:paraId="02A8A7E9" w14:textId="77777777">
        <w:tc>
          <w:tcPr>
            <w:tcW w:w="3757" w:type="pct"/>
          </w:tcPr>
          <w:p w14:paraId="5C75DF13" w14:textId="77777777" w:rsidR="00E07607" w:rsidRDefault="00B82196">
            <w:pPr>
              <w:pStyle w:val="ConsPlusNonformat"/>
              <w:widowControl/>
              <w:jc w:val="both"/>
            </w:pPr>
            <w:r>
              <w:rPr>
                <w:rFonts w:ascii="Times New Roman" w:hAnsi="Times New Roman" w:hint="eastAsia"/>
                <w:sz w:val="22"/>
                <w:szCs w:val="22"/>
              </w:rPr>
              <w:t xml:space="preserve">d) 森林公园区 </w:t>
            </w:r>
          </w:p>
        </w:tc>
        <w:tc>
          <w:tcPr>
            <w:tcW w:w="663" w:type="pct"/>
            <w:vAlign w:val="center"/>
          </w:tcPr>
          <w:p w14:paraId="30FBC6FA" w14:textId="77777777" w:rsidR="00E07607" w:rsidRDefault="00B82196">
            <w:pPr>
              <w:autoSpaceDE w:val="0"/>
              <w:autoSpaceDN w:val="0"/>
              <w:adjustRightInd w:val="0"/>
              <w:jc w:val="center"/>
            </w:pPr>
            <w:r>
              <w:t>0</w:t>
            </w:r>
          </w:p>
        </w:tc>
        <w:tc>
          <w:tcPr>
            <w:tcW w:w="580" w:type="pct"/>
            <w:vAlign w:val="center"/>
          </w:tcPr>
          <w:p w14:paraId="460D2DF3" w14:textId="77777777" w:rsidR="00E07607" w:rsidRDefault="00B82196">
            <w:pPr>
              <w:autoSpaceDE w:val="0"/>
              <w:autoSpaceDN w:val="0"/>
              <w:adjustRightInd w:val="0"/>
              <w:jc w:val="center"/>
            </w:pPr>
            <w:r>
              <w:t>-</w:t>
            </w:r>
          </w:p>
        </w:tc>
      </w:tr>
      <w:tr w:rsidR="00E07607" w14:paraId="63DF439F" w14:textId="77777777">
        <w:tc>
          <w:tcPr>
            <w:tcW w:w="3757" w:type="pct"/>
          </w:tcPr>
          <w:p w14:paraId="1B3E46F3" w14:textId="77777777" w:rsidR="00E07607" w:rsidRDefault="00B82196">
            <w:pPr>
              <w:autoSpaceDE w:val="0"/>
              <w:autoSpaceDN w:val="0"/>
              <w:adjustRightInd w:val="0"/>
              <w:jc w:val="both"/>
            </w:pPr>
            <w:r>
              <w:rPr>
                <w:rFonts w:hint="eastAsia"/>
              </w:rPr>
              <w:t>e) 城市森林；</w:t>
            </w:r>
          </w:p>
        </w:tc>
        <w:tc>
          <w:tcPr>
            <w:tcW w:w="663" w:type="pct"/>
            <w:vAlign w:val="center"/>
          </w:tcPr>
          <w:p w14:paraId="3F349FB0" w14:textId="77777777" w:rsidR="00E07607" w:rsidRDefault="00B82196">
            <w:pPr>
              <w:autoSpaceDE w:val="0"/>
              <w:autoSpaceDN w:val="0"/>
              <w:adjustRightInd w:val="0"/>
              <w:jc w:val="center"/>
            </w:pPr>
            <w:r>
              <w:t>0</w:t>
            </w:r>
          </w:p>
        </w:tc>
        <w:tc>
          <w:tcPr>
            <w:tcW w:w="580" w:type="pct"/>
            <w:vAlign w:val="center"/>
          </w:tcPr>
          <w:p w14:paraId="60DEF163" w14:textId="77777777" w:rsidR="00E07607" w:rsidRDefault="00B82196">
            <w:pPr>
              <w:autoSpaceDE w:val="0"/>
              <w:autoSpaceDN w:val="0"/>
              <w:adjustRightInd w:val="0"/>
              <w:jc w:val="center"/>
            </w:pPr>
            <w:r>
              <w:t>-</w:t>
            </w:r>
          </w:p>
        </w:tc>
      </w:tr>
      <w:tr w:rsidR="00E07607" w14:paraId="26F86375" w14:textId="77777777">
        <w:tc>
          <w:tcPr>
            <w:tcW w:w="3757" w:type="pct"/>
          </w:tcPr>
          <w:p w14:paraId="073210BE" w14:textId="77777777" w:rsidR="00E07607" w:rsidRDefault="00B82196">
            <w:pPr>
              <w:autoSpaceDE w:val="0"/>
              <w:autoSpaceDN w:val="0"/>
              <w:adjustRightInd w:val="0"/>
              <w:jc w:val="both"/>
              <w:rPr>
                <w:lang w:eastAsia="zh-CN"/>
              </w:rPr>
            </w:pPr>
            <w:r>
              <w:rPr>
                <w:rFonts w:hint="eastAsia"/>
                <w:lang w:eastAsia="zh-CN"/>
              </w:rPr>
              <w:t xml:space="preserve">f) </w:t>
            </w:r>
            <w:r>
              <w:rPr>
                <w:rFonts w:hint="eastAsia"/>
                <w:lang w:eastAsia="zh-CN"/>
              </w:rPr>
              <w:t>位于医疗娱乐区和度假村卫生（山地卫生）保护区第一、第二和第三区的森林；</w:t>
            </w:r>
          </w:p>
        </w:tc>
        <w:tc>
          <w:tcPr>
            <w:tcW w:w="663" w:type="pct"/>
            <w:vAlign w:val="center"/>
          </w:tcPr>
          <w:p w14:paraId="26B904AB" w14:textId="77777777" w:rsidR="00E07607" w:rsidRDefault="00B82196">
            <w:pPr>
              <w:autoSpaceDE w:val="0"/>
              <w:autoSpaceDN w:val="0"/>
              <w:adjustRightInd w:val="0"/>
              <w:jc w:val="center"/>
            </w:pPr>
            <w:r>
              <w:t>0</w:t>
            </w:r>
          </w:p>
        </w:tc>
        <w:tc>
          <w:tcPr>
            <w:tcW w:w="580" w:type="pct"/>
            <w:vAlign w:val="center"/>
          </w:tcPr>
          <w:p w14:paraId="22F4DE14" w14:textId="77777777" w:rsidR="00E07607" w:rsidRDefault="00B82196">
            <w:pPr>
              <w:autoSpaceDE w:val="0"/>
              <w:autoSpaceDN w:val="0"/>
              <w:adjustRightInd w:val="0"/>
              <w:jc w:val="center"/>
            </w:pPr>
            <w:r>
              <w:t>-</w:t>
            </w:r>
          </w:p>
        </w:tc>
      </w:tr>
      <w:tr w:rsidR="00E07607" w14:paraId="57618195" w14:textId="77777777">
        <w:tc>
          <w:tcPr>
            <w:tcW w:w="3757" w:type="pct"/>
          </w:tcPr>
          <w:p w14:paraId="220C5034" w14:textId="77777777" w:rsidR="00E07607" w:rsidRDefault="00B82196">
            <w:pPr>
              <w:autoSpaceDE w:val="0"/>
              <w:autoSpaceDN w:val="0"/>
              <w:adjustRightInd w:val="0"/>
              <w:jc w:val="both"/>
            </w:pPr>
            <w:r>
              <w:rPr>
                <w:rFonts w:hint="eastAsia"/>
              </w:rPr>
              <w:t>4) 有价值的森林，总计</w:t>
            </w:r>
          </w:p>
        </w:tc>
        <w:tc>
          <w:tcPr>
            <w:tcW w:w="663" w:type="pct"/>
            <w:vAlign w:val="center"/>
          </w:tcPr>
          <w:p w14:paraId="4D6DA66B" w14:textId="77777777" w:rsidR="00E07607" w:rsidRDefault="00B82196">
            <w:pPr>
              <w:autoSpaceDE w:val="0"/>
              <w:autoSpaceDN w:val="0"/>
              <w:adjustRightInd w:val="0"/>
              <w:jc w:val="center"/>
            </w:pPr>
            <w:r>
              <w:t>21022,5</w:t>
            </w:r>
          </w:p>
        </w:tc>
        <w:tc>
          <w:tcPr>
            <w:tcW w:w="580" w:type="pct"/>
            <w:vAlign w:val="center"/>
          </w:tcPr>
          <w:p w14:paraId="02963450" w14:textId="77777777" w:rsidR="00E07607" w:rsidRDefault="00B82196">
            <w:pPr>
              <w:autoSpaceDE w:val="0"/>
              <w:autoSpaceDN w:val="0"/>
              <w:adjustRightInd w:val="0"/>
              <w:jc w:val="center"/>
            </w:pPr>
            <w:r>
              <w:t>2,550</w:t>
            </w:r>
          </w:p>
        </w:tc>
      </w:tr>
      <w:tr w:rsidR="00E07607" w14:paraId="5307DFC2" w14:textId="77777777">
        <w:tc>
          <w:tcPr>
            <w:tcW w:w="3757" w:type="pct"/>
          </w:tcPr>
          <w:p w14:paraId="52B50487" w14:textId="77777777" w:rsidR="00E07607" w:rsidRDefault="00B82196">
            <w:pPr>
              <w:autoSpaceDE w:val="0"/>
              <w:autoSpaceDN w:val="0"/>
              <w:adjustRightInd w:val="0"/>
              <w:jc w:val="both"/>
            </w:pPr>
            <w:r>
              <w:rPr>
                <w:rFonts w:hint="eastAsia"/>
              </w:rPr>
              <w:t>其中：</w:t>
            </w:r>
          </w:p>
          <w:p w14:paraId="057B7FE5" w14:textId="77777777" w:rsidR="00E07607" w:rsidRDefault="00B82196">
            <w:pPr>
              <w:autoSpaceDE w:val="0"/>
              <w:autoSpaceDN w:val="0"/>
              <w:adjustRightInd w:val="0"/>
              <w:jc w:val="both"/>
            </w:pPr>
            <w:r>
              <w:rPr>
                <w:rFonts w:hint="eastAsia"/>
              </w:rPr>
              <w:t>a) 国家防护林带；</w:t>
            </w:r>
          </w:p>
        </w:tc>
        <w:tc>
          <w:tcPr>
            <w:tcW w:w="663" w:type="pct"/>
            <w:vAlign w:val="center"/>
          </w:tcPr>
          <w:p w14:paraId="6DE6274A" w14:textId="77777777" w:rsidR="00E07607" w:rsidRDefault="00B82196">
            <w:pPr>
              <w:autoSpaceDE w:val="0"/>
              <w:autoSpaceDN w:val="0"/>
              <w:adjustRightInd w:val="0"/>
              <w:jc w:val="center"/>
            </w:pPr>
            <w:r>
              <w:t>0</w:t>
            </w:r>
          </w:p>
        </w:tc>
        <w:tc>
          <w:tcPr>
            <w:tcW w:w="580" w:type="pct"/>
            <w:vAlign w:val="center"/>
          </w:tcPr>
          <w:p w14:paraId="317E3D71" w14:textId="77777777" w:rsidR="00E07607" w:rsidRDefault="00B82196">
            <w:pPr>
              <w:autoSpaceDE w:val="0"/>
              <w:autoSpaceDN w:val="0"/>
              <w:adjustRightInd w:val="0"/>
              <w:jc w:val="center"/>
            </w:pPr>
            <w:r>
              <w:t>-</w:t>
            </w:r>
          </w:p>
        </w:tc>
      </w:tr>
      <w:tr w:rsidR="00E07607" w14:paraId="669ACE69" w14:textId="77777777">
        <w:tc>
          <w:tcPr>
            <w:tcW w:w="3757" w:type="pct"/>
          </w:tcPr>
          <w:p w14:paraId="701FE8CB" w14:textId="77777777" w:rsidR="00E07607" w:rsidRDefault="00B82196">
            <w:pPr>
              <w:autoSpaceDE w:val="0"/>
              <w:autoSpaceDN w:val="0"/>
              <w:adjustRightInd w:val="0"/>
              <w:jc w:val="both"/>
            </w:pPr>
            <w:r>
              <w:rPr>
                <w:rFonts w:hint="eastAsia"/>
              </w:rPr>
              <w:t>b) 抗侵蚀森林；</w:t>
            </w:r>
          </w:p>
        </w:tc>
        <w:tc>
          <w:tcPr>
            <w:tcW w:w="663" w:type="pct"/>
            <w:vAlign w:val="center"/>
          </w:tcPr>
          <w:p w14:paraId="1332B35A" w14:textId="77777777" w:rsidR="00E07607" w:rsidRDefault="00B82196">
            <w:pPr>
              <w:autoSpaceDE w:val="0"/>
              <w:autoSpaceDN w:val="0"/>
              <w:adjustRightInd w:val="0"/>
              <w:jc w:val="center"/>
            </w:pPr>
            <w:r>
              <w:t>0</w:t>
            </w:r>
          </w:p>
        </w:tc>
        <w:tc>
          <w:tcPr>
            <w:tcW w:w="580" w:type="pct"/>
            <w:vAlign w:val="center"/>
          </w:tcPr>
          <w:p w14:paraId="1B174410" w14:textId="77777777" w:rsidR="00E07607" w:rsidRDefault="00B82196">
            <w:pPr>
              <w:autoSpaceDE w:val="0"/>
              <w:autoSpaceDN w:val="0"/>
              <w:adjustRightInd w:val="0"/>
              <w:jc w:val="center"/>
            </w:pPr>
            <w:r>
              <w:t>-</w:t>
            </w:r>
          </w:p>
        </w:tc>
      </w:tr>
      <w:tr w:rsidR="00E07607" w14:paraId="4EFB4CA5" w14:textId="77777777">
        <w:tc>
          <w:tcPr>
            <w:tcW w:w="3757" w:type="pct"/>
          </w:tcPr>
          <w:p w14:paraId="5BED7F9D" w14:textId="77777777" w:rsidR="00E07607" w:rsidRDefault="00B82196">
            <w:pPr>
              <w:autoSpaceDE w:val="0"/>
              <w:autoSpaceDN w:val="0"/>
              <w:adjustRightInd w:val="0"/>
              <w:jc w:val="both"/>
              <w:rPr>
                <w:lang w:eastAsia="zh-CN"/>
              </w:rPr>
            </w:pPr>
            <w:r>
              <w:rPr>
                <w:rFonts w:hint="eastAsia"/>
                <w:lang w:eastAsia="zh-CN"/>
              </w:rPr>
              <w:t>c) 位于沙漠、半沙漠、森林-草原、森林-苔原带、草原、山区的森林；</w:t>
            </w:r>
          </w:p>
        </w:tc>
        <w:tc>
          <w:tcPr>
            <w:tcW w:w="663" w:type="pct"/>
            <w:vAlign w:val="center"/>
          </w:tcPr>
          <w:p w14:paraId="41459256" w14:textId="77777777" w:rsidR="00E07607" w:rsidRDefault="00B82196">
            <w:pPr>
              <w:autoSpaceDE w:val="0"/>
              <w:autoSpaceDN w:val="0"/>
              <w:adjustRightInd w:val="0"/>
              <w:jc w:val="center"/>
            </w:pPr>
            <w:r>
              <w:t>0</w:t>
            </w:r>
          </w:p>
        </w:tc>
        <w:tc>
          <w:tcPr>
            <w:tcW w:w="580" w:type="pct"/>
            <w:vAlign w:val="center"/>
          </w:tcPr>
          <w:p w14:paraId="250BC117" w14:textId="77777777" w:rsidR="00E07607" w:rsidRDefault="00B82196">
            <w:pPr>
              <w:autoSpaceDE w:val="0"/>
              <w:autoSpaceDN w:val="0"/>
              <w:adjustRightInd w:val="0"/>
              <w:jc w:val="center"/>
            </w:pPr>
            <w:r>
              <w:t>-</w:t>
            </w:r>
          </w:p>
        </w:tc>
      </w:tr>
      <w:tr w:rsidR="00E07607" w14:paraId="54C7C6EE" w14:textId="77777777">
        <w:tc>
          <w:tcPr>
            <w:tcW w:w="3757" w:type="pct"/>
          </w:tcPr>
          <w:p w14:paraId="19B8461D" w14:textId="77777777" w:rsidR="00E07607" w:rsidRDefault="00B82196">
            <w:pPr>
              <w:autoSpaceDE w:val="0"/>
              <w:autoSpaceDN w:val="0"/>
              <w:adjustRightInd w:val="0"/>
              <w:jc w:val="both"/>
              <w:rPr>
                <w:lang w:eastAsia="zh-CN"/>
              </w:rPr>
            </w:pPr>
            <w:r>
              <w:rPr>
                <w:rFonts w:hint="eastAsia"/>
                <w:lang w:eastAsia="zh-CN"/>
              </w:rPr>
              <w:t>d) 具有科学或历史意义的森林；</w:t>
            </w:r>
          </w:p>
        </w:tc>
        <w:tc>
          <w:tcPr>
            <w:tcW w:w="663" w:type="pct"/>
            <w:vAlign w:val="center"/>
          </w:tcPr>
          <w:p w14:paraId="4D6676CA" w14:textId="77777777" w:rsidR="00E07607" w:rsidRDefault="00B82196">
            <w:pPr>
              <w:autoSpaceDE w:val="0"/>
              <w:autoSpaceDN w:val="0"/>
              <w:adjustRightInd w:val="0"/>
              <w:jc w:val="center"/>
            </w:pPr>
            <w:r>
              <w:t>0</w:t>
            </w:r>
          </w:p>
        </w:tc>
        <w:tc>
          <w:tcPr>
            <w:tcW w:w="580" w:type="pct"/>
            <w:vAlign w:val="center"/>
          </w:tcPr>
          <w:p w14:paraId="6EE7FC52" w14:textId="77777777" w:rsidR="00E07607" w:rsidRDefault="00B82196">
            <w:pPr>
              <w:autoSpaceDE w:val="0"/>
              <w:autoSpaceDN w:val="0"/>
              <w:adjustRightInd w:val="0"/>
              <w:jc w:val="center"/>
            </w:pPr>
            <w:r>
              <w:t>-</w:t>
            </w:r>
          </w:p>
        </w:tc>
      </w:tr>
      <w:tr w:rsidR="00E07607" w14:paraId="1FA2BC61" w14:textId="77777777">
        <w:tc>
          <w:tcPr>
            <w:tcW w:w="3757" w:type="pct"/>
          </w:tcPr>
          <w:p w14:paraId="0F277D18" w14:textId="77777777" w:rsidR="00E07607" w:rsidRDefault="00B82196">
            <w:pPr>
              <w:autoSpaceDE w:val="0"/>
              <w:autoSpaceDN w:val="0"/>
              <w:adjustRightInd w:val="0"/>
              <w:jc w:val="both"/>
            </w:pPr>
            <w:r>
              <w:rPr>
                <w:rFonts w:hint="eastAsia"/>
              </w:rPr>
              <w:t>e) 核桃捕捞区；</w:t>
            </w:r>
          </w:p>
        </w:tc>
        <w:tc>
          <w:tcPr>
            <w:tcW w:w="663" w:type="pct"/>
            <w:vAlign w:val="center"/>
          </w:tcPr>
          <w:p w14:paraId="78F6B305" w14:textId="77777777" w:rsidR="00E07607" w:rsidRDefault="00B82196">
            <w:pPr>
              <w:autoSpaceDE w:val="0"/>
              <w:autoSpaceDN w:val="0"/>
              <w:adjustRightInd w:val="0"/>
              <w:jc w:val="center"/>
            </w:pPr>
            <w:r>
              <w:t>3636,2</w:t>
            </w:r>
          </w:p>
        </w:tc>
        <w:tc>
          <w:tcPr>
            <w:tcW w:w="580" w:type="pct"/>
            <w:vAlign w:val="center"/>
          </w:tcPr>
          <w:p w14:paraId="2B3EB497" w14:textId="77777777" w:rsidR="00E07607" w:rsidRDefault="00B82196">
            <w:pPr>
              <w:autoSpaceDE w:val="0"/>
              <w:autoSpaceDN w:val="0"/>
              <w:adjustRightInd w:val="0"/>
              <w:jc w:val="center"/>
            </w:pPr>
            <w:r>
              <w:t>0,440</w:t>
            </w:r>
          </w:p>
        </w:tc>
      </w:tr>
      <w:tr w:rsidR="00E07607" w14:paraId="7F646D04" w14:textId="77777777">
        <w:tc>
          <w:tcPr>
            <w:tcW w:w="3757" w:type="pct"/>
          </w:tcPr>
          <w:p w14:paraId="41219F91" w14:textId="77777777" w:rsidR="00E07607" w:rsidRDefault="00B82196">
            <w:pPr>
              <w:autoSpaceDE w:val="0"/>
              <w:autoSpaceDN w:val="0"/>
              <w:adjustRightInd w:val="0"/>
              <w:jc w:val="both"/>
            </w:pPr>
            <w:r>
              <w:rPr>
                <w:rFonts w:hint="eastAsia"/>
              </w:rPr>
              <w:t>f) 林果种植园；</w:t>
            </w:r>
          </w:p>
        </w:tc>
        <w:tc>
          <w:tcPr>
            <w:tcW w:w="663" w:type="pct"/>
            <w:vAlign w:val="center"/>
          </w:tcPr>
          <w:p w14:paraId="41F35EB5" w14:textId="77777777" w:rsidR="00E07607" w:rsidRDefault="00B82196">
            <w:pPr>
              <w:autoSpaceDE w:val="0"/>
              <w:autoSpaceDN w:val="0"/>
              <w:adjustRightInd w:val="0"/>
              <w:jc w:val="center"/>
            </w:pPr>
            <w:r>
              <w:t>0</w:t>
            </w:r>
          </w:p>
        </w:tc>
        <w:tc>
          <w:tcPr>
            <w:tcW w:w="580" w:type="pct"/>
            <w:vAlign w:val="center"/>
          </w:tcPr>
          <w:p w14:paraId="30852836" w14:textId="77777777" w:rsidR="00E07607" w:rsidRDefault="00B82196">
            <w:pPr>
              <w:autoSpaceDE w:val="0"/>
              <w:autoSpaceDN w:val="0"/>
              <w:adjustRightInd w:val="0"/>
              <w:jc w:val="center"/>
            </w:pPr>
            <w:r>
              <w:t>-</w:t>
            </w:r>
          </w:p>
        </w:tc>
      </w:tr>
      <w:tr w:rsidR="00E07607" w14:paraId="230DE31E" w14:textId="77777777">
        <w:tc>
          <w:tcPr>
            <w:tcW w:w="3757" w:type="pct"/>
          </w:tcPr>
          <w:p w14:paraId="4AB724A5" w14:textId="77777777" w:rsidR="00E07607" w:rsidRDefault="00B82196">
            <w:pPr>
              <w:autoSpaceDE w:val="0"/>
              <w:autoSpaceDN w:val="0"/>
              <w:adjustRightInd w:val="0"/>
              <w:jc w:val="both"/>
            </w:pPr>
            <w:r>
              <w:rPr>
                <w:rFonts w:hint="eastAsia"/>
              </w:rPr>
              <w:t>g) 胶带车针；</w:t>
            </w:r>
          </w:p>
        </w:tc>
        <w:tc>
          <w:tcPr>
            <w:tcW w:w="663" w:type="pct"/>
            <w:vAlign w:val="center"/>
          </w:tcPr>
          <w:p w14:paraId="6F05A0E2" w14:textId="77777777" w:rsidR="00E07607" w:rsidRDefault="00B82196">
            <w:pPr>
              <w:autoSpaceDE w:val="0"/>
              <w:autoSpaceDN w:val="0"/>
              <w:adjustRightInd w:val="0"/>
              <w:jc w:val="center"/>
            </w:pPr>
            <w:r>
              <w:t>0</w:t>
            </w:r>
          </w:p>
        </w:tc>
        <w:tc>
          <w:tcPr>
            <w:tcW w:w="580" w:type="pct"/>
            <w:vAlign w:val="center"/>
          </w:tcPr>
          <w:p w14:paraId="45FA013A" w14:textId="77777777" w:rsidR="00E07607" w:rsidRDefault="00B82196">
            <w:pPr>
              <w:autoSpaceDE w:val="0"/>
              <w:autoSpaceDN w:val="0"/>
              <w:adjustRightInd w:val="0"/>
              <w:jc w:val="center"/>
            </w:pPr>
            <w:r>
              <w:t>-</w:t>
            </w:r>
          </w:p>
        </w:tc>
      </w:tr>
      <w:tr w:rsidR="00E07607" w14:paraId="78678B4D" w14:textId="77777777">
        <w:tc>
          <w:tcPr>
            <w:tcW w:w="3757" w:type="pct"/>
          </w:tcPr>
          <w:p w14:paraId="66CEAF97" w14:textId="77777777" w:rsidR="00E07607" w:rsidRDefault="00B82196">
            <w:pPr>
              <w:autoSpaceDE w:val="0"/>
              <w:autoSpaceDN w:val="0"/>
              <w:adjustRightInd w:val="0"/>
              <w:jc w:val="both"/>
              <w:rPr>
                <w:lang w:eastAsia="zh-CN"/>
              </w:rPr>
            </w:pPr>
            <w:r>
              <w:rPr>
                <w:rFonts w:hint="eastAsia"/>
                <w:lang w:eastAsia="zh-CN"/>
              </w:rPr>
              <w:t>h) 沿水体分布的森林禁区；</w:t>
            </w:r>
          </w:p>
        </w:tc>
        <w:tc>
          <w:tcPr>
            <w:tcW w:w="663" w:type="pct"/>
            <w:vAlign w:val="center"/>
          </w:tcPr>
          <w:p w14:paraId="22332ED1" w14:textId="77777777" w:rsidR="00E07607" w:rsidRDefault="00B82196">
            <w:pPr>
              <w:autoSpaceDE w:val="0"/>
              <w:autoSpaceDN w:val="0"/>
              <w:adjustRightInd w:val="0"/>
              <w:jc w:val="center"/>
            </w:pPr>
            <w:r>
              <w:t>9098,6</w:t>
            </w:r>
          </w:p>
        </w:tc>
        <w:tc>
          <w:tcPr>
            <w:tcW w:w="580" w:type="pct"/>
            <w:vAlign w:val="center"/>
          </w:tcPr>
          <w:p w14:paraId="2097BE2D" w14:textId="77777777" w:rsidR="00E07607" w:rsidRDefault="00B82196">
            <w:pPr>
              <w:autoSpaceDE w:val="0"/>
              <w:autoSpaceDN w:val="0"/>
              <w:adjustRightInd w:val="0"/>
              <w:jc w:val="center"/>
            </w:pPr>
            <w:r>
              <w:t>1,104</w:t>
            </w:r>
          </w:p>
        </w:tc>
      </w:tr>
      <w:tr w:rsidR="00E07607" w14:paraId="51CA96AE" w14:textId="77777777">
        <w:tc>
          <w:tcPr>
            <w:tcW w:w="3757" w:type="pct"/>
          </w:tcPr>
          <w:p w14:paraId="375809B3" w14:textId="77777777" w:rsidR="00E07607" w:rsidRDefault="00B82196">
            <w:pPr>
              <w:autoSpaceDE w:val="0"/>
              <w:autoSpaceDN w:val="0"/>
              <w:adjustRightInd w:val="0"/>
              <w:jc w:val="both"/>
            </w:pPr>
            <w:r>
              <w:rPr>
                <w:rFonts w:hint="eastAsia"/>
              </w:rPr>
              <w:t xml:space="preserve">i) </w:t>
            </w:r>
            <w:r>
              <w:rPr>
                <w:rFonts w:hint="eastAsia"/>
              </w:rPr>
              <w:t>禁林带</w:t>
            </w:r>
          </w:p>
        </w:tc>
        <w:tc>
          <w:tcPr>
            <w:tcW w:w="663" w:type="pct"/>
            <w:vAlign w:val="center"/>
          </w:tcPr>
          <w:p w14:paraId="4778F444" w14:textId="77777777" w:rsidR="00E07607" w:rsidRDefault="00B82196">
            <w:pPr>
              <w:autoSpaceDE w:val="0"/>
              <w:autoSpaceDN w:val="0"/>
              <w:adjustRightInd w:val="0"/>
              <w:jc w:val="center"/>
            </w:pPr>
            <w:r>
              <w:t>7590,1</w:t>
            </w:r>
          </w:p>
        </w:tc>
        <w:tc>
          <w:tcPr>
            <w:tcW w:w="580" w:type="pct"/>
            <w:vAlign w:val="center"/>
          </w:tcPr>
          <w:p w14:paraId="063F9F30" w14:textId="77777777" w:rsidR="00E07607" w:rsidRDefault="00B82196">
            <w:pPr>
              <w:autoSpaceDE w:val="0"/>
              <w:autoSpaceDN w:val="0"/>
              <w:adjustRightInd w:val="0"/>
              <w:jc w:val="center"/>
            </w:pPr>
            <w:r>
              <w:t>0,921</w:t>
            </w:r>
          </w:p>
        </w:tc>
      </w:tr>
      <w:tr w:rsidR="00E07607" w14:paraId="5E150C04" w14:textId="77777777">
        <w:tc>
          <w:tcPr>
            <w:tcW w:w="3757" w:type="pct"/>
          </w:tcPr>
          <w:p w14:paraId="64036B6C" w14:textId="175A43A4" w:rsidR="00E07607" w:rsidRDefault="00B82196">
            <w:pPr>
              <w:autoSpaceDE w:val="0"/>
              <w:autoSpaceDN w:val="0"/>
              <w:adjustRightInd w:val="0"/>
              <w:jc w:val="both"/>
            </w:pPr>
            <w:r>
              <w:rPr>
                <w:rFonts w:hint="eastAsia"/>
              </w:rPr>
              <w:t xml:space="preserve">j) </w:t>
            </w:r>
            <w:r w:rsidR="00526E73">
              <w:rPr>
                <w:rFonts w:ascii="SimSun" w:eastAsia="SimSun" w:hAnsi="SimSun" w:cs="SimSun" w:hint="eastAsia"/>
                <w:lang w:eastAsia="zh-CN"/>
              </w:rPr>
              <w:t>育种</w:t>
            </w:r>
            <w:r>
              <w:rPr>
                <w:rFonts w:hint="eastAsia"/>
              </w:rPr>
              <w:t>林带</w:t>
            </w:r>
          </w:p>
        </w:tc>
        <w:tc>
          <w:tcPr>
            <w:tcW w:w="663" w:type="pct"/>
            <w:vAlign w:val="center"/>
          </w:tcPr>
          <w:p w14:paraId="723D02BF" w14:textId="77777777" w:rsidR="00E07607" w:rsidRDefault="00B82196">
            <w:pPr>
              <w:autoSpaceDE w:val="0"/>
              <w:autoSpaceDN w:val="0"/>
              <w:adjustRightInd w:val="0"/>
              <w:jc w:val="center"/>
            </w:pPr>
            <w:r>
              <w:t>697,6</w:t>
            </w:r>
          </w:p>
        </w:tc>
        <w:tc>
          <w:tcPr>
            <w:tcW w:w="580" w:type="pct"/>
            <w:vAlign w:val="center"/>
          </w:tcPr>
          <w:p w14:paraId="299F4489" w14:textId="77777777" w:rsidR="00E07607" w:rsidRDefault="00B82196">
            <w:pPr>
              <w:autoSpaceDE w:val="0"/>
              <w:autoSpaceDN w:val="0"/>
              <w:adjustRightInd w:val="0"/>
              <w:jc w:val="center"/>
            </w:pPr>
            <w:r>
              <w:t>0,085</w:t>
            </w:r>
          </w:p>
        </w:tc>
      </w:tr>
      <w:tr w:rsidR="00E07607" w14:paraId="7D1CD0B5" w14:textId="77777777">
        <w:tc>
          <w:tcPr>
            <w:tcW w:w="3757" w:type="pct"/>
          </w:tcPr>
          <w:p w14:paraId="687AE3E5" w14:textId="77777777" w:rsidR="00E07607" w:rsidRDefault="00B82196">
            <w:pPr>
              <w:autoSpaceDE w:val="0"/>
              <w:autoSpaceDN w:val="0"/>
              <w:adjustRightInd w:val="0"/>
              <w:jc w:val="both"/>
              <w:rPr>
                <w:lang w:eastAsia="zh-CN"/>
              </w:rPr>
            </w:pPr>
            <w:r>
              <w:rPr>
                <w:rFonts w:hint="eastAsia"/>
                <w:lang w:eastAsia="zh-CN"/>
              </w:rPr>
              <w:t>生产林，总计</w:t>
            </w:r>
          </w:p>
          <w:p w14:paraId="4D85BE5A" w14:textId="77777777" w:rsidR="00E07607" w:rsidRDefault="00B82196">
            <w:pPr>
              <w:autoSpaceDE w:val="0"/>
              <w:autoSpaceDN w:val="0"/>
              <w:adjustRightInd w:val="0"/>
              <w:jc w:val="both"/>
              <w:rPr>
                <w:lang w:eastAsia="zh-CN"/>
              </w:rPr>
            </w:pPr>
            <w:r>
              <w:rPr>
                <w:rFonts w:hint="eastAsia"/>
                <w:lang w:eastAsia="zh-CN"/>
              </w:rPr>
              <w:t>保护区森林，总数</w:t>
            </w:r>
          </w:p>
          <w:p w14:paraId="1EE46DB2" w14:textId="77777777" w:rsidR="00E07607" w:rsidRDefault="00B82196">
            <w:pPr>
              <w:autoSpaceDE w:val="0"/>
              <w:autoSpaceDN w:val="0"/>
              <w:adjustRightInd w:val="0"/>
              <w:jc w:val="both"/>
            </w:pPr>
            <w:r>
              <w:rPr>
                <w:rFonts w:hint="eastAsia"/>
              </w:rPr>
              <w:t>森林总数</w:t>
            </w:r>
          </w:p>
        </w:tc>
        <w:tc>
          <w:tcPr>
            <w:tcW w:w="663" w:type="pct"/>
            <w:vAlign w:val="center"/>
          </w:tcPr>
          <w:p w14:paraId="3C5107D4" w14:textId="77777777" w:rsidR="00E07607" w:rsidRDefault="00B82196">
            <w:pPr>
              <w:spacing w:after="2"/>
              <w:jc w:val="center"/>
              <w:rPr>
                <w:color w:val="000000"/>
              </w:rPr>
            </w:pPr>
            <w:r>
              <w:rPr>
                <w:color w:val="000000"/>
              </w:rPr>
              <w:t>764361,828</w:t>
            </w:r>
          </w:p>
        </w:tc>
        <w:tc>
          <w:tcPr>
            <w:tcW w:w="580" w:type="pct"/>
            <w:vAlign w:val="center"/>
          </w:tcPr>
          <w:p w14:paraId="0BA61268" w14:textId="77777777" w:rsidR="00E07607" w:rsidRDefault="00B82196">
            <w:pPr>
              <w:spacing w:after="2"/>
              <w:jc w:val="center"/>
              <w:rPr>
                <w:color w:val="000000"/>
              </w:rPr>
            </w:pPr>
            <w:r>
              <w:rPr>
                <w:color w:val="000000"/>
              </w:rPr>
              <w:t>92,722</w:t>
            </w:r>
          </w:p>
        </w:tc>
      </w:tr>
      <w:tr w:rsidR="00E07607" w14:paraId="35BFBB09" w14:textId="77777777">
        <w:tc>
          <w:tcPr>
            <w:tcW w:w="3757" w:type="pct"/>
          </w:tcPr>
          <w:p w14:paraId="557FA10B" w14:textId="77777777" w:rsidR="00E07607" w:rsidRDefault="00B82196">
            <w:pPr>
              <w:autoSpaceDE w:val="0"/>
              <w:autoSpaceDN w:val="0"/>
              <w:adjustRightInd w:val="0"/>
              <w:jc w:val="both"/>
              <w:rPr>
                <w:rFonts w:eastAsia="SimSun"/>
                <w:lang w:eastAsia="zh-CN"/>
              </w:rPr>
            </w:pPr>
            <w:r>
              <w:rPr>
                <w:rFonts w:eastAsia="SimSun" w:hint="eastAsia"/>
                <w:lang w:eastAsia="zh-CN"/>
              </w:rPr>
              <w:t>储备林，总计</w:t>
            </w:r>
          </w:p>
        </w:tc>
        <w:tc>
          <w:tcPr>
            <w:tcW w:w="663" w:type="pct"/>
            <w:vAlign w:val="center"/>
          </w:tcPr>
          <w:p w14:paraId="1C52156A" w14:textId="77777777" w:rsidR="00E07607" w:rsidRDefault="00B82196">
            <w:pPr>
              <w:autoSpaceDE w:val="0"/>
              <w:autoSpaceDN w:val="0"/>
              <w:adjustRightInd w:val="0"/>
              <w:jc w:val="center"/>
              <w:rPr>
                <w:color w:val="000000"/>
              </w:rPr>
            </w:pPr>
            <w:r>
              <w:rPr>
                <w:color w:val="000000"/>
              </w:rPr>
              <w:t>-</w:t>
            </w:r>
          </w:p>
        </w:tc>
        <w:tc>
          <w:tcPr>
            <w:tcW w:w="580" w:type="pct"/>
            <w:vAlign w:val="center"/>
          </w:tcPr>
          <w:p w14:paraId="140C4500" w14:textId="77777777" w:rsidR="00E07607" w:rsidRDefault="00B82196">
            <w:pPr>
              <w:autoSpaceDE w:val="0"/>
              <w:autoSpaceDN w:val="0"/>
              <w:adjustRightInd w:val="0"/>
              <w:jc w:val="center"/>
              <w:rPr>
                <w:color w:val="000000"/>
              </w:rPr>
            </w:pPr>
            <w:r>
              <w:rPr>
                <w:color w:val="000000"/>
              </w:rPr>
              <w:t>-</w:t>
            </w:r>
          </w:p>
        </w:tc>
      </w:tr>
      <w:tr w:rsidR="00E07607" w14:paraId="2306CBCF" w14:textId="77777777">
        <w:tc>
          <w:tcPr>
            <w:tcW w:w="3757" w:type="pct"/>
          </w:tcPr>
          <w:p w14:paraId="17771E4A" w14:textId="77777777" w:rsidR="00E07607" w:rsidRDefault="00B82196">
            <w:pPr>
              <w:autoSpaceDE w:val="0"/>
              <w:autoSpaceDN w:val="0"/>
              <w:adjustRightInd w:val="0"/>
              <w:jc w:val="both"/>
              <w:rPr>
                <w:rFonts w:eastAsia="SimSun"/>
                <w:lang w:eastAsia="zh-CN"/>
              </w:rPr>
            </w:pPr>
            <w:r>
              <w:rPr>
                <w:rFonts w:eastAsia="SimSun" w:hint="eastAsia"/>
                <w:lang w:eastAsia="zh-CN"/>
              </w:rPr>
              <w:t>总数</w:t>
            </w:r>
          </w:p>
        </w:tc>
        <w:tc>
          <w:tcPr>
            <w:tcW w:w="663" w:type="pct"/>
            <w:vAlign w:val="center"/>
          </w:tcPr>
          <w:p w14:paraId="4FD1C470" w14:textId="77777777" w:rsidR="00E07607" w:rsidRDefault="00B82196">
            <w:pPr>
              <w:spacing w:after="2"/>
              <w:jc w:val="center"/>
              <w:rPr>
                <w:b/>
                <w:color w:val="000000"/>
              </w:rPr>
            </w:pPr>
            <w:r>
              <w:rPr>
                <w:b/>
                <w:color w:val="000000"/>
              </w:rPr>
              <w:t>824359,6679</w:t>
            </w:r>
          </w:p>
        </w:tc>
        <w:tc>
          <w:tcPr>
            <w:tcW w:w="580" w:type="pct"/>
            <w:vAlign w:val="center"/>
          </w:tcPr>
          <w:p w14:paraId="3D69E86F" w14:textId="77777777" w:rsidR="00E07607" w:rsidRDefault="00B82196">
            <w:pPr>
              <w:spacing w:after="2"/>
              <w:jc w:val="center"/>
              <w:rPr>
                <w:b/>
                <w:color w:val="000000"/>
              </w:rPr>
            </w:pPr>
            <w:r>
              <w:rPr>
                <w:b/>
                <w:color w:val="000000"/>
              </w:rPr>
              <w:t>100,0</w:t>
            </w:r>
          </w:p>
        </w:tc>
      </w:tr>
    </w:tbl>
    <w:p w14:paraId="56C583BD" w14:textId="77777777" w:rsidR="00E07607" w:rsidRDefault="00E07607">
      <w:pPr>
        <w:spacing w:line="200" w:lineRule="exact"/>
        <w:ind w:firstLine="851"/>
        <w:rPr>
          <w:sz w:val="20"/>
          <w:szCs w:val="20"/>
          <w:lang w:val="en-US"/>
        </w:rPr>
      </w:pPr>
    </w:p>
    <w:p w14:paraId="725BC4B2" w14:textId="77777777" w:rsidR="00E07607" w:rsidRDefault="00B82196">
      <w:pPr>
        <w:tabs>
          <w:tab w:val="left" w:pos="9781"/>
        </w:tabs>
        <w:spacing w:line="234" w:lineRule="auto"/>
        <w:ind w:firstLine="851"/>
        <w:jc w:val="center"/>
        <w:rPr>
          <w:b/>
          <w:bCs/>
          <w:lang w:eastAsia="zh-CN"/>
        </w:rPr>
      </w:pPr>
      <w:r>
        <w:rPr>
          <w:rFonts w:hint="eastAsia"/>
          <w:b/>
          <w:bCs/>
          <w:lang w:eastAsia="zh-CN"/>
        </w:rPr>
        <w:t>3.4. 从森林基金用地到林地和非林地的森林面积分布。</w:t>
      </w:r>
    </w:p>
    <w:tbl>
      <w:tblPr>
        <w:tblW w:w="5000" w:type="pct"/>
        <w:tblCellMar>
          <w:left w:w="70" w:type="dxa"/>
          <w:right w:w="70" w:type="dxa"/>
        </w:tblCellMar>
        <w:tblLook w:val="04A0" w:firstRow="1" w:lastRow="0" w:firstColumn="1" w:lastColumn="0" w:noHBand="0" w:noVBand="1"/>
      </w:tblPr>
      <w:tblGrid>
        <w:gridCol w:w="6699"/>
        <w:gridCol w:w="2132"/>
        <w:gridCol w:w="1218"/>
      </w:tblGrid>
      <w:tr w:rsidR="00E07607" w14:paraId="5F81B3E2" w14:textId="77777777">
        <w:trPr>
          <w:cantSplit/>
          <w:trHeight w:val="212"/>
          <w:tblHeader/>
        </w:trPr>
        <w:tc>
          <w:tcPr>
            <w:tcW w:w="3333" w:type="pct"/>
            <w:tcBorders>
              <w:top w:val="single" w:sz="6" w:space="0" w:color="auto"/>
              <w:left w:val="single" w:sz="6" w:space="0" w:color="auto"/>
              <w:bottom w:val="single" w:sz="6" w:space="0" w:color="auto"/>
              <w:right w:val="single" w:sz="6" w:space="0" w:color="auto"/>
            </w:tcBorders>
            <w:vAlign w:val="center"/>
          </w:tcPr>
          <w:p w14:paraId="4595D51A" w14:textId="77777777" w:rsidR="00E07607" w:rsidRDefault="00B82196">
            <w:pPr>
              <w:autoSpaceDE w:val="0"/>
              <w:autoSpaceDN w:val="0"/>
              <w:adjustRightInd w:val="0"/>
              <w:jc w:val="center"/>
              <w:rPr>
                <w:rFonts w:eastAsia="SimSun"/>
                <w:lang w:eastAsia="zh-CN"/>
              </w:rPr>
            </w:pPr>
            <w:r>
              <w:rPr>
                <w:rFonts w:eastAsia="SimSun" w:hint="eastAsia"/>
                <w:lang w:eastAsia="zh-CN"/>
              </w:rPr>
              <w:t>指数</w:t>
            </w:r>
          </w:p>
        </w:tc>
        <w:tc>
          <w:tcPr>
            <w:tcW w:w="1061" w:type="pct"/>
            <w:tcBorders>
              <w:top w:val="single" w:sz="6" w:space="0" w:color="auto"/>
              <w:left w:val="single" w:sz="6" w:space="0" w:color="auto"/>
              <w:bottom w:val="single" w:sz="6" w:space="0" w:color="auto"/>
              <w:right w:val="single" w:sz="6" w:space="0" w:color="auto"/>
            </w:tcBorders>
            <w:vAlign w:val="center"/>
          </w:tcPr>
          <w:p w14:paraId="201D2AC7" w14:textId="77777777" w:rsidR="00E07607" w:rsidRDefault="00B82196">
            <w:pPr>
              <w:autoSpaceDE w:val="0"/>
              <w:autoSpaceDN w:val="0"/>
              <w:adjustRightInd w:val="0"/>
              <w:jc w:val="center"/>
              <w:rPr>
                <w:rFonts w:eastAsia="SimSun"/>
                <w:lang w:eastAsia="zh-CN"/>
              </w:rPr>
            </w:pPr>
            <w:r>
              <w:rPr>
                <w:rFonts w:eastAsia="SimSun" w:hint="eastAsia"/>
                <w:lang w:eastAsia="zh-CN"/>
              </w:rPr>
              <w:t>面积，公顷</w:t>
            </w:r>
          </w:p>
        </w:tc>
        <w:tc>
          <w:tcPr>
            <w:tcW w:w="606" w:type="pct"/>
            <w:tcBorders>
              <w:top w:val="single" w:sz="6" w:space="0" w:color="auto"/>
              <w:left w:val="single" w:sz="6" w:space="0" w:color="auto"/>
              <w:bottom w:val="single" w:sz="6" w:space="0" w:color="auto"/>
              <w:right w:val="single" w:sz="6" w:space="0" w:color="auto"/>
            </w:tcBorders>
            <w:vAlign w:val="center"/>
          </w:tcPr>
          <w:p w14:paraId="19FED017" w14:textId="77777777" w:rsidR="00E07607" w:rsidRDefault="00B82196">
            <w:pPr>
              <w:autoSpaceDE w:val="0"/>
              <w:autoSpaceDN w:val="0"/>
              <w:adjustRightInd w:val="0"/>
              <w:jc w:val="center"/>
              <w:rPr>
                <w:rFonts w:ascii="Arial" w:hAnsi="Arial" w:cs="Arial"/>
              </w:rPr>
            </w:pPr>
            <w:r>
              <w:t>%</w:t>
            </w:r>
          </w:p>
        </w:tc>
      </w:tr>
      <w:tr w:rsidR="00E07607" w14:paraId="3A2C9500" w14:textId="77777777">
        <w:trPr>
          <w:cantSplit/>
          <w:trHeight w:val="59"/>
          <w:tblHeader/>
        </w:trPr>
        <w:tc>
          <w:tcPr>
            <w:tcW w:w="3333" w:type="pct"/>
            <w:tcBorders>
              <w:top w:val="single" w:sz="6" w:space="0" w:color="auto"/>
              <w:left w:val="single" w:sz="6" w:space="0" w:color="auto"/>
              <w:bottom w:val="single" w:sz="6" w:space="0" w:color="auto"/>
              <w:right w:val="single" w:sz="6" w:space="0" w:color="auto"/>
            </w:tcBorders>
            <w:vAlign w:val="center"/>
          </w:tcPr>
          <w:p w14:paraId="0DDEC16B" w14:textId="77777777" w:rsidR="00E07607" w:rsidRDefault="00B82196">
            <w:pPr>
              <w:autoSpaceDE w:val="0"/>
              <w:autoSpaceDN w:val="0"/>
              <w:adjustRightInd w:val="0"/>
              <w:jc w:val="center"/>
            </w:pPr>
            <w:r>
              <w:t>1</w:t>
            </w:r>
          </w:p>
        </w:tc>
        <w:tc>
          <w:tcPr>
            <w:tcW w:w="1061" w:type="pct"/>
            <w:tcBorders>
              <w:top w:val="single" w:sz="6" w:space="0" w:color="auto"/>
              <w:left w:val="single" w:sz="6" w:space="0" w:color="auto"/>
              <w:bottom w:val="single" w:sz="6" w:space="0" w:color="auto"/>
              <w:right w:val="single" w:sz="6" w:space="0" w:color="auto"/>
            </w:tcBorders>
            <w:vAlign w:val="center"/>
          </w:tcPr>
          <w:p w14:paraId="35AED0F5" w14:textId="77777777" w:rsidR="00E07607" w:rsidRDefault="00B82196">
            <w:pPr>
              <w:autoSpaceDE w:val="0"/>
              <w:autoSpaceDN w:val="0"/>
              <w:adjustRightInd w:val="0"/>
              <w:jc w:val="center"/>
            </w:pPr>
            <w:r>
              <w:t>2</w:t>
            </w:r>
          </w:p>
        </w:tc>
        <w:tc>
          <w:tcPr>
            <w:tcW w:w="606" w:type="pct"/>
            <w:tcBorders>
              <w:top w:val="single" w:sz="6" w:space="0" w:color="auto"/>
              <w:left w:val="single" w:sz="6" w:space="0" w:color="auto"/>
              <w:bottom w:val="single" w:sz="6" w:space="0" w:color="auto"/>
              <w:right w:val="single" w:sz="6" w:space="0" w:color="auto"/>
            </w:tcBorders>
            <w:vAlign w:val="center"/>
          </w:tcPr>
          <w:p w14:paraId="0E930B7E" w14:textId="77777777" w:rsidR="00E07607" w:rsidRDefault="00B82196">
            <w:pPr>
              <w:autoSpaceDE w:val="0"/>
              <w:autoSpaceDN w:val="0"/>
              <w:adjustRightInd w:val="0"/>
              <w:jc w:val="center"/>
            </w:pPr>
            <w:r>
              <w:t>3</w:t>
            </w:r>
          </w:p>
        </w:tc>
      </w:tr>
      <w:tr w:rsidR="00E07607" w14:paraId="78A780A2"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5B5CEBA1" w14:textId="77777777" w:rsidR="00E07607" w:rsidRDefault="00B82196">
            <w:pPr>
              <w:suppressAutoHyphens/>
              <w:jc w:val="both"/>
              <w:rPr>
                <w:rFonts w:eastAsia="SimSun"/>
                <w:lang w:eastAsia="zh-CN"/>
              </w:rPr>
            </w:pPr>
            <w:r>
              <w:t xml:space="preserve">1. </w:t>
            </w:r>
            <w:r>
              <w:rPr>
                <w:rFonts w:eastAsia="SimSun" w:hint="eastAsia"/>
                <w:lang w:eastAsia="zh-CN"/>
              </w:rPr>
              <w:t>森林基金用地总面积</w:t>
            </w:r>
          </w:p>
        </w:tc>
        <w:tc>
          <w:tcPr>
            <w:tcW w:w="1061" w:type="pct"/>
            <w:tcBorders>
              <w:top w:val="single" w:sz="6" w:space="0" w:color="auto"/>
              <w:left w:val="single" w:sz="6" w:space="0" w:color="auto"/>
              <w:bottom w:val="single" w:sz="6" w:space="0" w:color="auto"/>
              <w:right w:val="single" w:sz="6" w:space="0" w:color="auto"/>
            </w:tcBorders>
            <w:vAlign w:val="center"/>
          </w:tcPr>
          <w:p w14:paraId="16C85609"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824359,6679</w:t>
            </w:r>
          </w:p>
        </w:tc>
        <w:tc>
          <w:tcPr>
            <w:tcW w:w="606" w:type="pct"/>
            <w:tcBorders>
              <w:top w:val="single" w:sz="6" w:space="0" w:color="auto"/>
              <w:left w:val="single" w:sz="6" w:space="0" w:color="auto"/>
              <w:bottom w:val="single" w:sz="6" w:space="0" w:color="auto"/>
              <w:right w:val="single" w:sz="6" w:space="0" w:color="auto"/>
            </w:tcBorders>
            <w:vAlign w:val="center"/>
          </w:tcPr>
          <w:p w14:paraId="1E9942E1"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100,0</w:t>
            </w:r>
          </w:p>
        </w:tc>
      </w:tr>
      <w:tr w:rsidR="00E07607" w14:paraId="5F0AFAA7"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4CFED152" w14:textId="77777777" w:rsidR="00E07607" w:rsidRDefault="00B82196">
            <w:pPr>
              <w:suppressAutoHyphens/>
              <w:jc w:val="both"/>
            </w:pPr>
            <w:r>
              <w:t xml:space="preserve">2. </w:t>
            </w:r>
            <w:r>
              <w:rPr>
                <w:rFonts w:eastAsia="SimSun" w:hint="eastAsia"/>
                <w:lang w:eastAsia="zh-CN"/>
              </w:rPr>
              <w:t>林地面积，总计</w:t>
            </w:r>
            <w:r>
              <w:t xml:space="preserve"> </w:t>
            </w:r>
          </w:p>
        </w:tc>
        <w:tc>
          <w:tcPr>
            <w:tcW w:w="1061" w:type="pct"/>
            <w:tcBorders>
              <w:top w:val="single" w:sz="6" w:space="0" w:color="auto"/>
              <w:left w:val="single" w:sz="6" w:space="0" w:color="auto"/>
              <w:bottom w:val="single" w:sz="6" w:space="0" w:color="auto"/>
              <w:right w:val="single" w:sz="6" w:space="0" w:color="auto"/>
            </w:tcBorders>
            <w:vAlign w:val="center"/>
          </w:tcPr>
          <w:p w14:paraId="66B1040A" w14:textId="77777777" w:rsidR="00E07607" w:rsidRDefault="00B82196">
            <w:pPr>
              <w:pStyle w:val="ConsPlusNormal"/>
              <w:widowControl/>
              <w:suppressAutoHyphens/>
              <w:ind w:firstLine="0"/>
              <w:jc w:val="center"/>
              <w:rPr>
                <w:rFonts w:ascii="Times New Roman" w:hAnsi="Times New Roman"/>
                <w:b/>
                <w:sz w:val="22"/>
                <w:szCs w:val="22"/>
                <w:lang w:val="en-US"/>
              </w:rPr>
            </w:pPr>
            <w:r>
              <w:rPr>
                <w:rFonts w:ascii="Times New Roman" w:hAnsi="Times New Roman"/>
                <w:b/>
                <w:sz w:val="22"/>
                <w:szCs w:val="22"/>
              </w:rPr>
              <w:t>824359,6679</w:t>
            </w:r>
          </w:p>
        </w:tc>
        <w:tc>
          <w:tcPr>
            <w:tcW w:w="606" w:type="pct"/>
            <w:tcBorders>
              <w:top w:val="single" w:sz="6" w:space="0" w:color="auto"/>
              <w:left w:val="single" w:sz="6" w:space="0" w:color="auto"/>
              <w:bottom w:val="single" w:sz="6" w:space="0" w:color="auto"/>
              <w:right w:val="single" w:sz="6" w:space="0" w:color="auto"/>
            </w:tcBorders>
            <w:vAlign w:val="center"/>
          </w:tcPr>
          <w:p w14:paraId="2FF4D7E3"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100,0</w:t>
            </w:r>
          </w:p>
        </w:tc>
      </w:tr>
      <w:tr w:rsidR="00E07607" w14:paraId="3AA75E05" w14:textId="77777777">
        <w:trPr>
          <w:cantSplit/>
          <w:trHeight w:val="186"/>
        </w:trPr>
        <w:tc>
          <w:tcPr>
            <w:tcW w:w="3333" w:type="pct"/>
            <w:tcBorders>
              <w:top w:val="single" w:sz="6" w:space="0" w:color="auto"/>
              <w:left w:val="single" w:sz="6" w:space="0" w:color="auto"/>
              <w:bottom w:val="single" w:sz="6" w:space="0" w:color="auto"/>
              <w:right w:val="single" w:sz="6" w:space="0" w:color="auto"/>
            </w:tcBorders>
          </w:tcPr>
          <w:p w14:paraId="433EB4AE" w14:textId="77777777" w:rsidR="00E07607" w:rsidRDefault="00B82196">
            <w:pPr>
              <w:suppressAutoHyphens/>
              <w:jc w:val="both"/>
              <w:rPr>
                <w:lang w:eastAsia="zh-CN"/>
              </w:rPr>
            </w:pPr>
            <w:r>
              <w:rPr>
                <w:rFonts w:hint="eastAsia"/>
                <w:lang w:eastAsia="zh-CN"/>
              </w:rPr>
              <w:t>2.1. 被森林植被覆盖，共计</w:t>
            </w:r>
          </w:p>
        </w:tc>
        <w:tc>
          <w:tcPr>
            <w:tcW w:w="1061" w:type="pct"/>
            <w:tcBorders>
              <w:top w:val="single" w:sz="6" w:space="0" w:color="auto"/>
              <w:left w:val="single" w:sz="6" w:space="0" w:color="auto"/>
              <w:bottom w:val="single" w:sz="6" w:space="0" w:color="auto"/>
              <w:right w:val="single" w:sz="6" w:space="0" w:color="auto"/>
            </w:tcBorders>
            <w:vAlign w:val="center"/>
          </w:tcPr>
          <w:p w14:paraId="57A65326"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654579,28</w:t>
            </w:r>
          </w:p>
        </w:tc>
        <w:tc>
          <w:tcPr>
            <w:tcW w:w="606" w:type="pct"/>
            <w:tcBorders>
              <w:top w:val="single" w:sz="6" w:space="0" w:color="auto"/>
              <w:left w:val="single" w:sz="6" w:space="0" w:color="auto"/>
              <w:bottom w:val="single" w:sz="6" w:space="0" w:color="auto"/>
              <w:right w:val="single" w:sz="6" w:space="0" w:color="auto"/>
            </w:tcBorders>
            <w:vAlign w:val="center"/>
          </w:tcPr>
          <w:p w14:paraId="22D0ADC7"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79,404</w:t>
            </w:r>
          </w:p>
        </w:tc>
      </w:tr>
      <w:tr w:rsidR="00E07607" w14:paraId="4AF186D7"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41CEBE88" w14:textId="77777777" w:rsidR="00E07607" w:rsidRDefault="00B82196">
            <w:pPr>
              <w:suppressAutoHyphens/>
              <w:jc w:val="both"/>
            </w:pPr>
            <w:r>
              <w:rPr>
                <w:rFonts w:hint="eastAsia"/>
              </w:rPr>
              <w:t>2.1.1. 包括森林作物</w:t>
            </w:r>
          </w:p>
        </w:tc>
        <w:tc>
          <w:tcPr>
            <w:tcW w:w="1061" w:type="pct"/>
            <w:tcBorders>
              <w:top w:val="single" w:sz="6" w:space="0" w:color="auto"/>
              <w:left w:val="single" w:sz="6" w:space="0" w:color="auto"/>
              <w:bottom w:val="single" w:sz="6" w:space="0" w:color="auto"/>
              <w:right w:val="single" w:sz="6" w:space="0" w:color="auto"/>
            </w:tcBorders>
            <w:vAlign w:val="center"/>
          </w:tcPr>
          <w:p w14:paraId="337043A5"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5613</w:t>
            </w:r>
          </w:p>
        </w:tc>
        <w:tc>
          <w:tcPr>
            <w:tcW w:w="606" w:type="pct"/>
            <w:tcBorders>
              <w:top w:val="single" w:sz="6" w:space="0" w:color="auto"/>
              <w:left w:val="single" w:sz="6" w:space="0" w:color="auto"/>
              <w:bottom w:val="single" w:sz="6" w:space="0" w:color="auto"/>
              <w:right w:val="single" w:sz="6" w:space="0" w:color="auto"/>
            </w:tcBorders>
            <w:vAlign w:val="center"/>
          </w:tcPr>
          <w:p w14:paraId="74DFDB6B"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0,681</w:t>
            </w:r>
          </w:p>
        </w:tc>
      </w:tr>
      <w:tr w:rsidR="00E07607" w14:paraId="666BEC8B"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2ECEC065" w14:textId="77777777" w:rsidR="00E07607" w:rsidRDefault="00B82196">
            <w:pPr>
              <w:suppressAutoHyphens/>
              <w:jc w:val="both"/>
              <w:rPr>
                <w:lang w:eastAsia="zh-CN"/>
              </w:rPr>
            </w:pPr>
            <w:r>
              <w:rPr>
                <w:rFonts w:hint="eastAsia"/>
                <w:lang w:eastAsia="zh-CN"/>
              </w:rPr>
              <w:t>2.2. 未森林植被覆盖，总计</w:t>
            </w:r>
          </w:p>
        </w:tc>
        <w:tc>
          <w:tcPr>
            <w:tcW w:w="1061" w:type="pct"/>
            <w:tcBorders>
              <w:top w:val="single" w:sz="6" w:space="0" w:color="auto"/>
              <w:left w:val="single" w:sz="6" w:space="0" w:color="auto"/>
              <w:bottom w:val="single" w:sz="6" w:space="0" w:color="auto"/>
              <w:right w:val="single" w:sz="6" w:space="0" w:color="auto"/>
            </w:tcBorders>
            <w:vAlign w:val="center"/>
          </w:tcPr>
          <w:p w14:paraId="4CB7B7CF"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9414,7611</w:t>
            </w:r>
          </w:p>
        </w:tc>
        <w:tc>
          <w:tcPr>
            <w:tcW w:w="606" w:type="pct"/>
            <w:tcBorders>
              <w:top w:val="single" w:sz="6" w:space="0" w:color="auto"/>
              <w:left w:val="single" w:sz="6" w:space="0" w:color="auto"/>
              <w:bottom w:val="single" w:sz="6" w:space="0" w:color="auto"/>
              <w:right w:val="single" w:sz="6" w:space="0" w:color="auto"/>
            </w:tcBorders>
            <w:vAlign w:val="center"/>
          </w:tcPr>
          <w:p w14:paraId="3F13673A"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1,142</w:t>
            </w:r>
          </w:p>
        </w:tc>
      </w:tr>
      <w:tr w:rsidR="00E07607" w14:paraId="7B7FA7CB"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555E6D7B" w14:textId="77777777" w:rsidR="00E07607" w:rsidRDefault="00B82196">
            <w:pPr>
              <w:suppressAutoHyphens/>
              <w:jc w:val="both"/>
              <w:rPr>
                <w:rFonts w:eastAsia="SimSun"/>
                <w:lang w:eastAsia="zh-CN"/>
              </w:rPr>
            </w:pPr>
            <w:r>
              <w:rPr>
                <w:rFonts w:eastAsia="SimSun" w:hint="eastAsia"/>
                <w:lang w:eastAsia="zh-CN"/>
              </w:rPr>
              <w:t>包含：未封闭的森林作物</w:t>
            </w:r>
          </w:p>
        </w:tc>
        <w:tc>
          <w:tcPr>
            <w:tcW w:w="1061" w:type="pct"/>
            <w:tcBorders>
              <w:top w:val="single" w:sz="6" w:space="0" w:color="auto"/>
              <w:left w:val="single" w:sz="6" w:space="0" w:color="auto"/>
              <w:bottom w:val="single" w:sz="6" w:space="0" w:color="auto"/>
              <w:right w:val="single" w:sz="6" w:space="0" w:color="auto"/>
            </w:tcBorders>
            <w:vAlign w:val="center"/>
          </w:tcPr>
          <w:p w14:paraId="229AF17C"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116,4</w:t>
            </w:r>
          </w:p>
        </w:tc>
        <w:tc>
          <w:tcPr>
            <w:tcW w:w="606" w:type="pct"/>
            <w:tcBorders>
              <w:top w:val="single" w:sz="6" w:space="0" w:color="auto"/>
              <w:left w:val="single" w:sz="6" w:space="0" w:color="auto"/>
              <w:bottom w:val="single" w:sz="6" w:space="0" w:color="auto"/>
              <w:right w:val="single" w:sz="6" w:space="0" w:color="auto"/>
            </w:tcBorders>
            <w:vAlign w:val="center"/>
          </w:tcPr>
          <w:p w14:paraId="2D2EE7CE"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0,014</w:t>
            </w:r>
          </w:p>
        </w:tc>
      </w:tr>
      <w:tr w:rsidR="00E07607" w14:paraId="2D5B18FE"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6B550E67" w14:textId="77777777" w:rsidR="00E07607" w:rsidRDefault="00B82196">
            <w:pPr>
              <w:suppressAutoHyphens/>
              <w:jc w:val="both"/>
              <w:rPr>
                <w:b/>
              </w:rPr>
            </w:pPr>
            <w:r>
              <w:rPr>
                <w:rFonts w:hint="eastAsia"/>
              </w:rPr>
              <w:lastRenderedPageBreak/>
              <w:t>森林苗圃、种植园</w:t>
            </w:r>
          </w:p>
        </w:tc>
        <w:tc>
          <w:tcPr>
            <w:tcW w:w="1061" w:type="pct"/>
            <w:tcBorders>
              <w:top w:val="single" w:sz="6" w:space="0" w:color="auto"/>
              <w:left w:val="single" w:sz="6" w:space="0" w:color="auto"/>
              <w:bottom w:val="single" w:sz="6" w:space="0" w:color="auto"/>
              <w:right w:val="single" w:sz="6" w:space="0" w:color="auto"/>
            </w:tcBorders>
            <w:vAlign w:val="center"/>
          </w:tcPr>
          <w:p w14:paraId="391688C5"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w:t>
            </w:r>
          </w:p>
        </w:tc>
        <w:tc>
          <w:tcPr>
            <w:tcW w:w="606" w:type="pct"/>
            <w:tcBorders>
              <w:top w:val="single" w:sz="6" w:space="0" w:color="auto"/>
              <w:left w:val="single" w:sz="6" w:space="0" w:color="auto"/>
              <w:bottom w:val="single" w:sz="6" w:space="0" w:color="auto"/>
              <w:right w:val="single" w:sz="6" w:space="0" w:color="auto"/>
            </w:tcBorders>
            <w:vAlign w:val="center"/>
          </w:tcPr>
          <w:p w14:paraId="3089B114"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w:t>
            </w:r>
          </w:p>
        </w:tc>
      </w:tr>
      <w:tr w:rsidR="00E07607" w14:paraId="25000E2B"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ADAA21D" w14:textId="77777777" w:rsidR="00E07607" w:rsidRDefault="00B82196">
            <w:pPr>
              <w:suppressAutoHyphens/>
              <w:jc w:val="both"/>
            </w:pPr>
            <w:r>
              <w:rPr>
                <w:rFonts w:hint="eastAsia"/>
              </w:rPr>
              <w:t>自然开放空间</w:t>
            </w:r>
          </w:p>
        </w:tc>
        <w:tc>
          <w:tcPr>
            <w:tcW w:w="1061" w:type="pct"/>
            <w:tcBorders>
              <w:top w:val="single" w:sz="6" w:space="0" w:color="auto"/>
              <w:left w:val="single" w:sz="6" w:space="0" w:color="auto"/>
              <w:bottom w:val="single" w:sz="6" w:space="0" w:color="auto"/>
              <w:right w:val="single" w:sz="6" w:space="0" w:color="auto"/>
            </w:tcBorders>
            <w:vAlign w:val="center"/>
          </w:tcPr>
          <w:p w14:paraId="508A0435"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w:t>
            </w:r>
          </w:p>
        </w:tc>
        <w:tc>
          <w:tcPr>
            <w:tcW w:w="606" w:type="pct"/>
            <w:tcBorders>
              <w:top w:val="single" w:sz="6" w:space="0" w:color="auto"/>
              <w:left w:val="single" w:sz="6" w:space="0" w:color="auto"/>
              <w:bottom w:val="single" w:sz="6" w:space="0" w:color="auto"/>
              <w:right w:val="single" w:sz="6" w:space="0" w:color="auto"/>
            </w:tcBorders>
            <w:vAlign w:val="center"/>
          </w:tcPr>
          <w:p w14:paraId="59D03EA4"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w:t>
            </w:r>
          </w:p>
        </w:tc>
      </w:tr>
      <w:tr w:rsidR="00E07607" w14:paraId="39666CC9"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0E2C5361" w14:textId="77777777" w:rsidR="00E07607" w:rsidRDefault="00B82196">
            <w:pPr>
              <w:suppressAutoHyphens/>
              <w:jc w:val="both"/>
            </w:pPr>
            <w:r>
              <w:rPr>
                <w:rFonts w:hint="eastAsia"/>
              </w:rPr>
              <w:t>重新造林基金，共计</w:t>
            </w:r>
          </w:p>
        </w:tc>
        <w:tc>
          <w:tcPr>
            <w:tcW w:w="1061" w:type="pct"/>
            <w:tcBorders>
              <w:top w:val="single" w:sz="6" w:space="0" w:color="auto"/>
              <w:left w:val="single" w:sz="6" w:space="0" w:color="auto"/>
              <w:bottom w:val="single" w:sz="6" w:space="0" w:color="auto"/>
              <w:right w:val="single" w:sz="6" w:space="0" w:color="auto"/>
            </w:tcBorders>
            <w:vAlign w:val="center"/>
          </w:tcPr>
          <w:p w14:paraId="558755DA"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9298,3611</w:t>
            </w:r>
          </w:p>
        </w:tc>
        <w:tc>
          <w:tcPr>
            <w:tcW w:w="606" w:type="pct"/>
            <w:tcBorders>
              <w:top w:val="single" w:sz="6" w:space="0" w:color="auto"/>
              <w:left w:val="single" w:sz="6" w:space="0" w:color="auto"/>
              <w:bottom w:val="single" w:sz="6" w:space="0" w:color="auto"/>
              <w:right w:val="single" w:sz="6" w:space="0" w:color="auto"/>
            </w:tcBorders>
            <w:vAlign w:val="center"/>
          </w:tcPr>
          <w:p w14:paraId="43F56D14"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1,128</w:t>
            </w:r>
          </w:p>
        </w:tc>
      </w:tr>
      <w:tr w:rsidR="00E07607" w14:paraId="3724988B"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296830AA" w14:textId="77777777" w:rsidR="00E07607" w:rsidRDefault="00B82196">
            <w:pPr>
              <w:suppressAutoHyphens/>
              <w:jc w:val="both"/>
            </w:pPr>
            <w:r>
              <w:rPr>
                <w:rFonts w:eastAsia="SimSun" w:hint="eastAsia"/>
                <w:lang w:eastAsia="zh-CN"/>
              </w:rPr>
              <w:t>包含</w:t>
            </w:r>
            <w:r>
              <w:rPr>
                <w:rFonts w:hint="eastAsia"/>
              </w:rPr>
              <w:t>：燃烧</w:t>
            </w:r>
          </w:p>
        </w:tc>
        <w:tc>
          <w:tcPr>
            <w:tcW w:w="1061" w:type="pct"/>
            <w:tcBorders>
              <w:top w:val="single" w:sz="6" w:space="0" w:color="auto"/>
              <w:left w:val="single" w:sz="6" w:space="0" w:color="auto"/>
              <w:bottom w:val="single" w:sz="6" w:space="0" w:color="auto"/>
              <w:right w:val="single" w:sz="6" w:space="0" w:color="auto"/>
            </w:tcBorders>
            <w:vAlign w:val="center"/>
          </w:tcPr>
          <w:p w14:paraId="1D1FB4D7"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22,1</w:t>
            </w:r>
          </w:p>
        </w:tc>
        <w:tc>
          <w:tcPr>
            <w:tcW w:w="606" w:type="pct"/>
            <w:tcBorders>
              <w:top w:val="single" w:sz="6" w:space="0" w:color="auto"/>
              <w:left w:val="single" w:sz="6" w:space="0" w:color="auto"/>
              <w:bottom w:val="single" w:sz="6" w:space="0" w:color="auto"/>
              <w:right w:val="single" w:sz="6" w:space="0" w:color="auto"/>
            </w:tcBorders>
            <w:vAlign w:val="center"/>
          </w:tcPr>
          <w:p w14:paraId="64694FBB"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0,002</w:t>
            </w:r>
          </w:p>
        </w:tc>
      </w:tr>
      <w:tr w:rsidR="00E07607" w14:paraId="265E93C3"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1FCDDA6" w14:textId="77777777" w:rsidR="00E07607" w:rsidRDefault="00B82196">
            <w:pPr>
              <w:suppressAutoHyphens/>
              <w:jc w:val="both"/>
              <w:rPr>
                <w:rFonts w:eastAsia="SimSun"/>
                <w:lang w:eastAsia="zh-CN"/>
              </w:rPr>
            </w:pPr>
            <w:r>
              <w:rPr>
                <w:rFonts w:eastAsia="SimSun" w:hint="eastAsia"/>
                <w:lang w:eastAsia="zh-CN"/>
              </w:rPr>
              <w:t>站杆</w:t>
            </w:r>
          </w:p>
        </w:tc>
        <w:tc>
          <w:tcPr>
            <w:tcW w:w="1061" w:type="pct"/>
            <w:tcBorders>
              <w:top w:val="single" w:sz="6" w:space="0" w:color="auto"/>
              <w:left w:val="single" w:sz="6" w:space="0" w:color="auto"/>
              <w:bottom w:val="single" w:sz="6" w:space="0" w:color="auto"/>
              <w:right w:val="single" w:sz="6" w:space="0" w:color="auto"/>
            </w:tcBorders>
            <w:vAlign w:val="center"/>
          </w:tcPr>
          <w:p w14:paraId="2CCFD1EB"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1264,2</w:t>
            </w:r>
          </w:p>
        </w:tc>
        <w:tc>
          <w:tcPr>
            <w:tcW w:w="606" w:type="pct"/>
            <w:tcBorders>
              <w:top w:val="single" w:sz="6" w:space="0" w:color="auto"/>
              <w:left w:val="single" w:sz="6" w:space="0" w:color="auto"/>
              <w:bottom w:val="single" w:sz="6" w:space="0" w:color="auto"/>
              <w:right w:val="single" w:sz="6" w:space="0" w:color="auto"/>
            </w:tcBorders>
            <w:vAlign w:val="center"/>
          </w:tcPr>
          <w:p w14:paraId="3BB4E915"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0,153</w:t>
            </w:r>
          </w:p>
        </w:tc>
      </w:tr>
      <w:tr w:rsidR="00E07607" w14:paraId="4CA94161"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5575E1C" w14:textId="77777777" w:rsidR="00E07607" w:rsidRDefault="00B82196">
            <w:pPr>
              <w:suppressAutoHyphens/>
              <w:jc w:val="both"/>
            </w:pPr>
            <w:r>
              <w:rPr>
                <w:rFonts w:hint="eastAsia"/>
              </w:rPr>
              <w:t>砍伐</w:t>
            </w:r>
          </w:p>
        </w:tc>
        <w:tc>
          <w:tcPr>
            <w:tcW w:w="1061" w:type="pct"/>
            <w:tcBorders>
              <w:top w:val="single" w:sz="6" w:space="0" w:color="auto"/>
              <w:left w:val="single" w:sz="6" w:space="0" w:color="auto"/>
              <w:bottom w:val="single" w:sz="6" w:space="0" w:color="auto"/>
              <w:right w:val="single" w:sz="6" w:space="0" w:color="auto"/>
            </w:tcBorders>
            <w:vAlign w:val="center"/>
          </w:tcPr>
          <w:p w14:paraId="53C20979"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7492,27</w:t>
            </w:r>
          </w:p>
        </w:tc>
        <w:tc>
          <w:tcPr>
            <w:tcW w:w="606" w:type="pct"/>
            <w:tcBorders>
              <w:top w:val="single" w:sz="6" w:space="0" w:color="auto"/>
              <w:left w:val="single" w:sz="6" w:space="0" w:color="auto"/>
              <w:bottom w:val="single" w:sz="6" w:space="0" w:color="auto"/>
              <w:right w:val="single" w:sz="6" w:space="0" w:color="auto"/>
            </w:tcBorders>
            <w:vAlign w:val="center"/>
          </w:tcPr>
          <w:p w14:paraId="55F254BA"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0,909</w:t>
            </w:r>
          </w:p>
        </w:tc>
      </w:tr>
      <w:tr w:rsidR="00E07607" w14:paraId="672146FA"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43E0FF7" w14:textId="77777777" w:rsidR="00E07607" w:rsidRDefault="00B82196">
            <w:pPr>
              <w:suppressAutoHyphens/>
              <w:jc w:val="both"/>
            </w:pPr>
            <w:r>
              <w:rPr>
                <w:rFonts w:hint="eastAsia"/>
              </w:rPr>
              <w:t>空地、荒地</w:t>
            </w:r>
          </w:p>
        </w:tc>
        <w:tc>
          <w:tcPr>
            <w:tcW w:w="1061" w:type="pct"/>
            <w:tcBorders>
              <w:top w:val="single" w:sz="6" w:space="0" w:color="auto"/>
              <w:left w:val="single" w:sz="6" w:space="0" w:color="auto"/>
              <w:bottom w:val="single" w:sz="6" w:space="0" w:color="auto"/>
              <w:right w:val="single" w:sz="6" w:space="0" w:color="auto"/>
            </w:tcBorders>
            <w:vAlign w:val="center"/>
          </w:tcPr>
          <w:p w14:paraId="2BF73586"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519,7911</w:t>
            </w:r>
          </w:p>
        </w:tc>
        <w:tc>
          <w:tcPr>
            <w:tcW w:w="606" w:type="pct"/>
            <w:tcBorders>
              <w:top w:val="single" w:sz="6" w:space="0" w:color="auto"/>
              <w:left w:val="single" w:sz="6" w:space="0" w:color="auto"/>
              <w:bottom w:val="single" w:sz="6" w:space="0" w:color="auto"/>
              <w:right w:val="single" w:sz="6" w:space="0" w:color="auto"/>
            </w:tcBorders>
            <w:vAlign w:val="center"/>
          </w:tcPr>
          <w:p w14:paraId="45CD1166"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0,063</w:t>
            </w:r>
          </w:p>
        </w:tc>
      </w:tr>
      <w:tr w:rsidR="00E07607" w14:paraId="0C07A5C0"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02ACC542" w14:textId="77777777" w:rsidR="00E07607" w:rsidRDefault="00E07607">
            <w:pPr>
              <w:suppressAutoHyphens/>
              <w:jc w:val="both"/>
            </w:pPr>
          </w:p>
        </w:tc>
        <w:tc>
          <w:tcPr>
            <w:tcW w:w="1061" w:type="pct"/>
            <w:tcBorders>
              <w:top w:val="single" w:sz="6" w:space="0" w:color="auto"/>
              <w:left w:val="single" w:sz="6" w:space="0" w:color="auto"/>
              <w:bottom w:val="single" w:sz="6" w:space="0" w:color="auto"/>
              <w:right w:val="single" w:sz="6" w:space="0" w:color="auto"/>
            </w:tcBorders>
            <w:vAlign w:val="center"/>
          </w:tcPr>
          <w:p w14:paraId="39181FB0"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160365,6268</w:t>
            </w:r>
          </w:p>
        </w:tc>
        <w:tc>
          <w:tcPr>
            <w:tcW w:w="606" w:type="pct"/>
            <w:tcBorders>
              <w:top w:val="single" w:sz="6" w:space="0" w:color="auto"/>
              <w:left w:val="single" w:sz="6" w:space="0" w:color="auto"/>
              <w:bottom w:val="single" w:sz="6" w:space="0" w:color="auto"/>
              <w:right w:val="single" w:sz="6" w:space="0" w:color="auto"/>
            </w:tcBorders>
            <w:vAlign w:val="center"/>
          </w:tcPr>
          <w:p w14:paraId="6D846AF2" w14:textId="77777777" w:rsidR="00E07607" w:rsidRDefault="00B82196">
            <w:pPr>
              <w:pStyle w:val="ConsPlusNormal"/>
              <w:widowControl/>
              <w:suppressAutoHyphens/>
              <w:ind w:firstLine="0"/>
              <w:jc w:val="center"/>
              <w:rPr>
                <w:rFonts w:ascii="Times New Roman" w:hAnsi="Times New Roman"/>
                <w:b/>
                <w:sz w:val="22"/>
                <w:szCs w:val="22"/>
              </w:rPr>
            </w:pPr>
            <w:r>
              <w:rPr>
                <w:rFonts w:ascii="Times New Roman" w:hAnsi="Times New Roman"/>
                <w:b/>
                <w:sz w:val="22"/>
                <w:szCs w:val="22"/>
              </w:rPr>
              <w:t>19,453</w:t>
            </w:r>
          </w:p>
        </w:tc>
      </w:tr>
      <w:tr w:rsidR="00E07607" w14:paraId="0A03FFFE"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C6E7684" w14:textId="77777777" w:rsidR="00E07607" w:rsidRDefault="00B82196">
            <w:pPr>
              <w:suppressAutoHyphens/>
              <w:jc w:val="both"/>
            </w:pPr>
            <w:r>
              <w:rPr>
                <w:rFonts w:hint="eastAsia"/>
              </w:rPr>
              <w:t>其中：耕地</w:t>
            </w:r>
          </w:p>
        </w:tc>
        <w:tc>
          <w:tcPr>
            <w:tcW w:w="1061" w:type="pct"/>
            <w:tcBorders>
              <w:top w:val="single" w:sz="6" w:space="0" w:color="auto"/>
              <w:left w:val="single" w:sz="6" w:space="0" w:color="auto"/>
              <w:bottom w:val="single" w:sz="6" w:space="0" w:color="auto"/>
              <w:right w:val="single" w:sz="6" w:space="0" w:color="auto"/>
            </w:tcBorders>
            <w:vAlign w:val="center"/>
          </w:tcPr>
          <w:p w14:paraId="54C56F88"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w:t>
            </w:r>
          </w:p>
        </w:tc>
        <w:tc>
          <w:tcPr>
            <w:tcW w:w="606" w:type="pct"/>
            <w:tcBorders>
              <w:top w:val="single" w:sz="6" w:space="0" w:color="auto"/>
              <w:left w:val="single" w:sz="6" w:space="0" w:color="auto"/>
              <w:bottom w:val="single" w:sz="6" w:space="0" w:color="auto"/>
              <w:right w:val="single" w:sz="6" w:space="0" w:color="auto"/>
            </w:tcBorders>
            <w:vAlign w:val="center"/>
          </w:tcPr>
          <w:p w14:paraId="35549C7C"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w:t>
            </w:r>
          </w:p>
        </w:tc>
      </w:tr>
      <w:tr w:rsidR="00E07607" w14:paraId="3ED1918E"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56805690" w14:textId="77777777" w:rsidR="00E07607" w:rsidRDefault="00B82196">
            <w:pPr>
              <w:suppressAutoHyphens/>
              <w:jc w:val="both"/>
              <w:rPr>
                <w:rFonts w:eastAsia="SimSun"/>
                <w:lang w:eastAsia="zh-CN"/>
              </w:rPr>
            </w:pPr>
            <w:r>
              <w:rPr>
                <w:rFonts w:eastAsia="SimSun" w:hint="eastAsia"/>
                <w:lang w:eastAsia="zh-CN"/>
              </w:rPr>
              <w:t>干草</w:t>
            </w:r>
          </w:p>
        </w:tc>
        <w:tc>
          <w:tcPr>
            <w:tcW w:w="1061" w:type="pct"/>
            <w:tcBorders>
              <w:top w:val="single" w:sz="6" w:space="0" w:color="auto"/>
              <w:left w:val="single" w:sz="6" w:space="0" w:color="auto"/>
              <w:bottom w:val="single" w:sz="6" w:space="0" w:color="auto"/>
              <w:right w:val="single" w:sz="6" w:space="0" w:color="auto"/>
            </w:tcBorders>
            <w:vAlign w:val="center"/>
          </w:tcPr>
          <w:p w14:paraId="1485C15C"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114</w:t>
            </w:r>
          </w:p>
        </w:tc>
        <w:tc>
          <w:tcPr>
            <w:tcW w:w="606" w:type="pct"/>
            <w:tcBorders>
              <w:top w:val="single" w:sz="6" w:space="0" w:color="auto"/>
              <w:left w:val="single" w:sz="6" w:space="0" w:color="auto"/>
              <w:bottom w:val="single" w:sz="6" w:space="0" w:color="auto"/>
              <w:right w:val="single" w:sz="6" w:space="0" w:color="auto"/>
            </w:tcBorders>
            <w:vAlign w:val="center"/>
          </w:tcPr>
          <w:p w14:paraId="6A57A13D"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0,014</w:t>
            </w:r>
          </w:p>
        </w:tc>
      </w:tr>
      <w:tr w:rsidR="00E07607" w14:paraId="5CF3F3C4"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08C9B9C0" w14:textId="77777777" w:rsidR="00E07607" w:rsidRDefault="00B82196">
            <w:pPr>
              <w:suppressAutoHyphens/>
              <w:jc w:val="both"/>
            </w:pPr>
            <w:r>
              <w:rPr>
                <w:rFonts w:hint="eastAsia"/>
              </w:rPr>
              <w:t>牧场、草地</w:t>
            </w:r>
          </w:p>
        </w:tc>
        <w:tc>
          <w:tcPr>
            <w:tcW w:w="1061" w:type="pct"/>
            <w:tcBorders>
              <w:top w:val="single" w:sz="6" w:space="0" w:color="auto"/>
              <w:left w:val="single" w:sz="6" w:space="0" w:color="auto"/>
              <w:bottom w:val="single" w:sz="6" w:space="0" w:color="auto"/>
              <w:right w:val="single" w:sz="6" w:space="0" w:color="auto"/>
            </w:tcBorders>
            <w:vAlign w:val="center"/>
          </w:tcPr>
          <w:p w14:paraId="3DE7A0F7"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w:t>
            </w:r>
          </w:p>
        </w:tc>
        <w:tc>
          <w:tcPr>
            <w:tcW w:w="606" w:type="pct"/>
            <w:tcBorders>
              <w:top w:val="single" w:sz="6" w:space="0" w:color="auto"/>
              <w:left w:val="single" w:sz="6" w:space="0" w:color="auto"/>
              <w:bottom w:val="single" w:sz="6" w:space="0" w:color="auto"/>
              <w:right w:val="single" w:sz="6" w:space="0" w:color="auto"/>
            </w:tcBorders>
            <w:vAlign w:val="center"/>
          </w:tcPr>
          <w:p w14:paraId="7A16EFA1"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w:t>
            </w:r>
          </w:p>
        </w:tc>
      </w:tr>
      <w:tr w:rsidR="00E07607" w14:paraId="17CB5093"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5DB7ED9" w14:textId="77777777" w:rsidR="00E07607" w:rsidRDefault="00B82196">
            <w:pPr>
              <w:suppressAutoHyphens/>
              <w:jc w:val="both"/>
            </w:pPr>
            <w:r>
              <w:rPr>
                <w:rFonts w:hint="eastAsia"/>
              </w:rPr>
              <w:t>水</w:t>
            </w:r>
          </w:p>
        </w:tc>
        <w:tc>
          <w:tcPr>
            <w:tcW w:w="1061" w:type="pct"/>
            <w:tcBorders>
              <w:top w:val="single" w:sz="6" w:space="0" w:color="auto"/>
              <w:left w:val="single" w:sz="6" w:space="0" w:color="auto"/>
              <w:bottom w:val="single" w:sz="6" w:space="0" w:color="auto"/>
              <w:right w:val="single" w:sz="6" w:space="0" w:color="auto"/>
            </w:tcBorders>
            <w:vAlign w:val="center"/>
          </w:tcPr>
          <w:p w14:paraId="209DF9BD"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1943,5</w:t>
            </w:r>
          </w:p>
        </w:tc>
        <w:tc>
          <w:tcPr>
            <w:tcW w:w="606" w:type="pct"/>
            <w:tcBorders>
              <w:top w:val="single" w:sz="6" w:space="0" w:color="auto"/>
              <w:left w:val="single" w:sz="6" w:space="0" w:color="auto"/>
              <w:bottom w:val="single" w:sz="6" w:space="0" w:color="auto"/>
              <w:right w:val="single" w:sz="6" w:space="0" w:color="auto"/>
            </w:tcBorders>
            <w:vAlign w:val="center"/>
          </w:tcPr>
          <w:p w14:paraId="67829642"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0,236</w:t>
            </w:r>
          </w:p>
        </w:tc>
      </w:tr>
      <w:tr w:rsidR="00E07607" w14:paraId="79000447"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6DDECEC6" w14:textId="77777777" w:rsidR="00E07607" w:rsidRDefault="00B82196">
            <w:pPr>
              <w:suppressAutoHyphens/>
              <w:jc w:val="both"/>
            </w:pPr>
            <w:r>
              <w:rPr>
                <w:rFonts w:hint="eastAsia"/>
              </w:rPr>
              <w:t>道路，林间空地 *</w:t>
            </w:r>
          </w:p>
        </w:tc>
        <w:tc>
          <w:tcPr>
            <w:tcW w:w="1061" w:type="pct"/>
            <w:tcBorders>
              <w:top w:val="single" w:sz="6" w:space="0" w:color="auto"/>
              <w:left w:val="single" w:sz="6" w:space="0" w:color="auto"/>
              <w:bottom w:val="single" w:sz="6" w:space="0" w:color="auto"/>
              <w:right w:val="single" w:sz="6" w:space="0" w:color="auto"/>
            </w:tcBorders>
            <w:vAlign w:val="center"/>
          </w:tcPr>
          <w:p w14:paraId="17AF64B0"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1156,5</w:t>
            </w:r>
          </w:p>
        </w:tc>
        <w:tc>
          <w:tcPr>
            <w:tcW w:w="606" w:type="pct"/>
            <w:tcBorders>
              <w:top w:val="single" w:sz="6" w:space="0" w:color="auto"/>
              <w:left w:val="single" w:sz="6" w:space="0" w:color="auto"/>
              <w:bottom w:val="single" w:sz="6" w:space="0" w:color="auto"/>
              <w:right w:val="single" w:sz="6" w:space="0" w:color="auto"/>
            </w:tcBorders>
            <w:vAlign w:val="center"/>
          </w:tcPr>
          <w:p w14:paraId="3EB67700"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0,140</w:t>
            </w:r>
          </w:p>
        </w:tc>
      </w:tr>
      <w:tr w:rsidR="00E07607" w14:paraId="55945091"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0B10A5D" w14:textId="77777777" w:rsidR="00E07607" w:rsidRDefault="00B82196">
            <w:pPr>
              <w:suppressAutoHyphens/>
              <w:jc w:val="both"/>
            </w:pPr>
            <w:r>
              <w:rPr>
                <w:rFonts w:hint="eastAsia"/>
              </w:rPr>
              <w:t>庄园等</w:t>
            </w:r>
          </w:p>
        </w:tc>
        <w:tc>
          <w:tcPr>
            <w:tcW w:w="1061" w:type="pct"/>
            <w:tcBorders>
              <w:top w:val="single" w:sz="6" w:space="0" w:color="auto"/>
              <w:left w:val="single" w:sz="6" w:space="0" w:color="auto"/>
              <w:bottom w:val="single" w:sz="6" w:space="0" w:color="auto"/>
              <w:right w:val="single" w:sz="6" w:space="0" w:color="auto"/>
            </w:tcBorders>
            <w:vAlign w:val="center"/>
          </w:tcPr>
          <w:p w14:paraId="72E73AEB"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w:t>
            </w:r>
          </w:p>
        </w:tc>
        <w:tc>
          <w:tcPr>
            <w:tcW w:w="606" w:type="pct"/>
            <w:tcBorders>
              <w:top w:val="single" w:sz="6" w:space="0" w:color="auto"/>
              <w:left w:val="single" w:sz="6" w:space="0" w:color="auto"/>
              <w:bottom w:val="single" w:sz="6" w:space="0" w:color="auto"/>
              <w:right w:val="single" w:sz="6" w:space="0" w:color="auto"/>
            </w:tcBorders>
            <w:vAlign w:val="center"/>
          </w:tcPr>
          <w:p w14:paraId="2BCC3EDC"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w:t>
            </w:r>
          </w:p>
        </w:tc>
      </w:tr>
      <w:tr w:rsidR="00E07607" w14:paraId="534EA679"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35E3B1EE" w14:textId="77777777" w:rsidR="00E07607" w:rsidRDefault="00B82196">
            <w:pPr>
              <w:suppressAutoHyphens/>
              <w:jc w:val="both"/>
            </w:pPr>
            <w:r>
              <w:rPr>
                <w:rFonts w:hint="eastAsia"/>
              </w:rPr>
              <w:t>沼泽</w:t>
            </w:r>
          </w:p>
        </w:tc>
        <w:tc>
          <w:tcPr>
            <w:tcW w:w="1061" w:type="pct"/>
            <w:tcBorders>
              <w:top w:val="single" w:sz="6" w:space="0" w:color="auto"/>
              <w:left w:val="single" w:sz="6" w:space="0" w:color="auto"/>
              <w:bottom w:val="single" w:sz="6" w:space="0" w:color="auto"/>
              <w:right w:val="single" w:sz="6" w:space="0" w:color="auto"/>
            </w:tcBorders>
            <w:vAlign w:val="center"/>
          </w:tcPr>
          <w:p w14:paraId="7B2DB679"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157147,1268</w:t>
            </w:r>
          </w:p>
        </w:tc>
        <w:tc>
          <w:tcPr>
            <w:tcW w:w="606" w:type="pct"/>
            <w:tcBorders>
              <w:top w:val="single" w:sz="6" w:space="0" w:color="auto"/>
              <w:left w:val="single" w:sz="6" w:space="0" w:color="auto"/>
              <w:bottom w:val="single" w:sz="6" w:space="0" w:color="auto"/>
              <w:right w:val="single" w:sz="6" w:space="0" w:color="auto"/>
            </w:tcBorders>
            <w:vAlign w:val="center"/>
          </w:tcPr>
          <w:p w14:paraId="23BE36F2"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19,063</w:t>
            </w:r>
          </w:p>
        </w:tc>
      </w:tr>
      <w:tr w:rsidR="00E07607" w14:paraId="67575178"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0B555184" w14:textId="77777777" w:rsidR="00E07607" w:rsidRDefault="00B82196">
            <w:pPr>
              <w:suppressAutoHyphens/>
              <w:jc w:val="both"/>
            </w:pPr>
            <w:r>
              <w:rPr>
                <w:rFonts w:hint="eastAsia"/>
              </w:rPr>
              <w:t>沙子</w:t>
            </w:r>
          </w:p>
        </w:tc>
        <w:tc>
          <w:tcPr>
            <w:tcW w:w="1061" w:type="pct"/>
            <w:tcBorders>
              <w:top w:val="single" w:sz="6" w:space="0" w:color="auto"/>
              <w:left w:val="single" w:sz="6" w:space="0" w:color="auto"/>
              <w:bottom w:val="single" w:sz="6" w:space="0" w:color="auto"/>
              <w:right w:val="single" w:sz="6" w:space="0" w:color="auto"/>
            </w:tcBorders>
            <w:vAlign w:val="center"/>
          </w:tcPr>
          <w:p w14:paraId="6324FB75"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w:t>
            </w:r>
          </w:p>
        </w:tc>
        <w:tc>
          <w:tcPr>
            <w:tcW w:w="606" w:type="pct"/>
            <w:tcBorders>
              <w:top w:val="single" w:sz="6" w:space="0" w:color="auto"/>
              <w:left w:val="single" w:sz="6" w:space="0" w:color="auto"/>
              <w:bottom w:val="single" w:sz="6" w:space="0" w:color="auto"/>
              <w:right w:val="single" w:sz="6" w:space="0" w:color="auto"/>
            </w:tcBorders>
            <w:vAlign w:val="center"/>
          </w:tcPr>
          <w:p w14:paraId="1CCFB4C9"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w:t>
            </w:r>
          </w:p>
        </w:tc>
      </w:tr>
      <w:tr w:rsidR="00E07607" w14:paraId="5F03C238" w14:textId="77777777">
        <w:trPr>
          <w:cantSplit/>
          <w:trHeight w:val="55"/>
        </w:trPr>
        <w:tc>
          <w:tcPr>
            <w:tcW w:w="3333" w:type="pct"/>
            <w:tcBorders>
              <w:top w:val="single" w:sz="6" w:space="0" w:color="auto"/>
              <w:left w:val="single" w:sz="6" w:space="0" w:color="auto"/>
              <w:bottom w:val="single" w:sz="6" w:space="0" w:color="auto"/>
              <w:right w:val="single" w:sz="6" w:space="0" w:color="auto"/>
            </w:tcBorders>
          </w:tcPr>
          <w:p w14:paraId="1BDD4941" w14:textId="77777777" w:rsidR="00E07607" w:rsidRDefault="00B82196">
            <w:pPr>
              <w:suppressAutoHyphens/>
              <w:jc w:val="both"/>
            </w:pPr>
            <w:r>
              <w:rPr>
                <w:rFonts w:hint="eastAsia"/>
              </w:rPr>
              <w:t>其他土地</w:t>
            </w:r>
          </w:p>
        </w:tc>
        <w:tc>
          <w:tcPr>
            <w:tcW w:w="1061" w:type="pct"/>
            <w:tcBorders>
              <w:top w:val="single" w:sz="6" w:space="0" w:color="auto"/>
              <w:left w:val="single" w:sz="6" w:space="0" w:color="auto"/>
              <w:bottom w:val="single" w:sz="6" w:space="0" w:color="auto"/>
              <w:right w:val="single" w:sz="6" w:space="0" w:color="auto"/>
            </w:tcBorders>
            <w:vAlign w:val="center"/>
          </w:tcPr>
          <w:p w14:paraId="1350023B"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4,5</w:t>
            </w:r>
          </w:p>
        </w:tc>
        <w:tc>
          <w:tcPr>
            <w:tcW w:w="606" w:type="pct"/>
            <w:tcBorders>
              <w:top w:val="single" w:sz="6" w:space="0" w:color="auto"/>
              <w:left w:val="single" w:sz="6" w:space="0" w:color="auto"/>
              <w:bottom w:val="single" w:sz="6" w:space="0" w:color="auto"/>
              <w:right w:val="single" w:sz="6" w:space="0" w:color="auto"/>
            </w:tcBorders>
            <w:vAlign w:val="center"/>
          </w:tcPr>
          <w:p w14:paraId="7F724D13" w14:textId="77777777" w:rsidR="00E07607" w:rsidRDefault="00B82196">
            <w:pPr>
              <w:pStyle w:val="ConsPlusNormal"/>
              <w:widowControl/>
              <w:suppressAutoHyphens/>
              <w:ind w:firstLine="0"/>
              <w:jc w:val="center"/>
              <w:rPr>
                <w:rFonts w:ascii="Times New Roman" w:hAnsi="Times New Roman"/>
                <w:sz w:val="22"/>
                <w:szCs w:val="22"/>
              </w:rPr>
            </w:pPr>
            <w:r>
              <w:rPr>
                <w:rFonts w:ascii="Times New Roman" w:hAnsi="Times New Roman"/>
                <w:sz w:val="22"/>
                <w:szCs w:val="22"/>
              </w:rPr>
              <w:t>0,001</w:t>
            </w:r>
          </w:p>
        </w:tc>
      </w:tr>
    </w:tbl>
    <w:p w14:paraId="2E3EC2F9" w14:textId="77777777" w:rsidR="00E07607" w:rsidRDefault="00E07607">
      <w:pPr>
        <w:tabs>
          <w:tab w:val="left" w:pos="127"/>
        </w:tabs>
        <w:ind w:firstLine="851"/>
        <w:rPr>
          <w:i/>
          <w:iCs/>
        </w:rPr>
      </w:pPr>
    </w:p>
    <w:p w14:paraId="38CAA220" w14:textId="77777777" w:rsidR="00E07607" w:rsidRDefault="00E07607">
      <w:pPr>
        <w:tabs>
          <w:tab w:val="left" w:pos="127"/>
        </w:tabs>
        <w:ind w:firstLine="851"/>
        <w:rPr>
          <w:i/>
          <w:iCs/>
        </w:rPr>
      </w:pPr>
    </w:p>
    <w:p w14:paraId="50BA6D08" w14:textId="77777777" w:rsidR="00E07607" w:rsidRDefault="00B82196">
      <w:pPr>
        <w:spacing w:line="235" w:lineRule="auto"/>
        <w:ind w:firstLine="851"/>
        <w:rPr>
          <w:sz w:val="24"/>
          <w:szCs w:val="24"/>
          <w:lang w:eastAsia="zh-CN"/>
        </w:rPr>
      </w:pPr>
      <w:r>
        <w:rPr>
          <w:rFonts w:hint="eastAsia"/>
          <w:sz w:val="24"/>
          <w:szCs w:val="24"/>
          <w:lang w:eastAsia="zh-CN"/>
        </w:rPr>
        <w:t>3.5. 对林地租赁范围内的森林使用建立限制</w:t>
      </w:r>
    </w:p>
    <w:p w14:paraId="1AF5A9B8" w14:textId="77777777" w:rsidR="00E07607" w:rsidRDefault="00B82196">
      <w:pPr>
        <w:spacing w:line="235" w:lineRule="auto"/>
        <w:ind w:firstLine="851"/>
        <w:rPr>
          <w:sz w:val="24"/>
          <w:szCs w:val="24"/>
          <w:lang w:eastAsia="zh-CN"/>
        </w:rPr>
      </w:pPr>
      <w:r>
        <w:rPr>
          <w:rFonts w:hint="eastAsia"/>
          <w:sz w:val="24"/>
          <w:szCs w:val="24"/>
          <w:lang w:eastAsia="zh-CN"/>
        </w:rPr>
        <w:t>租赁林区的领土上没有特别保护的自然区域和物体。 SB RAS 地理研究所制定的具有区域意义的规划保护区清单（该计划的发展，2006 年）也不包括租赁林区的领土。</w:t>
      </w:r>
    </w:p>
    <w:p w14:paraId="5D7CBB34" w14:textId="77777777" w:rsidR="00E07607" w:rsidRDefault="00B82196">
      <w:pPr>
        <w:spacing w:line="235" w:lineRule="auto"/>
        <w:ind w:firstLine="851"/>
        <w:rPr>
          <w:sz w:val="24"/>
          <w:szCs w:val="24"/>
          <w:lang w:eastAsia="zh-CN"/>
        </w:rPr>
      </w:pPr>
      <w:r>
        <w:rPr>
          <w:rFonts w:hint="eastAsia"/>
          <w:sz w:val="24"/>
          <w:szCs w:val="24"/>
          <w:lang w:eastAsia="zh-CN"/>
        </w:rPr>
        <w:t>当前的立法和监管法案对森林的使用规定了以下限制 - 特别是在森林保护区：</w:t>
      </w:r>
    </w:p>
    <w:p w14:paraId="15269F0C" w14:textId="77777777" w:rsidR="00E07607" w:rsidRDefault="00E07607">
      <w:pPr>
        <w:spacing w:line="6" w:lineRule="exact"/>
        <w:ind w:firstLine="851"/>
        <w:rPr>
          <w:sz w:val="24"/>
          <w:szCs w:val="24"/>
          <w:lang w:eastAsia="zh-CN"/>
        </w:rPr>
      </w:pPr>
    </w:p>
    <w:p w14:paraId="05B04B15" w14:textId="77777777" w:rsidR="00E07607" w:rsidRDefault="00E07607">
      <w:pPr>
        <w:spacing w:line="27" w:lineRule="exact"/>
        <w:ind w:firstLine="851"/>
        <w:jc w:val="both"/>
        <w:rPr>
          <w:sz w:val="24"/>
          <w:szCs w:val="24"/>
          <w:lang w:eastAsia="zh-CN"/>
        </w:rPr>
      </w:pPr>
    </w:p>
    <w:p w14:paraId="573D0F30" w14:textId="2AC8640D" w:rsidR="00E07607" w:rsidRDefault="00B82196">
      <w:pPr>
        <w:spacing w:line="235" w:lineRule="auto"/>
        <w:ind w:firstLine="851"/>
        <w:rPr>
          <w:sz w:val="24"/>
          <w:szCs w:val="24"/>
          <w:lang w:eastAsia="zh-CN"/>
        </w:rPr>
      </w:pPr>
      <w:r>
        <w:rPr>
          <w:rFonts w:hint="eastAsia"/>
          <w:i/>
          <w:iCs/>
          <w:sz w:val="24"/>
          <w:szCs w:val="24"/>
          <w:lang w:eastAsia="zh-CN"/>
        </w:rPr>
        <w:t>•</w:t>
      </w:r>
      <w:r>
        <w:rPr>
          <w:rFonts w:hint="eastAsia"/>
          <w:sz w:val="24"/>
          <w:szCs w:val="24"/>
          <w:lang w:eastAsia="zh-CN"/>
        </w:rPr>
        <w:t xml:space="preserve"> 除俄罗斯联邦森林法规定的情况外，禁止对林分</w:t>
      </w:r>
      <w:r w:rsidR="00526E73">
        <w:rPr>
          <w:rFonts w:ascii="SimSun" w:eastAsia="SimSun" w:hAnsi="SimSun" w:cs="SimSun" w:hint="eastAsia"/>
          <w:sz w:val="24"/>
          <w:szCs w:val="24"/>
          <w:lang w:eastAsia="zh-CN"/>
        </w:rPr>
        <w:t>区</w:t>
      </w:r>
      <w:r>
        <w:rPr>
          <w:rFonts w:hint="eastAsia"/>
          <w:sz w:val="24"/>
          <w:szCs w:val="24"/>
          <w:lang w:eastAsia="zh-CN"/>
        </w:rPr>
        <w:t>进行砍伐。</w:t>
      </w:r>
    </w:p>
    <w:p w14:paraId="5C7C84DE" w14:textId="77777777" w:rsidR="00E07607" w:rsidRDefault="00E07607">
      <w:pPr>
        <w:spacing w:line="235" w:lineRule="auto"/>
        <w:ind w:firstLine="851"/>
        <w:rPr>
          <w:sz w:val="24"/>
          <w:szCs w:val="24"/>
          <w:lang w:eastAsia="zh-CN"/>
        </w:rPr>
      </w:pPr>
    </w:p>
    <w:p w14:paraId="30023016" w14:textId="77777777" w:rsidR="00E07607" w:rsidRDefault="00B82196">
      <w:pPr>
        <w:spacing w:line="235" w:lineRule="auto"/>
        <w:ind w:firstLine="851"/>
        <w:rPr>
          <w:sz w:val="24"/>
          <w:szCs w:val="24"/>
          <w:lang w:eastAsia="zh-CN"/>
        </w:rPr>
      </w:pPr>
      <w:r>
        <w:rPr>
          <w:rFonts w:hint="eastAsia"/>
          <w:sz w:val="24"/>
          <w:szCs w:val="24"/>
          <w:lang w:eastAsia="zh-CN"/>
        </w:rPr>
        <w:t>• 选择性砍伐只允许用于砍伐枯死和损坏的林分。</w:t>
      </w:r>
    </w:p>
    <w:p w14:paraId="5EFB83FF" w14:textId="77777777" w:rsidR="00E07607" w:rsidRDefault="00E07607">
      <w:pPr>
        <w:spacing w:line="235" w:lineRule="auto"/>
        <w:ind w:firstLine="851"/>
        <w:rPr>
          <w:sz w:val="24"/>
          <w:szCs w:val="24"/>
          <w:lang w:eastAsia="zh-CN"/>
        </w:rPr>
      </w:pPr>
    </w:p>
    <w:p w14:paraId="7203BCD4" w14:textId="77777777" w:rsidR="00E07607" w:rsidRDefault="00B82196">
      <w:pPr>
        <w:spacing w:line="235" w:lineRule="auto"/>
        <w:ind w:firstLine="851"/>
        <w:rPr>
          <w:sz w:val="24"/>
          <w:szCs w:val="24"/>
          <w:lang w:eastAsia="zh-CN"/>
        </w:rPr>
      </w:pPr>
      <w:r>
        <w:rPr>
          <w:rFonts w:hint="eastAsia"/>
          <w:sz w:val="24"/>
          <w:szCs w:val="24"/>
          <w:lang w:eastAsia="zh-CN"/>
        </w:rPr>
        <w:t xml:space="preserve"> </w:t>
      </w:r>
      <w:r>
        <w:rPr>
          <w:rFonts w:hint="eastAsia"/>
          <w:sz w:val="24"/>
          <w:szCs w:val="24"/>
          <w:lang w:eastAsia="zh-CN"/>
        </w:rPr>
        <w:t>只允许从事底土地质研究和矿藏开发、输电线路、通信线路、道路、管道、其他线性设施、水库和其他人工水体、水工建筑物和专业港口的建设等工作在没有其他可能放置指定对象的选项的情况下。</w:t>
      </w:r>
    </w:p>
    <w:p w14:paraId="14700023" w14:textId="77777777" w:rsidR="00E07607" w:rsidRDefault="00E07607">
      <w:pPr>
        <w:spacing w:line="235" w:lineRule="auto"/>
        <w:ind w:firstLine="851"/>
        <w:rPr>
          <w:sz w:val="24"/>
          <w:szCs w:val="24"/>
          <w:lang w:eastAsia="zh-CN"/>
        </w:rPr>
      </w:pPr>
    </w:p>
    <w:p w14:paraId="27C20094" w14:textId="77777777" w:rsidR="00E07607" w:rsidRDefault="00B82196">
      <w:pPr>
        <w:spacing w:line="235" w:lineRule="auto"/>
        <w:ind w:firstLine="851"/>
        <w:rPr>
          <w:sz w:val="24"/>
          <w:szCs w:val="24"/>
          <w:lang w:eastAsia="zh-CN"/>
        </w:rPr>
      </w:pPr>
      <w:r>
        <w:rPr>
          <w:rFonts w:hint="eastAsia"/>
          <w:sz w:val="24"/>
          <w:szCs w:val="24"/>
          <w:lang w:eastAsia="zh-CN"/>
        </w:rPr>
        <w:t>• 在森林特别保护区内，不允许引进非本林区自然生长的乔木、灌木和其他森林植物的种（种）。</w:t>
      </w:r>
    </w:p>
    <w:p w14:paraId="589CFAA4" w14:textId="77777777" w:rsidR="00E07607" w:rsidRDefault="00E07607">
      <w:pPr>
        <w:spacing w:line="235" w:lineRule="auto"/>
        <w:ind w:firstLine="851"/>
        <w:rPr>
          <w:sz w:val="24"/>
          <w:szCs w:val="24"/>
          <w:lang w:eastAsia="zh-CN"/>
        </w:rPr>
      </w:pPr>
    </w:p>
    <w:p w14:paraId="19484D5B" w14:textId="77777777" w:rsidR="00E07607" w:rsidRDefault="00B82196">
      <w:pPr>
        <w:spacing w:line="235" w:lineRule="auto"/>
        <w:ind w:firstLine="851"/>
        <w:rPr>
          <w:sz w:val="24"/>
          <w:szCs w:val="24"/>
          <w:lang w:eastAsia="zh-CN"/>
        </w:rPr>
      </w:pPr>
      <w:r>
        <w:rPr>
          <w:rFonts w:hint="eastAsia"/>
          <w:sz w:val="24"/>
          <w:szCs w:val="24"/>
          <w:lang w:eastAsia="zh-CN"/>
        </w:rPr>
        <w:t>• 此外，禁止在森林保护区内从事放牧牲畜、组织夏令营、洗澡以及在耕地时种植农作物等农业活动。</w:t>
      </w:r>
    </w:p>
    <w:p w14:paraId="05CC657E" w14:textId="77777777" w:rsidR="00E07607" w:rsidRDefault="00E07607">
      <w:pPr>
        <w:spacing w:line="235" w:lineRule="auto"/>
        <w:ind w:firstLine="851"/>
        <w:rPr>
          <w:sz w:val="24"/>
          <w:szCs w:val="24"/>
          <w:lang w:eastAsia="zh-CN"/>
        </w:rPr>
      </w:pPr>
    </w:p>
    <w:p w14:paraId="0D5E468D" w14:textId="77777777" w:rsidR="00E07607" w:rsidRDefault="00B82196">
      <w:pPr>
        <w:spacing w:line="235" w:lineRule="auto"/>
        <w:ind w:firstLine="851"/>
        <w:rPr>
          <w:sz w:val="24"/>
          <w:szCs w:val="24"/>
          <w:lang w:eastAsia="zh-CN"/>
        </w:rPr>
      </w:pPr>
      <w:r>
        <w:rPr>
          <w:rFonts w:hint="eastAsia"/>
          <w:sz w:val="24"/>
          <w:szCs w:val="24"/>
          <w:lang w:eastAsia="zh-CN"/>
        </w:rPr>
        <w:t>• 禁止种植林果、浆果、观赏植物、药用植物；</w:t>
      </w:r>
    </w:p>
    <w:p w14:paraId="74C55667" w14:textId="77777777" w:rsidR="00E07607" w:rsidRDefault="00E07607">
      <w:pPr>
        <w:spacing w:line="235" w:lineRule="auto"/>
        <w:ind w:firstLine="851"/>
        <w:rPr>
          <w:sz w:val="24"/>
          <w:szCs w:val="24"/>
          <w:lang w:eastAsia="zh-CN"/>
        </w:rPr>
      </w:pPr>
    </w:p>
    <w:p w14:paraId="51909CB0" w14:textId="77777777" w:rsidR="00E07607" w:rsidRDefault="00B82196">
      <w:pPr>
        <w:spacing w:line="235" w:lineRule="auto"/>
        <w:ind w:firstLine="851"/>
        <w:rPr>
          <w:sz w:val="24"/>
          <w:szCs w:val="24"/>
          <w:lang w:eastAsia="zh-CN"/>
        </w:rPr>
      </w:pPr>
      <w:r>
        <w:rPr>
          <w:rFonts w:hint="eastAsia"/>
          <w:sz w:val="24"/>
          <w:szCs w:val="24"/>
          <w:lang w:eastAsia="zh-CN"/>
        </w:rPr>
        <w:t>• 不允许使用集材机，冬季采伐主要在冻土上进行，采伐残留物运到沿海地带外；</w:t>
      </w:r>
    </w:p>
    <w:p w14:paraId="33D7DBBD" w14:textId="77777777" w:rsidR="00E07607" w:rsidRDefault="00E07607">
      <w:pPr>
        <w:spacing w:line="235" w:lineRule="auto"/>
        <w:ind w:firstLine="851"/>
        <w:rPr>
          <w:sz w:val="24"/>
          <w:szCs w:val="24"/>
          <w:lang w:eastAsia="zh-CN"/>
        </w:rPr>
      </w:pPr>
    </w:p>
    <w:p w14:paraId="7B15A64B" w14:textId="77777777" w:rsidR="00E07607" w:rsidRDefault="00B82196">
      <w:pPr>
        <w:spacing w:line="235" w:lineRule="auto"/>
        <w:ind w:firstLine="851"/>
        <w:rPr>
          <w:i/>
          <w:iCs/>
          <w:sz w:val="24"/>
          <w:szCs w:val="24"/>
          <w:lang w:eastAsia="zh-CN"/>
        </w:rPr>
      </w:pPr>
      <w:r>
        <w:rPr>
          <w:rFonts w:hint="eastAsia"/>
          <w:sz w:val="24"/>
          <w:szCs w:val="24"/>
          <w:lang w:eastAsia="zh-CN"/>
        </w:rPr>
        <w:t> 重新造林是通过排</w:t>
      </w:r>
      <w:r>
        <w:rPr>
          <w:rFonts w:hint="eastAsia"/>
          <w:sz w:val="24"/>
          <w:szCs w:val="24"/>
          <w:lang w:eastAsia="zh-CN"/>
        </w:rPr>
        <w:t>除耕地的方法进行的。</w:t>
      </w:r>
    </w:p>
    <w:p w14:paraId="089973C6" w14:textId="77777777" w:rsidR="00E07607" w:rsidRDefault="00B82196">
      <w:pPr>
        <w:spacing w:line="235" w:lineRule="auto"/>
        <w:ind w:firstLine="851"/>
        <w:rPr>
          <w:sz w:val="24"/>
          <w:szCs w:val="24"/>
          <w:lang w:eastAsia="zh-CN"/>
        </w:rPr>
      </w:pPr>
      <w:r>
        <w:rPr>
          <w:rFonts w:hint="eastAsia"/>
          <w:sz w:val="24"/>
          <w:szCs w:val="24"/>
          <w:lang w:eastAsia="zh-CN"/>
        </w:rPr>
        <w:t>采伐木材时，不允许：</w:t>
      </w:r>
    </w:p>
    <w:p w14:paraId="01FB3565" w14:textId="77777777" w:rsidR="00E07607" w:rsidRDefault="00E07607">
      <w:pPr>
        <w:spacing w:line="235" w:lineRule="auto"/>
        <w:ind w:firstLine="851"/>
        <w:rPr>
          <w:sz w:val="24"/>
          <w:szCs w:val="24"/>
          <w:lang w:eastAsia="zh-CN"/>
        </w:rPr>
      </w:pPr>
    </w:p>
    <w:p w14:paraId="1D3C1B97" w14:textId="77777777" w:rsidR="00E07607" w:rsidRDefault="00B82196">
      <w:pPr>
        <w:spacing w:line="235" w:lineRule="auto"/>
        <w:ind w:firstLine="851"/>
        <w:rPr>
          <w:sz w:val="24"/>
          <w:szCs w:val="24"/>
          <w:lang w:eastAsia="zh-CN"/>
        </w:rPr>
      </w:pPr>
      <w:r>
        <w:rPr>
          <w:rFonts w:hint="eastAsia"/>
          <w:sz w:val="24"/>
          <w:szCs w:val="24"/>
          <w:lang w:eastAsia="zh-CN"/>
        </w:rPr>
        <w:lastRenderedPageBreak/>
        <w:t>• 使用河床和溪流作为小径和林道；</w:t>
      </w:r>
    </w:p>
    <w:p w14:paraId="25FB36AB" w14:textId="77777777" w:rsidR="00E07607" w:rsidRDefault="00E07607">
      <w:pPr>
        <w:spacing w:line="235" w:lineRule="auto"/>
        <w:ind w:firstLine="851"/>
        <w:rPr>
          <w:sz w:val="24"/>
          <w:szCs w:val="24"/>
          <w:lang w:eastAsia="zh-CN"/>
        </w:rPr>
      </w:pPr>
    </w:p>
    <w:p w14:paraId="316CFB30" w14:textId="77777777" w:rsidR="00E07607" w:rsidRDefault="00B82196">
      <w:pPr>
        <w:spacing w:line="235" w:lineRule="auto"/>
        <w:ind w:firstLine="851"/>
        <w:rPr>
          <w:sz w:val="24"/>
          <w:szCs w:val="24"/>
          <w:lang w:eastAsia="zh-CN"/>
        </w:rPr>
      </w:pPr>
      <w:r>
        <w:rPr>
          <w:rFonts w:hint="eastAsia"/>
          <w:sz w:val="24"/>
          <w:szCs w:val="24"/>
          <w:lang w:eastAsia="zh-CN"/>
        </w:rPr>
        <w:t>• 对森林种植园、植被覆盖和采伐区外土壤的破坏，工业废物和其他废物在森林中乱扔垃圾；</w:t>
      </w:r>
    </w:p>
    <w:p w14:paraId="3CED3BB3" w14:textId="77777777" w:rsidR="00E07607" w:rsidRDefault="00B82196">
      <w:pPr>
        <w:spacing w:line="235" w:lineRule="auto"/>
        <w:ind w:firstLine="851"/>
        <w:rPr>
          <w:sz w:val="24"/>
          <w:szCs w:val="24"/>
          <w:lang w:eastAsia="zh-CN"/>
        </w:rPr>
      </w:pPr>
      <w:r>
        <w:rPr>
          <w:rFonts w:hint="eastAsia"/>
          <w:sz w:val="24"/>
          <w:szCs w:val="24"/>
          <w:lang w:eastAsia="zh-CN"/>
        </w:rPr>
        <w:t>砍伐成熟、过熟的林分，雪松占总木材存量的 30% 或更多；</w:t>
      </w:r>
    </w:p>
    <w:p w14:paraId="74182501" w14:textId="77777777" w:rsidR="00E07607" w:rsidRDefault="00E07607">
      <w:pPr>
        <w:spacing w:line="235" w:lineRule="auto"/>
        <w:ind w:firstLine="851"/>
        <w:rPr>
          <w:sz w:val="24"/>
          <w:szCs w:val="24"/>
          <w:lang w:eastAsia="zh-CN"/>
        </w:rPr>
      </w:pPr>
    </w:p>
    <w:p w14:paraId="5D50958B" w14:textId="77777777" w:rsidR="00E07607" w:rsidRDefault="00B82196">
      <w:pPr>
        <w:spacing w:line="235" w:lineRule="auto"/>
        <w:ind w:firstLine="851"/>
        <w:rPr>
          <w:sz w:val="24"/>
          <w:szCs w:val="24"/>
          <w:lang w:eastAsia="zh-CN"/>
        </w:rPr>
      </w:pPr>
      <w:r>
        <w:rPr>
          <w:rFonts w:hint="eastAsia"/>
          <w:sz w:val="24"/>
          <w:szCs w:val="24"/>
          <w:lang w:eastAsia="zh-CN"/>
        </w:rPr>
        <w:t> 根据对采伐区的目视评估结果，对采伐区进行分配和征税；</w:t>
      </w:r>
    </w:p>
    <w:p w14:paraId="7785CAD6" w14:textId="77777777" w:rsidR="00E07607" w:rsidRDefault="00E07607">
      <w:pPr>
        <w:spacing w:line="235" w:lineRule="auto"/>
        <w:ind w:firstLine="851"/>
        <w:rPr>
          <w:sz w:val="24"/>
          <w:szCs w:val="24"/>
          <w:lang w:eastAsia="zh-CN"/>
        </w:rPr>
      </w:pPr>
    </w:p>
    <w:p w14:paraId="62C36FAC" w14:textId="77777777" w:rsidR="00E07607" w:rsidRDefault="00B82196">
      <w:pPr>
        <w:spacing w:line="235" w:lineRule="auto"/>
        <w:ind w:firstLine="851"/>
        <w:rPr>
          <w:sz w:val="24"/>
          <w:szCs w:val="24"/>
          <w:lang w:eastAsia="zh-CN"/>
        </w:rPr>
      </w:pPr>
      <w:r>
        <w:rPr>
          <w:rFonts w:hint="eastAsia"/>
          <w:sz w:val="24"/>
          <w:szCs w:val="24"/>
          <w:lang w:eastAsia="zh-CN"/>
        </w:rPr>
        <w:t> 开展森林间伐强度 50% 以上，选择性卫生采伐 70% 以上；</w:t>
      </w:r>
    </w:p>
    <w:p w14:paraId="7EA0041B" w14:textId="77777777" w:rsidR="00E07607" w:rsidRDefault="00E07607">
      <w:pPr>
        <w:spacing w:line="235" w:lineRule="auto"/>
        <w:ind w:firstLine="851"/>
        <w:rPr>
          <w:sz w:val="24"/>
          <w:szCs w:val="24"/>
          <w:lang w:eastAsia="zh-CN"/>
        </w:rPr>
      </w:pPr>
    </w:p>
    <w:p w14:paraId="5BCA6BDB" w14:textId="77777777" w:rsidR="00E07607" w:rsidRDefault="00B82196">
      <w:pPr>
        <w:spacing w:line="235" w:lineRule="auto"/>
        <w:ind w:firstLine="851"/>
        <w:rPr>
          <w:sz w:val="24"/>
          <w:szCs w:val="24"/>
          <w:lang w:eastAsia="zh-CN"/>
        </w:rPr>
      </w:pPr>
      <w:r>
        <w:rPr>
          <w:rFonts w:hint="eastAsia"/>
          <w:sz w:val="24"/>
          <w:szCs w:val="24"/>
          <w:lang w:eastAsia="zh-CN"/>
        </w:rPr>
        <w:t>• 破坏或损坏森林基础设施对象；</w:t>
      </w:r>
    </w:p>
    <w:p w14:paraId="7F9887B2" w14:textId="77777777" w:rsidR="00E07607" w:rsidRDefault="00E07607">
      <w:pPr>
        <w:spacing w:line="235" w:lineRule="auto"/>
        <w:ind w:firstLine="851"/>
        <w:rPr>
          <w:sz w:val="24"/>
          <w:szCs w:val="24"/>
          <w:lang w:eastAsia="zh-CN"/>
        </w:rPr>
      </w:pPr>
    </w:p>
    <w:p w14:paraId="199AC163" w14:textId="77777777" w:rsidR="00E07607" w:rsidRDefault="00B82196">
      <w:pPr>
        <w:spacing w:line="235" w:lineRule="auto"/>
        <w:ind w:firstLine="851"/>
        <w:rPr>
          <w:sz w:val="24"/>
          <w:szCs w:val="24"/>
          <w:lang w:eastAsia="zh-CN"/>
        </w:rPr>
      </w:pPr>
      <w:r>
        <w:rPr>
          <w:rFonts w:hint="eastAsia"/>
          <w:sz w:val="24"/>
          <w:szCs w:val="24"/>
          <w:lang w:eastAsia="zh-CN"/>
        </w:rPr>
        <w:t>• 破坏俄罗斯联邦红皮书、俄罗斯联邦主体红皮书中的物种个体及其栖息地；</w:t>
      </w:r>
    </w:p>
    <w:p w14:paraId="60F9A10B" w14:textId="77777777" w:rsidR="00E07607" w:rsidRDefault="00E07607">
      <w:pPr>
        <w:spacing w:line="235" w:lineRule="auto"/>
        <w:ind w:firstLine="851"/>
        <w:rPr>
          <w:sz w:val="24"/>
          <w:szCs w:val="24"/>
          <w:lang w:eastAsia="zh-CN"/>
        </w:rPr>
      </w:pPr>
    </w:p>
    <w:p w14:paraId="63A41808" w14:textId="77777777" w:rsidR="00E07607" w:rsidRDefault="00B82196">
      <w:pPr>
        <w:spacing w:line="235" w:lineRule="auto"/>
        <w:ind w:firstLine="851"/>
        <w:rPr>
          <w:sz w:val="24"/>
          <w:szCs w:val="24"/>
          <w:lang w:eastAsia="zh-CN"/>
        </w:rPr>
      </w:pPr>
      <w:r>
        <w:rPr>
          <w:rFonts w:hint="eastAsia"/>
          <w:sz w:val="24"/>
          <w:szCs w:val="24"/>
          <w:lang w:eastAsia="zh-CN"/>
        </w:rPr>
        <w:t xml:space="preserve"> </w:t>
      </w:r>
      <w:r>
        <w:rPr>
          <w:rFonts w:hint="eastAsia"/>
          <w:sz w:val="24"/>
          <w:szCs w:val="24"/>
          <w:lang w:eastAsia="zh-CN"/>
        </w:rPr>
        <w:t>在采伐木材的同时进行森林种植园的砍伐，而没有清理伐木场上的砍伐残留物</w:t>
      </w:r>
    </w:p>
    <w:p w14:paraId="293AE078" w14:textId="77777777" w:rsidR="00E07607" w:rsidRDefault="00E07607">
      <w:pPr>
        <w:spacing w:line="235" w:lineRule="auto"/>
        <w:ind w:firstLine="851"/>
        <w:rPr>
          <w:sz w:val="24"/>
          <w:szCs w:val="24"/>
          <w:lang w:eastAsia="zh-CN"/>
        </w:rPr>
      </w:pPr>
    </w:p>
    <w:p w14:paraId="52C23535" w14:textId="77777777" w:rsidR="00E07607" w:rsidRDefault="00B82196">
      <w:pPr>
        <w:spacing w:line="235" w:lineRule="auto"/>
        <w:ind w:firstLine="851"/>
        <w:rPr>
          <w:sz w:val="24"/>
          <w:szCs w:val="24"/>
          <w:lang w:eastAsia="zh-CN"/>
        </w:rPr>
      </w:pPr>
      <w:r>
        <w:rPr>
          <w:rFonts w:hint="eastAsia"/>
          <w:sz w:val="24"/>
          <w:szCs w:val="24"/>
          <w:lang w:eastAsia="zh-CN"/>
        </w:rPr>
        <w:t> 保留已建的建筑物、构筑物、装置和设备，不要拆除。</w:t>
      </w:r>
    </w:p>
    <w:p w14:paraId="7F801561" w14:textId="77777777" w:rsidR="00E07607" w:rsidRDefault="00E07607">
      <w:pPr>
        <w:spacing w:line="235" w:lineRule="auto"/>
        <w:ind w:firstLine="851"/>
        <w:rPr>
          <w:sz w:val="24"/>
          <w:szCs w:val="24"/>
          <w:lang w:eastAsia="zh-CN"/>
        </w:rPr>
      </w:pPr>
    </w:p>
    <w:p w14:paraId="6FC1365A" w14:textId="77777777" w:rsidR="00E07607" w:rsidRDefault="00B82196">
      <w:pPr>
        <w:spacing w:line="235" w:lineRule="auto"/>
        <w:ind w:firstLine="851"/>
        <w:rPr>
          <w:sz w:val="24"/>
          <w:szCs w:val="24"/>
          <w:lang w:eastAsia="zh-CN"/>
        </w:rPr>
      </w:pPr>
      <w:r>
        <w:rPr>
          <w:rFonts w:hint="eastAsia"/>
          <w:sz w:val="24"/>
          <w:szCs w:val="24"/>
          <w:lang w:eastAsia="zh-CN"/>
        </w:rPr>
        <w:t>禁止：</w:t>
      </w:r>
    </w:p>
    <w:p w14:paraId="624F0E4F" w14:textId="77777777" w:rsidR="00E07607" w:rsidRDefault="00B82196">
      <w:pPr>
        <w:spacing w:line="235" w:lineRule="auto"/>
        <w:ind w:firstLine="851"/>
        <w:rPr>
          <w:sz w:val="24"/>
          <w:szCs w:val="24"/>
          <w:lang w:eastAsia="zh-CN"/>
        </w:rPr>
      </w:pPr>
      <w:r>
        <w:rPr>
          <w:rFonts w:hint="eastAsia"/>
          <w:sz w:val="24"/>
          <w:szCs w:val="24"/>
          <w:lang w:eastAsia="zh-CN"/>
        </w:rPr>
        <w:t>• 留下用于砍伐的树木——底切、残骸和砍伐的悬垂树木、灌木丛的破坏和受保护的幼树；</w:t>
      </w:r>
    </w:p>
    <w:p w14:paraId="0DE4D108" w14:textId="77777777" w:rsidR="00E07607" w:rsidRDefault="00E07607">
      <w:pPr>
        <w:spacing w:line="235" w:lineRule="auto"/>
        <w:ind w:firstLine="851"/>
        <w:rPr>
          <w:sz w:val="24"/>
          <w:szCs w:val="24"/>
          <w:lang w:eastAsia="zh-CN"/>
        </w:rPr>
      </w:pPr>
    </w:p>
    <w:p w14:paraId="1E33DBB4" w14:textId="77777777" w:rsidR="00E07607" w:rsidRDefault="00B82196">
      <w:pPr>
        <w:spacing w:line="235" w:lineRule="auto"/>
        <w:ind w:firstLine="851"/>
        <w:rPr>
          <w:sz w:val="24"/>
          <w:szCs w:val="24"/>
          <w:lang w:eastAsia="zh-CN"/>
        </w:rPr>
      </w:pPr>
      <w:r>
        <w:rPr>
          <w:rFonts w:hint="eastAsia"/>
          <w:sz w:val="24"/>
          <w:szCs w:val="24"/>
          <w:lang w:eastAsia="zh-CN"/>
        </w:rPr>
        <w:t>• 破坏或损坏边界、街区、伐木和其他立柱以及树木和树桩上的标志、印章和数字；</w:t>
      </w:r>
    </w:p>
    <w:p w14:paraId="468039EB" w14:textId="77777777" w:rsidR="00E07607" w:rsidRDefault="00E07607">
      <w:pPr>
        <w:spacing w:line="235" w:lineRule="auto"/>
        <w:ind w:firstLine="851"/>
        <w:rPr>
          <w:sz w:val="24"/>
          <w:szCs w:val="24"/>
          <w:lang w:eastAsia="zh-CN"/>
        </w:rPr>
      </w:pPr>
    </w:p>
    <w:p w14:paraId="403AC8AF" w14:textId="77777777" w:rsidR="00E07607" w:rsidRDefault="00B82196">
      <w:pPr>
        <w:spacing w:line="235" w:lineRule="auto"/>
        <w:ind w:firstLine="851"/>
        <w:rPr>
          <w:sz w:val="24"/>
          <w:szCs w:val="24"/>
          <w:lang w:eastAsia="zh-CN"/>
        </w:rPr>
      </w:pPr>
      <w:r>
        <w:rPr>
          <w:rFonts w:hint="eastAsia"/>
          <w:sz w:val="24"/>
          <w:szCs w:val="24"/>
          <w:lang w:eastAsia="zh-CN"/>
        </w:rPr>
        <w:t>• 砍伐和损坏不打算砍伐并根据俄罗斯联邦立法需要保护的树木，包括种子和树木的来源；</w:t>
      </w:r>
    </w:p>
    <w:p w14:paraId="2A31B306" w14:textId="77777777" w:rsidR="00E07607" w:rsidRDefault="00E07607">
      <w:pPr>
        <w:spacing w:line="235" w:lineRule="auto"/>
        <w:ind w:firstLine="851"/>
        <w:rPr>
          <w:sz w:val="24"/>
          <w:szCs w:val="24"/>
          <w:lang w:eastAsia="zh-CN"/>
        </w:rPr>
      </w:pPr>
    </w:p>
    <w:p w14:paraId="4FADB1AA" w14:textId="77777777" w:rsidR="00E07607" w:rsidRDefault="00B82196">
      <w:pPr>
        <w:spacing w:line="235" w:lineRule="auto"/>
        <w:ind w:firstLine="851"/>
        <w:rPr>
          <w:sz w:val="24"/>
          <w:szCs w:val="24"/>
          <w:lang w:eastAsia="zh-CN"/>
        </w:rPr>
      </w:pPr>
      <w:r>
        <w:rPr>
          <w:rFonts w:hint="eastAsia"/>
          <w:sz w:val="24"/>
          <w:szCs w:val="24"/>
          <w:lang w:eastAsia="zh-CN"/>
        </w:rPr>
        <w:t>• 在成熟、过度成熟的林分砍伐期间，破坏有价值物种和第二层的有活力的灌木丛；</w:t>
      </w:r>
    </w:p>
    <w:p w14:paraId="5585A158" w14:textId="77777777" w:rsidR="00E07607" w:rsidRDefault="00B82196">
      <w:pPr>
        <w:spacing w:line="235" w:lineRule="auto"/>
        <w:ind w:firstLine="851"/>
        <w:rPr>
          <w:sz w:val="24"/>
          <w:szCs w:val="24"/>
          <w:lang w:eastAsia="zh-CN"/>
        </w:rPr>
      </w:pPr>
      <w:r>
        <w:rPr>
          <w:rFonts w:hint="eastAsia"/>
          <w:sz w:val="24"/>
          <w:szCs w:val="24"/>
          <w:lang w:eastAsia="zh-CN"/>
        </w:rPr>
        <w:t>• 在连续砍伐的砍伐区焚烧砍伐残留物。</w:t>
      </w:r>
    </w:p>
    <w:p w14:paraId="028B9DF7" w14:textId="77777777" w:rsidR="00E07607" w:rsidRDefault="00E07607">
      <w:pPr>
        <w:spacing w:line="27" w:lineRule="exact"/>
        <w:ind w:firstLine="851"/>
        <w:jc w:val="both"/>
        <w:rPr>
          <w:sz w:val="20"/>
          <w:szCs w:val="20"/>
          <w:lang w:eastAsia="zh-CN"/>
        </w:rPr>
      </w:pPr>
    </w:p>
    <w:p w14:paraId="4137BCE9" w14:textId="77777777" w:rsidR="00E07607" w:rsidRDefault="00B82196">
      <w:pPr>
        <w:spacing w:line="235" w:lineRule="auto"/>
        <w:ind w:firstLine="851"/>
        <w:rPr>
          <w:sz w:val="24"/>
          <w:szCs w:val="24"/>
          <w:lang w:eastAsia="zh-CN"/>
        </w:rPr>
      </w:pPr>
      <w:r>
        <w:rPr>
          <w:rFonts w:hint="eastAsia"/>
          <w:sz w:val="24"/>
          <w:szCs w:val="24"/>
          <w:lang w:eastAsia="zh-CN"/>
        </w:rPr>
        <w:t>3.</w:t>
      </w:r>
      <w:r>
        <w:rPr>
          <w:rFonts w:hint="eastAsia"/>
          <w:sz w:val="24"/>
          <w:szCs w:val="24"/>
          <w:lang w:eastAsia="zh-CN"/>
        </w:rPr>
        <w:t>6.森林使用权</w:t>
      </w:r>
    </w:p>
    <w:p w14:paraId="1257089F" w14:textId="77777777" w:rsidR="00E07607" w:rsidRDefault="00B82196">
      <w:pPr>
        <w:spacing w:line="235" w:lineRule="auto"/>
        <w:ind w:firstLine="851"/>
        <w:rPr>
          <w:sz w:val="24"/>
          <w:szCs w:val="24"/>
          <w:lang w:eastAsia="zh-CN"/>
        </w:rPr>
      </w:pPr>
      <w:r>
        <w:rPr>
          <w:rFonts w:hint="eastAsia"/>
          <w:sz w:val="24"/>
          <w:szCs w:val="24"/>
          <w:lang w:eastAsia="zh-CN"/>
        </w:rPr>
        <w:t>恒达西伯利</w:t>
      </w:r>
      <w:r>
        <w:rPr>
          <w:rFonts w:hint="eastAsia"/>
          <w:sz w:val="24"/>
          <w:szCs w:val="24"/>
          <w:lang w:eastAsia="zh-CN"/>
        </w:rPr>
        <w:t>根据租赁协议进行伐木活动：2017年2月15日第2/08/17号，自4月12日第10/08/17号国家注册之日起为期49年2017 年 2013 年 7 月 2 日第 2/04/13 号国家注册之日起 49 年，2008 年 7 月 25 日第 31/04/08 号国家注册之日起 49 年自 2011 年 12 月 9 日第 65/04/13 号国家注册之日起 49 年，自 2011 年 12 月 29 日第 67/04/11 号国家注册之日起 49 年，期间为自国家注册之日起 4</w:t>
      </w:r>
      <w:r>
        <w:rPr>
          <w:rFonts w:hint="eastAsia"/>
          <w:sz w:val="24"/>
          <w:szCs w:val="24"/>
          <w:lang w:eastAsia="zh-CN"/>
        </w:rPr>
        <w:t>9 年 12/08/2008 第 68/04/08 号，自国家注册之日起 25 年</w:t>
      </w:r>
    </w:p>
    <w:p w14:paraId="2FF27B4D" w14:textId="77777777" w:rsidR="00E07607" w:rsidRDefault="00E07607">
      <w:pPr>
        <w:spacing w:line="196" w:lineRule="exact"/>
        <w:rPr>
          <w:sz w:val="20"/>
          <w:szCs w:val="20"/>
          <w:lang w:eastAsia="zh-CN"/>
        </w:rPr>
      </w:pPr>
    </w:p>
    <w:p w14:paraId="04711404" w14:textId="77777777" w:rsidR="00E07607" w:rsidRDefault="00B82196">
      <w:pPr>
        <w:spacing w:line="235" w:lineRule="auto"/>
        <w:ind w:firstLine="851"/>
        <w:jc w:val="center"/>
        <w:rPr>
          <w:sz w:val="24"/>
          <w:szCs w:val="24"/>
        </w:rPr>
      </w:pPr>
      <w:r>
        <w:rPr>
          <w:rFonts w:hint="eastAsia"/>
          <w:sz w:val="24"/>
          <w:szCs w:val="24"/>
        </w:rPr>
        <w:t>林地租赁的一般数据</w:t>
      </w:r>
    </w:p>
    <w:p w14:paraId="0119852B" w14:textId="77777777" w:rsidR="00E07607" w:rsidRDefault="00E07607">
      <w:pPr>
        <w:ind w:firstLine="851"/>
        <w:rPr>
          <w:b/>
          <w:bCs/>
        </w:rPr>
      </w:pPr>
    </w:p>
    <w:tbl>
      <w:tblPr>
        <w:tblW w:w="5505" w:type="pct"/>
        <w:tblInd w:w="-434" w:type="dxa"/>
        <w:tblLayout w:type="fixed"/>
        <w:tblCellMar>
          <w:left w:w="70" w:type="dxa"/>
          <w:right w:w="70" w:type="dxa"/>
        </w:tblCellMar>
        <w:tblLook w:val="04A0" w:firstRow="1" w:lastRow="0" w:firstColumn="1" w:lastColumn="0" w:noHBand="0" w:noVBand="1"/>
      </w:tblPr>
      <w:tblGrid>
        <w:gridCol w:w="1561"/>
        <w:gridCol w:w="1135"/>
        <w:gridCol w:w="1560"/>
        <w:gridCol w:w="1277"/>
        <w:gridCol w:w="2414"/>
        <w:gridCol w:w="1418"/>
        <w:gridCol w:w="1699"/>
      </w:tblGrid>
      <w:tr w:rsidR="00E07607" w14:paraId="4C8F1685" w14:textId="77777777">
        <w:trPr>
          <w:tblHeader/>
        </w:trPr>
        <w:tc>
          <w:tcPr>
            <w:tcW w:w="705" w:type="pct"/>
            <w:tcBorders>
              <w:top w:val="single" w:sz="6" w:space="0" w:color="auto"/>
              <w:left w:val="single" w:sz="6" w:space="0" w:color="auto"/>
              <w:bottom w:val="single" w:sz="6" w:space="0" w:color="auto"/>
              <w:right w:val="single" w:sz="6" w:space="0" w:color="auto"/>
            </w:tcBorders>
            <w:shd w:val="clear" w:color="auto" w:fill="FFFFFF"/>
          </w:tcPr>
          <w:p w14:paraId="4B168070" w14:textId="77777777" w:rsidR="00E07607" w:rsidRDefault="00B82196">
            <w:pPr>
              <w:ind w:left="-57" w:right="-57"/>
              <w:jc w:val="center"/>
              <w:rPr>
                <w:sz w:val="17"/>
                <w:szCs w:val="17"/>
                <w:lang w:eastAsia="zh-CN"/>
              </w:rPr>
            </w:pPr>
            <w:r>
              <w:rPr>
                <w:rFonts w:hint="eastAsia"/>
                <w:sz w:val="17"/>
                <w:szCs w:val="17"/>
                <w:lang w:eastAsia="zh-CN"/>
              </w:rPr>
              <w:t>用户名</w:t>
            </w:r>
          </w:p>
          <w:p w14:paraId="394A1CE9" w14:textId="77777777" w:rsidR="00E07607" w:rsidRDefault="00B82196">
            <w:pPr>
              <w:ind w:left="-57" w:right="-57"/>
              <w:jc w:val="center"/>
              <w:rPr>
                <w:sz w:val="17"/>
                <w:szCs w:val="17"/>
                <w:lang w:eastAsia="zh-CN"/>
              </w:rPr>
            </w:pPr>
            <w:r>
              <w:rPr>
                <w:rFonts w:hint="eastAsia"/>
                <w:sz w:val="17"/>
                <w:szCs w:val="17"/>
                <w:lang w:eastAsia="zh-CN"/>
              </w:rPr>
              <w:t>（法人、个人）</w:t>
            </w:r>
          </w:p>
        </w:tc>
        <w:tc>
          <w:tcPr>
            <w:tcW w:w="513" w:type="pct"/>
            <w:tcBorders>
              <w:top w:val="single" w:sz="6" w:space="0" w:color="auto"/>
              <w:left w:val="single" w:sz="6" w:space="0" w:color="auto"/>
              <w:bottom w:val="single" w:sz="6" w:space="0" w:color="auto"/>
              <w:right w:val="single" w:sz="6" w:space="0" w:color="auto"/>
            </w:tcBorders>
            <w:shd w:val="clear" w:color="auto" w:fill="FFFFFF"/>
          </w:tcPr>
          <w:p w14:paraId="6B43DBE0" w14:textId="77777777" w:rsidR="00E07607" w:rsidRDefault="00B82196">
            <w:pPr>
              <w:ind w:left="-57" w:right="-57"/>
              <w:jc w:val="center"/>
              <w:rPr>
                <w:rFonts w:eastAsia="SimSun"/>
                <w:sz w:val="17"/>
                <w:szCs w:val="17"/>
                <w:lang w:eastAsia="zh-CN"/>
              </w:rPr>
            </w:pPr>
            <w:r>
              <w:rPr>
                <w:rFonts w:eastAsia="SimSun" w:hint="eastAsia"/>
                <w:sz w:val="17"/>
                <w:szCs w:val="17"/>
                <w:lang w:eastAsia="zh-CN"/>
              </w:rPr>
              <w:t>森林使用形式</w:t>
            </w:r>
          </w:p>
        </w:tc>
        <w:tc>
          <w:tcPr>
            <w:tcW w:w="705" w:type="pct"/>
            <w:tcBorders>
              <w:top w:val="single" w:sz="6" w:space="0" w:color="auto"/>
              <w:left w:val="single" w:sz="6" w:space="0" w:color="auto"/>
              <w:bottom w:val="single" w:sz="6" w:space="0" w:color="auto"/>
              <w:right w:val="single" w:sz="6" w:space="0" w:color="auto"/>
            </w:tcBorders>
            <w:shd w:val="clear" w:color="auto" w:fill="FFFFFF"/>
          </w:tcPr>
          <w:p w14:paraId="25571A49" w14:textId="77777777" w:rsidR="00E07607" w:rsidRDefault="00B82196">
            <w:pPr>
              <w:ind w:left="-57" w:right="-57"/>
              <w:jc w:val="center"/>
              <w:rPr>
                <w:sz w:val="17"/>
                <w:szCs w:val="17"/>
              </w:rPr>
            </w:pPr>
            <w:r>
              <w:rPr>
                <w:rFonts w:hint="eastAsia"/>
                <w:sz w:val="17"/>
                <w:szCs w:val="17"/>
              </w:rPr>
              <w:t>法人或自然人地址</w:t>
            </w:r>
          </w:p>
        </w:tc>
        <w:tc>
          <w:tcPr>
            <w:tcW w:w="577" w:type="pct"/>
            <w:tcBorders>
              <w:top w:val="single" w:sz="6" w:space="0" w:color="auto"/>
              <w:left w:val="single" w:sz="6" w:space="0" w:color="auto"/>
              <w:bottom w:val="single" w:sz="6" w:space="0" w:color="auto"/>
              <w:right w:val="single" w:sz="6" w:space="0" w:color="auto"/>
            </w:tcBorders>
            <w:shd w:val="clear" w:color="auto" w:fill="FFFFFF"/>
          </w:tcPr>
          <w:p w14:paraId="19982A61" w14:textId="77777777" w:rsidR="00E07607" w:rsidRDefault="00B82196">
            <w:pPr>
              <w:ind w:left="-57" w:right="-57"/>
              <w:jc w:val="center"/>
              <w:rPr>
                <w:sz w:val="17"/>
                <w:szCs w:val="17"/>
                <w:lang w:eastAsia="zh-CN"/>
              </w:rPr>
            </w:pPr>
            <w:r>
              <w:rPr>
                <w:rFonts w:hint="eastAsia"/>
                <w:sz w:val="17"/>
                <w:szCs w:val="17"/>
                <w:lang w:eastAsia="zh-CN"/>
              </w:rPr>
              <w:t>电话、传真、电子邮件、网站</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7D9E8621" w14:textId="77777777" w:rsidR="00E07607" w:rsidRDefault="00B82196">
            <w:pPr>
              <w:ind w:left="-57" w:right="-57"/>
              <w:jc w:val="center"/>
              <w:rPr>
                <w:sz w:val="17"/>
                <w:szCs w:val="17"/>
                <w:lang w:eastAsia="zh-CN"/>
              </w:rPr>
            </w:pPr>
            <w:r>
              <w:rPr>
                <w:rFonts w:hint="eastAsia"/>
                <w:sz w:val="17"/>
                <w:szCs w:val="17"/>
                <w:lang w:eastAsia="zh-CN"/>
              </w:rPr>
              <w:t>日期、租赁协议编号（授予永久（无限制）使用林地权的证书）。 权利登记日期、登记号</w:t>
            </w:r>
          </w:p>
        </w:tc>
        <w:tc>
          <w:tcPr>
            <w:tcW w:w="641" w:type="pct"/>
            <w:tcBorders>
              <w:top w:val="single" w:sz="6" w:space="0" w:color="auto"/>
              <w:left w:val="single" w:sz="6" w:space="0" w:color="auto"/>
              <w:bottom w:val="single" w:sz="6" w:space="0" w:color="auto"/>
              <w:right w:val="single" w:sz="6" w:space="0" w:color="auto"/>
            </w:tcBorders>
            <w:shd w:val="clear" w:color="auto" w:fill="FFFFFF"/>
          </w:tcPr>
          <w:p w14:paraId="458C9759" w14:textId="77777777" w:rsidR="00E07607" w:rsidRDefault="00B82196">
            <w:pPr>
              <w:ind w:left="-57" w:right="-57"/>
              <w:jc w:val="center"/>
              <w:rPr>
                <w:sz w:val="17"/>
                <w:szCs w:val="17"/>
              </w:rPr>
            </w:pPr>
            <w:r>
              <w:rPr>
                <w:rFonts w:hint="eastAsia"/>
                <w:sz w:val="17"/>
                <w:szCs w:val="17"/>
              </w:rPr>
              <w:t>租期，</w:t>
            </w:r>
          </w:p>
          <w:p w14:paraId="3D9718CF" w14:textId="77777777" w:rsidR="00E07607" w:rsidRDefault="00B82196">
            <w:pPr>
              <w:ind w:left="-57" w:right="-57"/>
              <w:jc w:val="center"/>
              <w:rPr>
                <w:sz w:val="17"/>
                <w:szCs w:val="17"/>
              </w:rPr>
            </w:pPr>
            <w:r>
              <w:rPr>
                <w:rFonts w:hint="eastAsia"/>
                <w:sz w:val="17"/>
                <w:szCs w:val="17"/>
              </w:rPr>
              <w:t>年</w:t>
            </w:r>
          </w:p>
        </w:tc>
        <w:tc>
          <w:tcPr>
            <w:tcW w:w="768" w:type="pct"/>
            <w:tcBorders>
              <w:top w:val="single" w:sz="6" w:space="0" w:color="auto"/>
              <w:left w:val="single" w:sz="6" w:space="0" w:color="auto"/>
              <w:bottom w:val="single" w:sz="6" w:space="0" w:color="auto"/>
              <w:right w:val="single" w:sz="6" w:space="0" w:color="auto"/>
            </w:tcBorders>
            <w:shd w:val="clear" w:color="auto" w:fill="FFFFFF"/>
          </w:tcPr>
          <w:p w14:paraId="689F911E" w14:textId="77777777" w:rsidR="00E07607" w:rsidRDefault="00B82196">
            <w:pPr>
              <w:spacing w:line="240" w:lineRule="exact"/>
              <w:ind w:left="-57" w:right="-57"/>
              <w:jc w:val="center"/>
              <w:rPr>
                <w:sz w:val="17"/>
                <w:szCs w:val="17"/>
                <w:lang w:eastAsia="zh-CN"/>
              </w:rPr>
            </w:pPr>
            <w:r>
              <w:rPr>
                <w:rFonts w:hint="eastAsia"/>
                <w:sz w:val="17"/>
                <w:szCs w:val="17"/>
                <w:lang w:eastAsia="zh-CN"/>
              </w:rPr>
              <w:t>林业地籍号/GLR帐号</w:t>
            </w:r>
          </w:p>
        </w:tc>
      </w:tr>
      <w:tr w:rsidR="00E07607" w14:paraId="73D30200" w14:textId="77777777">
        <w:trPr>
          <w:tblHeader/>
        </w:trPr>
        <w:tc>
          <w:tcPr>
            <w:tcW w:w="705" w:type="pct"/>
            <w:tcBorders>
              <w:top w:val="single" w:sz="6" w:space="0" w:color="auto"/>
              <w:left w:val="single" w:sz="6" w:space="0" w:color="auto"/>
              <w:bottom w:val="single" w:sz="6" w:space="0" w:color="auto"/>
              <w:right w:val="single" w:sz="6" w:space="0" w:color="auto"/>
            </w:tcBorders>
            <w:shd w:val="clear" w:color="auto" w:fill="FFFFFF"/>
          </w:tcPr>
          <w:p w14:paraId="285FD85D" w14:textId="77777777" w:rsidR="00E07607" w:rsidRDefault="00B82196">
            <w:pPr>
              <w:autoSpaceDE w:val="0"/>
              <w:autoSpaceDN w:val="0"/>
              <w:ind w:left="-57" w:right="-57"/>
              <w:jc w:val="center"/>
              <w:rPr>
                <w:sz w:val="17"/>
                <w:szCs w:val="17"/>
              </w:rPr>
            </w:pPr>
            <w:r>
              <w:rPr>
                <w:sz w:val="17"/>
                <w:szCs w:val="17"/>
              </w:rPr>
              <w:t>1</w:t>
            </w:r>
          </w:p>
        </w:tc>
        <w:tc>
          <w:tcPr>
            <w:tcW w:w="513" w:type="pct"/>
            <w:tcBorders>
              <w:top w:val="single" w:sz="6" w:space="0" w:color="auto"/>
              <w:left w:val="single" w:sz="6" w:space="0" w:color="auto"/>
              <w:bottom w:val="single" w:sz="6" w:space="0" w:color="auto"/>
              <w:right w:val="single" w:sz="6" w:space="0" w:color="auto"/>
            </w:tcBorders>
            <w:shd w:val="clear" w:color="auto" w:fill="FFFFFF"/>
          </w:tcPr>
          <w:p w14:paraId="7FFC3EC6" w14:textId="77777777" w:rsidR="00E07607" w:rsidRDefault="00B82196">
            <w:pPr>
              <w:autoSpaceDE w:val="0"/>
              <w:autoSpaceDN w:val="0"/>
              <w:ind w:left="-57" w:right="-57"/>
              <w:jc w:val="center"/>
              <w:rPr>
                <w:sz w:val="17"/>
                <w:szCs w:val="17"/>
              </w:rPr>
            </w:pPr>
            <w:r>
              <w:rPr>
                <w:sz w:val="17"/>
                <w:szCs w:val="17"/>
              </w:rPr>
              <w:t>2</w:t>
            </w:r>
          </w:p>
        </w:tc>
        <w:tc>
          <w:tcPr>
            <w:tcW w:w="705" w:type="pct"/>
            <w:tcBorders>
              <w:top w:val="single" w:sz="6" w:space="0" w:color="auto"/>
              <w:left w:val="single" w:sz="6" w:space="0" w:color="auto"/>
              <w:bottom w:val="single" w:sz="6" w:space="0" w:color="auto"/>
              <w:right w:val="single" w:sz="6" w:space="0" w:color="auto"/>
            </w:tcBorders>
            <w:shd w:val="clear" w:color="auto" w:fill="FFFFFF"/>
          </w:tcPr>
          <w:p w14:paraId="0B012DB7" w14:textId="77777777" w:rsidR="00E07607" w:rsidRDefault="00B82196">
            <w:pPr>
              <w:autoSpaceDE w:val="0"/>
              <w:autoSpaceDN w:val="0"/>
              <w:ind w:left="-57" w:right="-57"/>
              <w:jc w:val="center"/>
              <w:rPr>
                <w:sz w:val="17"/>
                <w:szCs w:val="17"/>
              </w:rPr>
            </w:pPr>
            <w:r>
              <w:rPr>
                <w:sz w:val="17"/>
                <w:szCs w:val="17"/>
              </w:rPr>
              <w:t>3</w:t>
            </w:r>
          </w:p>
        </w:tc>
        <w:tc>
          <w:tcPr>
            <w:tcW w:w="577" w:type="pct"/>
            <w:tcBorders>
              <w:top w:val="single" w:sz="6" w:space="0" w:color="auto"/>
              <w:left w:val="single" w:sz="6" w:space="0" w:color="auto"/>
              <w:bottom w:val="single" w:sz="6" w:space="0" w:color="auto"/>
              <w:right w:val="single" w:sz="6" w:space="0" w:color="auto"/>
            </w:tcBorders>
            <w:shd w:val="clear" w:color="auto" w:fill="FFFFFF"/>
          </w:tcPr>
          <w:p w14:paraId="47437BA7" w14:textId="77777777" w:rsidR="00E07607" w:rsidRDefault="00B82196">
            <w:pPr>
              <w:autoSpaceDE w:val="0"/>
              <w:autoSpaceDN w:val="0"/>
              <w:ind w:left="-57" w:right="-57"/>
              <w:jc w:val="center"/>
              <w:rPr>
                <w:sz w:val="17"/>
                <w:szCs w:val="17"/>
              </w:rPr>
            </w:pPr>
            <w:r>
              <w:rPr>
                <w:sz w:val="17"/>
                <w:szCs w:val="17"/>
              </w:rPr>
              <w:t>4</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02EB9C06" w14:textId="77777777" w:rsidR="00E07607" w:rsidRDefault="00B82196">
            <w:pPr>
              <w:autoSpaceDE w:val="0"/>
              <w:autoSpaceDN w:val="0"/>
              <w:ind w:left="-57" w:right="-57"/>
              <w:jc w:val="center"/>
              <w:rPr>
                <w:sz w:val="17"/>
                <w:szCs w:val="17"/>
              </w:rPr>
            </w:pPr>
            <w:r>
              <w:rPr>
                <w:sz w:val="17"/>
                <w:szCs w:val="17"/>
              </w:rPr>
              <w:t>5</w:t>
            </w:r>
          </w:p>
        </w:tc>
        <w:tc>
          <w:tcPr>
            <w:tcW w:w="641" w:type="pct"/>
            <w:tcBorders>
              <w:top w:val="single" w:sz="6" w:space="0" w:color="auto"/>
              <w:left w:val="single" w:sz="6" w:space="0" w:color="auto"/>
              <w:bottom w:val="single" w:sz="6" w:space="0" w:color="auto"/>
              <w:right w:val="single" w:sz="6" w:space="0" w:color="auto"/>
            </w:tcBorders>
            <w:shd w:val="clear" w:color="auto" w:fill="FFFFFF"/>
          </w:tcPr>
          <w:p w14:paraId="23CD4A4E" w14:textId="77777777" w:rsidR="00E07607" w:rsidRDefault="00B82196">
            <w:pPr>
              <w:autoSpaceDE w:val="0"/>
              <w:autoSpaceDN w:val="0"/>
              <w:ind w:left="-57" w:right="-57"/>
              <w:jc w:val="center"/>
              <w:rPr>
                <w:sz w:val="17"/>
                <w:szCs w:val="17"/>
              </w:rPr>
            </w:pPr>
            <w:r>
              <w:rPr>
                <w:sz w:val="17"/>
                <w:szCs w:val="17"/>
              </w:rPr>
              <w:t>6</w:t>
            </w:r>
          </w:p>
        </w:tc>
        <w:tc>
          <w:tcPr>
            <w:tcW w:w="768" w:type="pct"/>
            <w:tcBorders>
              <w:top w:val="single" w:sz="6" w:space="0" w:color="auto"/>
              <w:left w:val="single" w:sz="6" w:space="0" w:color="auto"/>
              <w:bottom w:val="single" w:sz="6" w:space="0" w:color="auto"/>
              <w:right w:val="single" w:sz="6" w:space="0" w:color="auto"/>
            </w:tcBorders>
            <w:shd w:val="clear" w:color="auto" w:fill="FFFFFF"/>
          </w:tcPr>
          <w:p w14:paraId="15A847B1" w14:textId="77777777" w:rsidR="00E07607" w:rsidRDefault="00B82196">
            <w:pPr>
              <w:autoSpaceDE w:val="0"/>
              <w:autoSpaceDN w:val="0"/>
              <w:ind w:left="-57" w:right="-57"/>
              <w:jc w:val="center"/>
              <w:rPr>
                <w:sz w:val="17"/>
                <w:szCs w:val="17"/>
              </w:rPr>
            </w:pPr>
            <w:r>
              <w:rPr>
                <w:sz w:val="17"/>
                <w:szCs w:val="17"/>
              </w:rPr>
              <w:t>7</w:t>
            </w:r>
          </w:p>
        </w:tc>
      </w:tr>
      <w:tr w:rsidR="00E07607" w14:paraId="202AA286"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0100BCC1" w14:textId="77777777" w:rsidR="00E07607" w:rsidRDefault="00B82196">
            <w:pPr>
              <w:jc w:val="center"/>
              <w:rPr>
                <w:rFonts w:eastAsia="SimSun"/>
                <w:sz w:val="17"/>
                <w:szCs w:val="17"/>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1455EA3E" w14:textId="77777777" w:rsidR="00E07607" w:rsidRDefault="00B82196">
            <w:pPr>
              <w:jc w:val="center"/>
              <w:rPr>
                <w:rFonts w:eastAsia="SimSun"/>
                <w:sz w:val="17"/>
                <w:szCs w:val="17"/>
                <w:lang w:eastAsia="zh-CN"/>
              </w:rPr>
            </w:pPr>
            <w:r>
              <w:rPr>
                <w:rStyle w:val="fontstyle01"/>
                <w:rFonts w:eastAsia="SimSun" w:hint="eastAsia"/>
                <w:sz w:val="17"/>
                <w:szCs w:val="17"/>
                <w:lang w:eastAsia="zh-CN"/>
              </w:rPr>
              <w:t>木材采伐</w:t>
            </w:r>
          </w:p>
        </w:tc>
        <w:tc>
          <w:tcPr>
            <w:tcW w:w="705" w:type="pct"/>
            <w:tcBorders>
              <w:top w:val="single" w:sz="6" w:space="0" w:color="auto"/>
              <w:left w:val="single" w:sz="6" w:space="0" w:color="auto"/>
              <w:bottom w:val="single" w:sz="6" w:space="0" w:color="auto"/>
              <w:right w:val="single" w:sz="6" w:space="0" w:color="auto"/>
            </w:tcBorders>
            <w:vAlign w:val="center"/>
          </w:tcPr>
          <w:p w14:paraId="3F0813DB" w14:textId="77777777" w:rsidR="00E07607" w:rsidRDefault="00B82196">
            <w:pPr>
              <w:jc w:val="center"/>
              <w:rPr>
                <w:rStyle w:val="fontstyle01"/>
                <w:sz w:val="17"/>
                <w:szCs w:val="17"/>
                <w:lang w:eastAsia="zh-CN"/>
              </w:rPr>
            </w:pPr>
            <w:r>
              <w:rPr>
                <w:rStyle w:val="fontstyle01"/>
                <w:rFonts w:hint="eastAsia"/>
                <w:sz w:val="17"/>
                <w:szCs w:val="17"/>
                <w:lang w:eastAsia="zh-CN"/>
              </w:rPr>
              <w:t>636900,</w:t>
            </w:r>
          </w:p>
          <w:p w14:paraId="33EE9AE7" w14:textId="77777777" w:rsidR="00E07607" w:rsidRDefault="00B82196">
            <w:pPr>
              <w:jc w:val="center"/>
              <w:rPr>
                <w:rStyle w:val="fontstyle01"/>
                <w:sz w:val="17"/>
                <w:szCs w:val="17"/>
                <w:lang w:eastAsia="zh-CN"/>
              </w:rPr>
            </w:pPr>
            <w:r>
              <w:rPr>
                <w:rStyle w:val="fontstyle01"/>
                <w:rFonts w:hint="eastAsia"/>
                <w:sz w:val="17"/>
                <w:szCs w:val="17"/>
                <w:lang w:eastAsia="zh-CN"/>
              </w:rPr>
              <w:t>托木斯克地区，</w:t>
            </w:r>
          </w:p>
          <w:p w14:paraId="63B96615" w14:textId="77777777" w:rsidR="00E07607" w:rsidRDefault="00B82196">
            <w:pPr>
              <w:jc w:val="center"/>
              <w:rPr>
                <w:rStyle w:val="fontstyle01"/>
                <w:sz w:val="17"/>
                <w:szCs w:val="17"/>
                <w:lang w:eastAsia="zh-CN"/>
              </w:rPr>
            </w:pPr>
            <w:r>
              <w:rPr>
                <w:rStyle w:val="fontstyle01"/>
                <w:rFonts w:hint="eastAsia"/>
                <w:sz w:val="17"/>
                <w:szCs w:val="17"/>
                <w:lang w:eastAsia="zh-CN"/>
              </w:rPr>
              <w:t>特古尔代特区，与。 特古尔代特，</w:t>
            </w:r>
          </w:p>
          <w:p w14:paraId="5A8E2F7C" w14:textId="77777777" w:rsidR="00E07607" w:rsidRDefault="00B82196">
            <w:pPr>
              <w:jc w:val="center"/>
              <w:rPr>
                <w:sz w:val="17"/>
                <w:szCs w:val="17"/>
                <w:lang w:eastAsia="zh-CN"/>
              </w:rPr>
            </w:pPr>
            <w:r>
              <w:rPr>
                <w:rStyle w:val="fontstyle01"/>
                <w:rFonts w:hint="eastAsia"/>
                <w:sz w:val="17"/>
                <w:szCs w:val="17"/>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1BC08B8E" w14:textId="77777777" w:rsidR="00E07607" w:rsidRDefault="00B82196">
            <w:pPr>
              <w:jc w:val="center"/>
              <w:rPr>
                <w:rStyle w:val="fontstyle01"/>
                <w:rFonts w:eastAsia="SimSun"/>
                <w:sz w:val="17"/>
                <w:szCs w:val="17"/>
                <w:lang w:eastAsia="zh-CN"/>
              </w:rPr>
            </w:pPr>
            <w:r>
              <w:rPr>
                <w:rStyle w:val="fontstyle01"/>
                <w:sz w:val="17"/>
                <w:szCs w:val="17"/>
              </w:rPr>
              <w:t>Тел./факс</w:t>
            </w:r>
          </w:p>
          <w:p w14:paraId="44B68274" w14:textId="77777777" w:rsidR="00E07607" w:rsidRDefault="00B82196">
            <w:pPr>
              <w:jc w:val="center"/>
              <w:rPr>
                <w:rStyle w:val="fontstyle01"/>
                <w:sz w:val="17"/>
                <w:szCs w:val="17"/>
              </w:rPr>
            </w:pPr>
            <w:r>
              <w:rPr>
                <w:rStyle w:val="fontstyle01"/>
                <w:sz w:val="17"/>
                <w:szCs w:val="17"/>
              </w:rPr>
              <w:t>(38241)</w:t>
            </w:r>
          </w:p>
          <w:p w14:paraId="28B77B00" w14:textId="77777777" w:rsidR="00E07607" w:rsidRDefault="00B82196">
            <w:pPr>
              <w:jc w:val="center"/>
              <w:rPr>
                <w:rStyle w:val="fontstyle01"/>
                <w:rFonts w:eastAsia="SimSun"/>
                <w:sz w:val="17"/>
                <w:szCs w:val="17"/>
                <w:lang w:eastAsia="zh-CN"/>
              </w:rPr>
            </w:pPr>
            <w:r>
              <w:rPr>
                <w:rStyle w:val="fontstyle01"/>
                <w:sz w:val="17"/>
                <w:szCs w:val="17"/>
              </w:rPr>
              <w:t>2-72-28</w:t>
            </w:r>
          </w:p>
          <w:p w14:paraId="21F68731" w14:textId="77777777" w:rsidR="00E07607" w:rsidRDefault="00B82196">
            <w:pPr>
              <w:jc w:val="center"/>
              <w:rPr>
                <w:sz w:val="17"/>
                <w:szCs w:val="17"/>
              </w:rPr>
            </w:pP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09AD34A0" w14:textId="77777777" w:rsidR="00E07607" w:rsidRDefault="00B82196">
            <w:pPr>
              <w:jc w:val="center"/>
              <w:rPr>
                <w:rStyle w:val="fontstyle01"/>
                <w:sz w:val="17"/>
                <w:szCs w:val="17"/>
                <w:lang w:eastAsia="zh-CN"/>
              </w:rPr>
            </w:pPr>
            <w:r>
              <w:rPr>
                <w:rStyle w:val="fontstyle01"/>
                <w:rFonts w:hint="eastAsia"/>
                <w:sz w:val="17"/>
                <w:szCs w:val="17"/>
                <w:lang w:eastAsia="zh-CN"/>
              </w:rPr>
              <w:t>租赁合同</w:t>
            </w:r>
          </w:p>
          <w:p w14:paraId="54C89F16" w14:textId="77777777" w:rsidR="00E07607" w:rsidRDefault="00B82196">
            <w:pPr>
              <w:jc w:val="center"/>
              <w:rPr>
                <w:rStyle w:val="fontstyle01"/>
                <w:sz w:val="17"/>
                <w:szCs w:val="17"/>
                <w:lang w:eastAsia="zh-CN"/>
              </w:rPr>
            </w:pPr>
            <w:r>
              <w:rPr>
                <w:rStyle w:val="fontstyle01"/>
                <w:rFonts w:hint="eastAsia"/>
                <w:sz w:val="17"/>
                <w:szCs w:val="17"/>
                <w:lang w:eastAsia="zh-CN"/>
              </w:rPr>
              <w:t>2017 年 4 月 12 日起</w:t>
            </w:r>
          </w:p>
          <w:p w14:paraId="2F8BFB57" w14:textId="77777777" w:rsidR="00E07607" w:rsidRDefault="00B82196">
            <w:pPr>
              <w:jc w:val="center"/>
              <w:rPr>
                <w:rStyle w:val="fontstyle01"/>
                <w:sz w:val="17"/>
                <w:szCs w:val="17"/>
                <w:lang w:eastAsia="zh-CN"/>
              </w:rPr>
            </w:pPr>
            <w:r>
              <w:rPr>
                <w:rStyle w:val="fontstyle01"/>
                <w:rFonts w:hint="eastAsia"/>
                <w:sz w:val="17"/>
                <w:szCs w:val="17"/>
                <w:lang w:eastAsia="zh-CN"/>
              </w:rPr>
              <w:t>年号 10/08/17</w:t>
            </w:r>
          </w:p>
          <w:p w14:paraId="2836051C" w14:textId="77777777" w:rsidR="00E07607" w:rsidRDefault="00B82196">
            <w:pPr>
              <w:jc w:val="center"/>
              <w:rPr>
                <w:rStyle w:val="fontstyle01"/>
                <w:sz w:val="17"/>
                <w:szCs w:val="17"/>
              </w:rPr>
            </w:pPr>
            <w:r>
              <w:rPr>
                <w:rStyle w:val="fontstyle01"/>
                <w:rFonts w:hint="eastAsia"/>
                <w:sz w:val="17"/>
                <w:szCs w:val="17"/>
              </w:rPr>
              <w:t>注册号码：</w:t>
            </w:r>
          </w:p>
          <w:p w14:paraId="3B6EC81B" w14:textId="77777777" w:rsidR="00E07607" w:rsidRDefault="00B82196">
            <w:pPr>
              <w:jc w:val="center"/>
              <w:rPr>
                <w:rStyle w:val="fontstyle01"/>
                <w:sz w:val="17"/>
                <w:szCs w:val="17"/>
              </w:rPr>
            </w:pPr>
            <w:r>
              <w:rPr>
                <w:rStyle w:val="fontstyle01"/>
                <w:rFonts w:hint="eastAsia"/>
                <w:sz w:val="17"/>
                <w:szCs w:val="17"/>
              </w:rPr>
              <w:t>70：03：0000000：103-</w:t>
            </w:r>
          </w:p>
          <w:p w14:paraId="23FF91D8" w14:textId="77777777" w:rsidR="00E07607" w:rsidRDefault="00B82196">
            <w:pPr>
              <w:jc w:val="center"/>
              <w:rPr>
                <w:rStyle w:val="fontstyle01"/>
                <w:sz w:val="17"/>
                <w:szCs w:val="17"/>
              </w:rPr>
            </w:pPr>
            <w:r>
              <w:rPr>
                <w:rStyle w:val="fontstyle01"/>
                <w:rFonts w:hint="eastAsia"/>
                <w:sz w:val="17"/>
                <w:szCs w:val="17"/>
              </w:rPr>
              <w:t>70/001 / 2017-2</w:t>
            </w:r>
          </w:p>
          <w:p w14:paraId="1E8AE3BD" w14:textId="77777777" w:rsidR="00E07607" w:rsidRDefault="00B82196">
            <w:pPr>
              <w:jc w:val="center"/>
              <w:rPr>
                <w:sz w:val="17"/>
                <w:szCs w:val="17"/>
              </w:rPr>
            </w:pPr>
            <w:r>
              <w:rPr>
                <w:rStyle w:val="fontstyle01"/>
                <w:rFonts w:hint="eastAsia"/>
                <w:sz w:val="17"/>
                <w:szCs w:val="17"/>
              </w:rPr>
              <w:t>06.06.2017</w:t>
            </w:r>
          </w:p>
        </w:tc>
        <w:tc>
          <w:tcPr>
            <w:tcW w:w="641" w:type="pct"/>
            <w:tcBorders>
              <w:top w:val="single" w:sz="6" w:space="0" w:color="auto"/>
              <w:left w:val="single" w:sz="6" w:space="0" w:color="auto"/>
              <w:bottom w:val="single" w:sz="6" w:space="0" w:color="auto"/>
              <w:right w:val="single" w:sz="6" w:space="0" w:color="auto"/>
            </w:tcBorders>
            <w:vAlign w:val="center"/>
          </w:tcPr>
          <w:p w14:paraId="514F7C16" w14:textId="77777777" w:rsidR="00E07607" w:rsidRDefault="00B82196">
            <w:pPr>
              <w:jc w:val="center"/>
              <w:rPr>
                <w:rStyle w:val="fontstyle01"/>
                <w:sz w:val="17"/>
                <w:szCs w:val="17"/>
                <w:lang w:eastAsia="zh-CN"/>
              </w:rPr>
            </w:pPr>
            <w:r>
              <w:rPr>
                <w:rStyle w:val="fontstyle01"/>
                <w:rFonts w:hint="eastAsia"/>
                <w:sz w:val="17"/>
                <w:szCs w:val="17"/>
                <w:lang w:eastAsia="zh-CN"/>
              </w:rPr>
              <w:t>自在联邦地籍和制图国家注册办公室注册之日起 49 年</w:t>
            </w:r>
          </w:p>
          <w:p w14:paraId="71583B32" w14:textId="77777777" w:rsidR="00E07607" w:rsidRDefault="00B82196">
            <w:pPr>
              <w:jc w:val="center"/>
              <w:rPr>
                <w:sz w:val="17"/>
                <w:szCs w:val="17"/>
              </w:rPr>
            </w:pPr>
            <w:r>
              <w:rPr>
                <w:rStyle w:val="fontstyle01"/>
                <w:rFonts w:hint="eastAsia"/>
                <w:sz w:val="17"/>
                <w:szCs w:val="17"/>
              </w:rPr>
              <w:t>托木斯克地区</w:t>
            </w:r>
          </w:p>
        </w:tc>
        <w:tc>
          <w:tcPr>
            <w:tcW w:w="768" w:type="pct"/>
            <w:tcBorders>
              <w:top w:val="single" w:sz="6" w:space="0" w:color="auto"/>
              <w:left w:val="single" w:sz="6" w:space="0" w:color="auto"/>
              <w:bottom w:val="single" w:sz="6" w:space="0" w:color="auto"/>
              <w:right w:val="single" w:sz="6" w:space="0" w:color="auto"/>
            </w:tcBorders>
            <w:vAlign w:val="center"/>
          </w:tcPr>
          <w:p w14:paraId="60E3D9E2" w14:textId="77777777" w:rsidR="00E07607" w:rsidRDefault="00B82196">
            <w:pPr>
              <w:jc w:val="center"/>
              <w:rPr>
                <w:sz w:val="17"/>
                <w:szCs w:val="17"/>
              </w:rPr>
            </w:pPr>
            <w:r>
              <w:rPr>
                <w:rStyle w:val="fontstyle01"/>
                <w:sz w:val="17"/>
                <w:szCs w:val="17"/>
              </w:rPr>
              <w:t>70:03:0000000:105</w:t>
            </w:r>
          </w:p>
        </w:tc>
      </w:tr>
      <w:tr w:rsidR="00E07607" w14:paraId="447184D9"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1EA9A5FB" w14:textId="77777777" w:rsidR="00E07607" w:rsidRDefault="00B82196">
            <w:pPr>
              <w:jc w:val="center"/>
              <w:rPr>
                <w:sz w:val="17"/>
                <w:szCs w:val="17"/>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6D51439B" w14:textId="77777777" w:rsidR="00E07607" w:rsidRDefault="00B82196">
            <w:pPr>
              <w:jc w:val="center"/>
              <w:rPr>
                <w:sz w:val="17"/>
                <w:szCs w:val="17"/>
              </w:rPr>
            </w:pPr>
            <w:r>
              <w:rPr>
                <w:rStyle w:val="fontstyle01"/>
                <w:rFonts w:eastAsia="SimSun" w:hint="eastAsia"/>
                <w:sz w:val="17"/>
                <w:szCs w:val="17"/>
                <w:lang w:eastAsia="zh-CN"/>
              </w:rPr>
              <w:t>木材采伐</w:t>
            </w:r>
          </w:p>
        </w:tc>
        <w:tc>
          <w:tcPr>
            <w:tcW w:w="705" w:type="pct"/>
            <w:tcBorders>
              <w:top w:val="single" w:sz="6" w:space="0" w:color="auto"/>
              <w:left w:val="single" w:sz="6" w:space="0" w:color="auto"/>
              <w:bottom w:val="single" w:sz="6" w:space="0" w:color="auto"/>
              <w:right w:val="single" w:sz="6" w:space="0" w:color="auto"/>
            </w:tcBorders>
            <w:vAlign w:val="center"/>
          </w:tcPr>
          <w:p w14:paraId="619B7EB4" w14:textId="77777777" w:rsidR="00E07607" w:rsidRDefault="00B82196">
            <w:pPr>
              <w:jc w:val="center"/>
              <w:rPr>
                <w:rStyle w:val="fontstyle01"/>
                <w:sz w:val="17"/>
                <w:szCs w:val="17"/>
                <w:lang w:eastAsia="zh-CN"/>
              </w:rPr>
            </w:pPr>
            <w:r>
              <w:rPr>
                <w:rStyle w:val="fontstyle01"/>
                <w:rFonts w:hint="eastAsia"/>
                <w:sz w:val="17"/>
                <w:szCs w:val="17"/>
                <w:lang w:eastAsia="zh-CN"/>
              </w:rPr>
              <w:t>636900,</w:t>
            </w:r>
          </w:p>
          <w:p w14:paraId="2558A0B9" w14:textId="77777777" w:rsidR="00E07607" w:rsidRDefault="00B82196">
            <w:pPr>
              <w:jc w:val="center"/>
              <w:rPr>
                <w:rStyle w:val="fontstyle01"/>
                <w:sz w:val="17"/>
                <w:szCs w:val="17"/>
                <w:lang w:eastAsia="zh-CN"/>
              </w:rPr>
            </w:pPr>
            <w:r>
              <w:rPr>
                <w:rStyle w:val="fontstyle01"/>
                <w:rFonts w:hint="eastAsia"/>
                <w:sz w:val="17"/>
                <w:szCs w:val="17"/>
                <w:lang w:eastAsia="zh-CN"/>
              </w:rPr>
              <w:t>托木斯克地区，</w:t>
            </w:r>
          </w:p>
          <w:p w14:paraId="541AB12C" w14:textId="77777777" w:rsidR="00E07607" w:rsidRDefault="00B82196">
            <w:pPr>
              <w:jc w:val="center"/>
              <w:rPr>
                <w:rStyle w:val="fontstyle01"/>
                <w:sz w:val="17"/>
                <w:szCs w:val="17"/>
                <w:lang w:eastAsia="zh-CN"/>
              </w:rPr>
            </w:pPr>
            <w:r>
              <w:rPr>
                <w:rStyle w:val="fontstyle01"/>
                <w:rFonts w:hint="eastAsia"/>
                <w:sz w:val="17"/>
                <w:szCs w:val="17"/>
                <w:lang w:eastAsia="zh-CN"/>
              </w:rPr>
              <w:t>特古尔代特区，与。 特古尔代特，</w:t>
            </w:r>
          </w:p>
          <w:p w14:paraId="1F0BC844" w14:textId="77777777" w:rsidR="00E07607" w:rsidRDefault="00B82196">
            <w:pPr>
              <w:jc w:val="center"/>
              <w:rPr>
                <w:sz w:val="17"/>
                <w:szCs w:val="17"/>
                <w:lang w:eastAsia="zh-CN"/>
              </w:rPr>
            </w:pPr>
            <w:r>
              <w:rPr>
                <w:rStyle w:val="fontstyle01"/>
                <w:rFonts w:hint="eastAsia"/>
                <w:sz w:val="17"/>
                <w:szCs w:val="17"/>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220EA608" w14:textId="77777777" w:rsidR="00E07607" w:rsidRDefault="00B82196">
            <w:pPr>
              <w:jc w:val="center"/>
              <w:rPr>
                <w:rStyle w:val="fontstyle01"/>
                <w:rFonts w:eastAsia="SimSun"/>
                <w:sz w:val="17"/>
                <w:szCs w:val="17"/>
                <w:lang w:eastAsia="zh-CN"/>
              </w:rPr>
            </w:pPr>
            <w:r>
              <w:rPr>
                <w:rStyle w:val="fontstyle01"/>
                <w:sz w:val="17"/>
                <w:szCs w:val="17"/>
              </w:rPr>
              <w:t>Тел./факс</w:t>
            </w:r>
          </w:p>
          <w:p w14:paraId="270445C4" w14:textId="77777777" w:rsidR="00E07607" w:rsidRDefault="00B82196">
            <w:pPr>
              <w:jc w:val="center"/>
              <w:rPr>
                <w:rStyle w:val="fontstyle01"/>
                <w:rFonts w:eastAsia="SimSun"/>
                <w:sz w:val="17"/>
                <w:szCs w:val="17"/>
                <w:lang w:eastAsia="zh-CN"/>
              </w:rPr>
            </w:pPr>
            <w:r>
              <w:rPr>
                <w:rStyle w:val="fontstyle01"/>
                <w:sz w:val="17"/>
                <w:szCs w:val="17"/>
              </w:rPr>
              <w:t>(38241) 2-72-28</w:t>
            </w:r>
          </w:p>
          <w:p w14:paraId="69F54744" w14:textId="77777777" w:rsidR="00E07607" w:rsidRDefault="00B82196">
            <w:pPr>
              <w:jc w:val="center"/>
              <w:rPr>
                <w:sz w:val="17"/>
                <w:szCs w:val="17"/>
              </w:rPr>
            </w:pP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01BBFE75" w14:textId="77777777" w:rsidR="00E07607" w:rsidRDefault="00B82196">
            <w:pPr>
              <w:jc w:val="center"/>
              <w:rPr>
                <w:rStyle w:val="fontstyle01"/>
                <w:sz w:val="17"/>
                <w:szCs w:val="17"/>
                <w:lang w:eastAsia="zh-CN"/>
              </w:rPr>
            </w:pPr>
            <w:r>
              <w:rPr>
                <w:rStyle w:val="fontstyle01"/>
                <w:rFonts w:hint="eastAsia"/>
                <w:sz w:val="17"/>
                <w:szCs w:val="17"/>
                <w:lang w:eastAsia="zh-CN"/>
              </w:rPr>
              <w:t>租赁合同</w:t>
            </w:r>
          </w:p>
          <w:p w14:paraId="241D808F" w14:textId="77777777" w:rsidR="00E07607" w:rsidRDefault="00B82196">
            <w:pPr>
              <w:jc w:val="center"/>
              <w:rPr>
                <w:rStyle w:val="fontstyle01"/>
                <w:sz w:val="17"/>
                <w:szCs w:val="17"/>
                <w:lang w:eastAsia="zh-CN"/>
              </w:rPr>
            </w:pPr>
            <w:r>
              <w:rPr>
                <w:rStyle w:val="fontstyle01"/>
                <w:rFonts w:hint="eastAsia"/>
                <w:sz w:val="17"/>
                <w:szCs w:val="17"/>
                <w:lang w:eastAsia="zh-CN"/>
              </w:rPr>
              <w:t>2017 年 2 月 15 日起</w:t>
            </w:r>
          </w:p>
          <w:p w14:paraId="1AD9AE51" w14:textId="77777777" w:rsidR="00E07607" w:rsidRDefault="00B82196">
            <w:pPr>
              <w:jc w:val="center"/>
              <w:rPr>
                <w:rStyle w:val="fontstyle01"/>
                <w:sz w:val="17"/>
                <w:szCs w:val="17"/>
                <w:lang w:eastAsia="zh-CN"/>
              </w:rPr>
            </w:pPr>
            <w:r>
              <w:rPr>
                <w:rStyle w:val="fontstyle01"/>
                <w:rFonts w:hint="eastAsia"/>
                <w:sz w:val="17"/>
                <w:szCs w:val="17"/>
                <w:lang w:eastAsia="zh-CN"/>
              </w:rPr>
              <w:t>年 2/08/17</w:t>
            </w:r>
          </w:p>
          <w:p w14:paraId="2C012508" w14:textId="77777777" w:rsidR="00E07607" w:rsidRDefault="00B82196">
            <w:pPr>
              <w:jc w:val="center"/>
              <w:rPr>
                <w:rStyle w:val="fontstyle01"/>
                <w:sz w:val="17"/>
                <w:szCs w:val="17"/>
                <w:lang w:eastAsia="zh-CN"/>
              </w:rPr>
            </w:pPr>
            <w:r>
              <w:rPr>
                <w:rStyle w:val="fontstyle01"/>
                <w:rFonts w:hint="eastAsia"/>
                <w:sz w:val="17"/>
                <w:szCs w:val="17"/>
                <w:lang w:eastAsia="zh-CN"/>
              </w:rPr>
              <w:t>注册号码：</w:t>
            </w:r>
          </w:p>
          <w:p w14:paraId="42F661F2" w14:textId="77777777" w:rsidR="00E07607" w:rsidRDefault="00B82196">
            <w:pPr>
              <w:jc w:val="center"/>
              <w:rPr>
                <w:rStyle w:val="fontstyle01"/>
                <w:sz w:val="17"/>
                <w:szCs w:val="17"/>
              </w:rPr>
            </w:pPr>
            <w:r>
              <w:rPr>
                <w:rStyle w:val="fontstyle01"/>
                <w:rFonts w:hint="eastAsia"/>
                <w:sz w:val="17"/>
                <w:szCs w:val="17"/>
              </w:rPr>
              <w:t>70：03：0000000：107-</w:t>
            </w:r>
          </w:p>
          <w:p w14:paraId="01186A0B" w14:textId="77777777" w:rsidR="00E07607" w:rsidRDefault="00B82196">
            <w:pPr>
              <w:jc w:val="center"/>
              <w:rPr>
                <w:rStyle w:val="fontstyle01"/>
                <w:sz w:val="17"/>
                <w:szCs w:val="17"/>
              </w:rPr>
            </w:pPr>
            <w:r>
              <w:rPr>
                <w:rStyle w:val="fontstyle01"/>
                <w:rFonts w:hint="eastAsia"/>
                <w:sz w:val="17"/>
                <w:szCs w:val="17"/>
              </w:rPr>
              <w:t>70/001 / 2017-2</w:t>
            </w:r>
          </w:p>
          <w:p w14:paraId="20A8D568" w14:textId="77777777" w:rsidR="00E07607" w:rsidRDefault="00B82196">
            <w:pPr>
              <w:jc w:val="center"/>
              <w:rPr>
                <w:sz w:val="17"/>
                <w:szCs w:val="17"/>
              </w:rPr>
            </w:pPr>
            <w:r>
              <w:rPr>
                <w:rStyle w:val="fontstyle01"/>
                <w:rFonts w:hint="eastAsia"/>
                <w:sz w:val="17"/>
                <w:szCs w:val="17"/>
              </w:rPr>
              <w:lastRenderedPageBreak/>
              <w:t xml:space="preserve"> 04/12/2017</w:t>
            </w:r>
          </w:p>
        </w:tc>
        <w:tc>
          <w:tcPr>
            <w:tcW w:w="641" w:type="pct"/>
            <w:tcBorders>
              <w:top w:val="single" w:sz="6" w:space="0" w:color="auto"/>
              <w:left w:val="single" w:sz="6" w:space="0" w:color="auto"/>
              <w:bottom w:val="single" w:sz="6" w:space="0" w:color="auto"/>
              <w:right w:val="single" w:sz="6" w:space="0" w:color="auto"/>
            </w:tcBorders>
            <w:vAlign w:val="center"/>
          </w:tcPr>
          <w:p w14:paraId="080FAD1C" w14:textId="77777777" w:rsidR="00E07607" w:rsidRDefault="00B82196">
            <w:pPr>
              <w:jc w:val="center"/>
              <w:rPr>
                <w:rStyle w:val="fontstyle01"/>
                <w:sz w:val="17"/>
                <w:szCs w:val="17"/>
                <w:lang w:eastAsia="zh-CN"/>
              </w:rPr>
            </w:pPr>
            <w:r>
              <w:rPr>
                <w:rStyle w:val="fontstyle01"/>
                <w:rFonts w:hint="eastAsia"/>
                <w:sz w:val="17"/>
                <w:szCs w:val="17"/>
                <w:lang w:eastAsia="zh-CN"/>
              </w:rPr>
              <w:lastRenderedPageBreak/>
              <w:t>自在联邦托木斯克地区注册办公室注册之日起 49 年</w:t>
            </w:r>
          </w:p>
          <w:p w14:paraId="5C70BE3C" w14:textId="77777777" w:rsidR="00E07607" w:rsidRDefault="00E07607">
            <w:pPr>
              <w:jc w:val="center"/>
              <w:rPr>
                <w:sz w:val="17"/>
                <w:szCs w:val="17"/>
                <w:lang w:eastAsia="zh-CN"/>
              </w:rPr>
            </w:pPr>
          </w:p>
        </w:tc>
        <w:tc>
          <w:tcPr>
            <w:tcW w:w="768" w:type="pct"/>
            <w:tcBorders>
              <w:top w:val="single" w:sz="6" w:space="0" w:color="auto"/>
              <w:left w:val="single" w:sz="6" w:space="0" w:color="auto"/>
              <w:bottom w:val="single" w:sz="6" w:space="0" w:color="auto"/>
              <w:right w:val="single" w:sz="6" w:space="0" w:color="auto"/>
            </w:tcBorders>
            <w:vAlign w:val="center"/>
          </w:tcPr>
          <w:p w14:paraId="6C3EE8AF" w14:textId="77777777" w:rsidR="00E07607" w:rsidRDefault="00B82196">
            <w:pPr>
              <w:jc w:val="center"/>
              <w:rPr>
                <w:sz w:val="17"/>
                <w:szCs w:val="17"/>
              </w:rPr>
            </w:pPr>
            <w:r>
              <w:rPr>
                <w:rStyle w:val="fontstyle01"/>
                <w:sz w:val="17"/>
                <w:szCs w:val="17"/>
              </w:rPr>
              <w:t>70:03:0000000:107</w:t>
            </w:r>
          </w:p>
        </w:tc>
      </w:tr>
      <w:tr w:rsidR="00E07607" w14:paraId="27E8750D"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52025BA9" w14:textId="77777777" w:rsidR="00E07607" w:rsidRDefault="00B82196">
            <w:pPr>
              <w:jc w:val="center"/>
              <w:rPr>
                <w:sz w:val="17"/>
                <w:szCs w:val="17"/>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3F8352A3" w14:textId="77777777" w:rsidR="00E07607" w:rsidRDefault="00B82196">
            <w:pPr>
              <w:jc w:val="center"/>
              <w:rPr>
                <w:sz w:val="17"/>
                <w:szCs w:val="17"/>
              </w:rPr>
            </w:pPr>
            <w:r>
              <w:rPr>
                <w:rStyle w:val="fontstyle01"/>
                <w:rFonts w:eastAsia="SimSun" w:hint="eastAsia"/>
                <w:sz w:val="18"/>
                <w:szCs w:val="18"/>
                <w:lang w:eastAsia="zh-CN"/>
              </w:rPr>
              <w:t>木材采伐与林业</w:t>
            </w:r>
          </w:p>
        </w:tc>
        <w:tc>
          <w:tcPr>
            <w:tcW w:w="705" w:type="pct"/>
            <w:tcBorders>
              <w:top w:val="single" w:sz="6" w:space="0" w:color="auto"/>
              <w:left w:val="single" w:sz="6" w:space="0" w:color="auto"/>
              <w:bottom w:val="single" w:sz="6" w:space="0" w:color="auto"/>
              <w:right w:val="single" w:sz="6" w:space="0" w:color="auto"/>
            </w:tcBorders>
            <w:vAlign w:val="center"/>
          </w:tcPr>
          <w:p w14:paraId="2C0614CD" w14:textId="77777777" w:rsidR="00E07607" w:rsidRDefault="00B82196">
            <w:pPr>
              <w:jc w:val="center"/>
              <w:rPr>
                <w:rStyle w:val="fontstyle21"/>
                <w:rFonts w:ascii="Times New Roman" w:hAnsi="Times New Roman"/>
                <w:sz w:val="17"/>
                <w:szCs w:val="17"/>
                <w:lang w:eastAsia="zh-CN"/>
              </w:rPr>
            </w:pPr>
            <w:r>
              <w:rPr>
                <w:rStyle w:val="fontstyle21"/>
                <w:rFonts w:ascii="Times New Roman" w:hAnsi="Times New Roman" w:hint="eastAsia"/>
                <w:sz w:val="17"/>
                <w:szCs w:val="17"/>
                <w:lang w:eastAsia="zh-CN"/>
              </w:rPr>
              <w:t>636900,</w:t>
            </w:r>
          </w:p>
          <w:p w14:paraId="0058D14C" w14:textId="77777777" w:rsidR="00E07607" w:rsidRDefault="00B82196">
            <w:pPr>
              <w:jc w:val="center"/>
              <w:rPr>
                <w:rStyle w:val="fontstyle21"/>
                <w:rFonts w:ascii="Times New Roman" w:hAnsi="Times New Roman"/>
                <w:sz w:val="17"/>
                <w:szCs w:val="17"/>
                <w:lang w:eastAsia="zh-CN"/>
              </w:rPr>
            </w:pPr>
            <w:r>
              <w:rPr>
                <w:rStyle w:val="fontstyle21"/>
                <w:rFonts w:ascii="Times New Roman" w:hAnsi="Times New Roman" w:hint="eastAsia"/>
                <w:sz w:val="17"/>
                <w:szCs w:val="17"/>
                <w:lang w:eastAsia="zh-CN"/>
              </w:rPr>
              <w:t>托木斯克地区，</w:t>
            </w:r>
          </w:p>
          <w:p w14:paraId="6A61F566" w14:textId="77777777" w:rsidR="00E07607" w:rsidRDefault="00B82196">
            <w:pPr>
              <w:jc w:val="center"/>
              <w:rPr>
                <w:rStyle w:val="fontstyle21"/>
                <w:rFonts w:ascii="Times New Roman" w:hAnsi="Times New Roman"/>
                <w:sz w:val="17"/>
                <w:szCs w:val="17"/>
                <w:lang w:eastAsia="zh-CN"/>
              </w:rPr>
            </w:pPr>
            <w:r>
              <w:rPr>
                <w:rStyle w:val="fontstyle21"/>
                <w:rFonts w:ascii="Times New Roman" w:hAnsi="Times New Roman" w:hint="eastAsia"/>
                <w:sz w:val="17"/>
                <w:szCs w:val="17"/>
                <w:lang w:eastAsia="zh-CN"/>
              </w:rPr>
              <w:t>特古尔代特区，与。 特古尔代特，</w:t>
            </w:r>
          </w:p>
          <w:p w14:paraId="4B102B03" w14:textId="77777777" w:rsidR="00E07607" w:rsidRDefault="00B82196">
            <w:pPr>
              <w:jc w:val="center"/>
              <w:rPr>
                <w:sz w:val="17"/>
                <w:szCs w:val="17"/>
                <w:lang w:eastAsia="zh-CN"/>
              </w:rPr>
            </w:pPr>
            <w:r>
              <w:rPr>
                <w:rStyle w:val="fontstyle21"/>
                <w:rFonts w:ascii="Times New Roman" w:hAnsi="Times New Roman" w:hint="eastAsia"/>
                <w:sz w:val="17"/>
                <w:szCs w:val="17"/>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464EFBF7" w14:textId="77777777" w:rsidR="00E07607" w:rsidRDefault="00B82196">
            <w:pPr>
              <w:jc w:val="center"/>
              <w:rPr>
                <w:rStyle w:val="fontstyle21"/>
                <w:rFonts w:ascii="Times New Roman" w:eastAsia="SimSun" w:hAnsi="Times New Roman"/>
                <w:sz w:val="17"/>
                <w:szCs w:val="17"/>
                <w:lang w:eastAsia="zh-CN"/>
              </w:rPr>
            </w:pPr>
            <w:r>
              <w:rPr>
                <w:rStyle w:val="fontstyle21"/>
                <w:rFonts w:ascii="Times New Roman" w:hAnsi="Times New Roman"/>
                <w:sz w:val="17"/>
                <w:szCs w:val="17"/>
              </w:rPr>
              <w:t>(8-38241)-2-72-28;</w:t>
            </w:r>
          </w:p>
          <w:p w14:paraId="5F24FF75" w14:textId="77777777" w:rsidR="00E07607" w:rsidRDefault="00B82196">
            <w:pPr>
              <w:jc w:val="center"/>
              <w:rPr>
                <w:sz w:val="17"/>
                <w:szCs w:val="17"/>
              </w:rPr>
            </w:pP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29690558" w14:textId="77777777" w:rsidR="00E07607" w:rsidRDefault="00B82196">
            <w:pPr>
              <w:jc w:val="center"/>
              <w:rPr>
                <w:rStyle w:val="fontstyle01"/>
                <w:sz w:val="17"/>
                <w:szCs w:val="17"/>
                <w:lang w:eastAsia="zh-CN"/>
              </w:rPr>
            </w:pPr>
            <w:r>
              <w:rPr>
                <w:rStyle w:val="fontstyle01"/>
                <w:rFonts w:hint="eastAsia"/>
                <w:sz w:val="17"/>
                <w:szCs w:val="17"/>
                <w:lang w:eastAsia="zh-CN"/>
              </w:rPr>
              <w:t xml:space="preserve">2008 年 7 月 </w:t>
            </w:r>
            <w:r>
              <w:rPr>
                <w:rStyle w:val="fontstyle01"/>
                <w:rFonts w:hint="eastAsia"/>
                <w:sz w:val="17"/>
                <w:szCs w:val="17"/>
                <w:lang w:eastAsia="zh-CN"/>
              </w:rPr>
              <w:t>25 日起的租赁协议</w:t>
            </w:r>
          </w:p>
          <w:p w14:paraId="3CFED2A4" w14:textId="77777777" w:rsidR="00E07607" w:rsidRDefault="00B82196">
            <w:pPr>
              <w:jc w:val="center"/>
              <w:rPr>
                <w:rStyle w:val="fontstyle01"/>
                <w:sz w:val="17"/>
                <w:szCs w:val="17"/>
                <w:lang w:eastAsia="zh-CN"/>
              </w:rPr>
            </w:pPr>
            <w:r>
              <w:rPr>
                <w:rStyle w:val="fontstyle01"/>
                <w:rFonts w:hint="eastAsia"/>
                <w:sz w:val="17"/>
                <w:szCs w:val="17"/>
                <w:lang w:eastAsia="zh-CN"/>
              </w:rPr>
              <w:t>第 31/04/08。</w:t>
            </w:r>
          </w:p>
          <w:p w14:paraId="16E3B6F8" w14:textId="77777777" w:rsidR="00E07607" w:rsidRDefault="00B82196">
            <w:pPr>
              <w:jc w:val="center"/>
              <w:rPr>
                <w:rStyle w:val="fontstyle01"/>
                <w:sz w:val="17"/>
                <w:szCs w:val="17"/>
                <w:lang w:eastAsia="zh-CN"/>
              </w:rPr>
            </w:pPr>
            <w:r>
              <w:rPr>
                <w:rStyle w:val="fontstyle01"/>
                <w:rFonts w:hint="eastAsia"/>
                <w:sz w:val="17"/>
                <w:szCs w:val="17"/>
                <w:lang w:eastAsia="zh-CN"/>
              </w:rPr>
              <w:t>注册于</w:t>
            </w:r>
          </w:p>
          <w:p w14:paraId="38EF1652" w14:textId="77777777" w:rsidR="00E07607" w:rsidRDefault="00B82196">
            <w:pPr>
              <w:jc w:val="center"/>
              <w:rPr>
                <w:rStyle w:val="fontstyle01"/>
                <w:sz w:val="17"/>
                <w:szCs w:val="17"/>
                <w:lang w:eastAsia="zh-CN"/>
              </w:rPr>
            </w:pPr>
            <w:r>
              <w:rPr>
                <w:rStyle w:val="fontstyle01"/>
                <w:rFonts w:hint="eastAsia"/>
                <w:sz w:val="17"/>
                <w:szCs w:val="17"/>
                <w:lang w:eastAsia="zh-CN"/>
              </w:rPr>
              <w:t>注册区号 70</w:t>
            </w:r>
          </w:p>
          <w:p w14:paraId="4738138B" w14:textId="77777777" w:rsidR="00E07607" w:rsidRDefault="00B82196">
            <w:pPr>
              <w:jc w:val="center"/>
              <w:rPr>
                <w:rStyle w:val="fontstyle01"/>
                <w:sz w:val="17"/>
                <w:szCs w:val="17"/>
                <w:lang w:eastAsia="zh-CN"/>
              </w:rPr>
            </w:pPr>
            <w:r>
              <w:rPr>
                <w:rStyle w:val="fontstyle01"/>
                <w:rFonts w:hint="eastAsia"/>
                <w:sz w:val="17"/>
                <w:szCs w:val="17"/>
                <w:lang w:eastAsia="zh-CN"/>
              </w:rPr>
              <w:t>联邦办公室</w:t>
            </w:r>
          </w:p>
          <w:p w14:paraId="4D528779" w14:textId="77777777" w:rsidR="00E07607" w:rsidRDefault="00B82196">
            <w:pPr>
              <w:jc w:val="center"/>
              <w:rPr>
                <w:rStyle w:val="fontstyle01"/>
                <w:sz w:val="17"/>
                <w:szCs w:val="17"/>
                <w:lang w:eastAsia="zh-CN"/>
              </w:rPr>
            </w:pPr>
            <w:r>
              <w:rPr>
                <w:rStyle w:val="fontstyle01"/>
                <w:rFonts w:hint="eastAsia"/>
                <w:sz w:val="17"/>
                <w:szCs w:val="17"/>
                <w:lang w:eastAsia="zh-CN"/>
              </w:rPr>
              <w:t>注册服务</w:t>
            </w:r>
          </w:p>
          <w:p w14:paraId="72240DD6" w14:textId="77777777" w:rsidR="00E07607" w:rsidRDefault="00B82196">
            <w:pPr>
              <w:jc w:val="center"/>
              <w:rPr>
                <w:rStyle w:val="fontstyle01"/>
                <w:sz w:val="17"/>
                <w:szCs w:val="17"/>
                <w:lang w:eastAsia="zh-CN"/>
              </w:rPr>
            </w:pPr>
            <w:r>
              <w:rPr>
                <w:rStyle w:val="fontstyle01"/>
                <w:rFonts w:hint="eastAsia"/>
                <w:sz w:val="17"/>
                <w:szCs w:val="17"/>
                <w:lang w:eastAsia="zh-CN"/>
              </w:rPr>
              <w:t>托木斯克地区 30.09.2008,</w:t>
            </w:r>
          </w:p>
          <w:p w14:paraId="6C33C59F" w14:textId="77777777" w:rsidR="00E07607" w:rsidRDefault="00B82196">
            <w:pPr>
              <w:jc w:val="center"/>
              <w:rPr>
                <w:rStyle w:val="fontstyle01"/>
                <w:sz w:val="17"/>
                <w:szCs w:val="17"/>
                <w:lang w:eastAsia="zh-CN"/>
              </w:rPr>
            </w:pPr>
            <w:r>
              <w:rPr>
                <w:rStyle w:val="fontstyle01"/>
                <w:rFonts w:hint="eastAsia"/>
                <w:sz w:val="17"/>
                <w:szCs w:val="17"/>
                <w:lang w:eastAsia="zh-CN"/>
              </w:rPr>
              <w:t>第 70 / 70-06 / 012 / 2008-687 号。</w:t>
            </w:r>
          </w:p>
          <w:p w14:paraId="193160C5" w14:textId="77777777" w:rsidR="00E07607" w:rsidRDefault="00B82196">
            <w:pPr>
              <w:jc w:val="center"/>
              <w:rPr>
                <w:rStyle w:val="fontstyle01"/>
                <w:sz w:val="17"/>
                <w:szCs w:val="17"/>
                <w:lang w:eastAsia="zh-CN"/>
              </w:rPr>
            </w:pPr>
            <w:r>
              <w:rPr>
                <w:rStyle w:val="fontstyle01"/>
                <w:rFonts w:eastAsia="SimSun" w:hint="eastAsia"/>
                <w:sz w:val="17"/>
                <w:szCs w:val="17"/>
                <w:lang w:eastAsia="zh-CN"/>
              </w:rPr>
              <w:t>补充</w:t>
            </w:r>
            <w:r>
              <w:rPr>
                <w:rStyle w:val="fontstyle01"/>
                <w:rFonts w:hint="eastAsia"/>
                <w:sz w:val="17"/>
                <w:szCs w:val="17"/>
                <w:lang w:eastAsia="zh-CN"/>
              </w:rPr>
              <w:t>协议：</w:t>
            </w:r>
          </w:p>
          <w:p w14:paraId="165A30B9" w14:textId="77777777" w:rsidR="00E07607" w:rsidRDefault="00B82196">
            <w:pPr>
              <w:jc w:val="center"/>
              <w:rPr>
                <w:rStyle w:val="fontstyle01"/>
                <w:sz w:val="17"/>
                <w:szCs w:val="17"/>
                <w:lang w:eastAsia="zh-CN"/>
              </w:rPr>
            </w:pPr>
            <w:r>
              <w:rPr>
                <w:rStyle w:val="fontstyle01"/>
                <w:rFonts w:hint="eastAsia"/>
                <w:sz w:val="17"/>
                <w:szCs w:val="17"/>
                <w:lang w:eastAsia="zh-CN"/>
              </w:rPr>
              <w:t>26.03.2009 No. 1</w:t>
            </w:r>
          </w:p>
          <w:p w14:paraId="1D0BE3CE" w14:textId="77777777" w:rsidR="00E07607" w:rsidRDefault="00B82196">
            <w:pPr>
              <w:jc w:val="center"/>
              <w:rPr>
                <w:rStyle w:val="fontstyle01"/>
                <w:sz w:val="17"/>
                <w:szCs w:val="17"/>
                <w:lang w:eastAsia="zh-CN"/>
              </w:rPr>
            </w:pPr>
            <w:r>
              <w:rPr>
                <w:rStyle w:val="fontstyle01"/>
                <w:rFonts w:hint="eastAsia"/>
                <w:sz w:val="17"/>
                <w:szCs w:val="17"/>
                <w:lang w:eastAsia="zh-CN"/>
              </w:rPr>
              <w:t>在联邦办公室第 70 号注册区注册</w:t>
            </w:r>
          </w:p>
          <w:p w14:paraId="6C2F0AF5" w14:textId="77777777" w:rsidR="00E07607" w:rsidRDefault="00B82196">
            <w:pPr>
              <w:jc w:val="center"/>
              <w:rPr>
                <w:rStyle w:val="fontstyle01"/>
                <w:sz w:val="17"/>
                <w:szCs w:val="17"/>
                <w:lang w:eastAsia="zh-CN"/>
              </w:rPr>
            </w:pPr>
            <w:r>
              <w:rPr>
                <w:rStyle w:val="fontstyle01"/>
                <w:rFonts w:hint="eastAsia"/>
                <w:sz w:val="17"/>
                <w:szCs w:val="17"/>
                <w:lang w:eastAsia="zh-CN"/>
              </w:rPr>
              <w:t>注册服务</w:t>
            </w:r>
          </w:p>
          <w:p w14:paraId="63C450E3" w14:textId="77777777" w:rsidR="00E07607" w:rsidRDefault="00B82196">
            <w:pPr>
              <w:jc w:val="center"/>
              <w:rPr>
                <w:rStyle w:val="fontstyle01"/>
                <w:sz w:val="17"/>
                <w:szCs w:val="17"/>
                <w:lang w:eastAsia="zh-CN"/>
              </w:rPr>
            </w:pPr>
            <w:r>
              <w:rPr>
                <w:rStyle w:val="fontstyle01"/>
                <w:rFonts w:hint="eastAsia"/>
                <w:sz w:val="17"/>
                <w:szCs w:val="17"/>
                <w:lang w:eastAsia="zh-CN"/>
              </w:rPr>
              <w:t>托木斯克州 03/30/2008</w:t>
            </w:r>
          </w:p>
          <w:p w14:paraId="7D600647" w14:textId="77777777" w:rsidR="00E07607" w:rsidRDefault="00B82196">
            <w:pPr>
              <w:jc w:val="center"/>
              <w:rPr>
                <w:rStyle w:val="fontstyle01"/>
                <w:sz w:val="17"/>
                <w:szCs w:val="17"/>
                <w:lang w:eastAsia="zh-CN"/>
              </w:rPr>
            </w:pPr>
            <w:r>
              <w:rPr>
                <w:rStyle w:val="fontstyle01"/>
                <w:rFonts w:hint="eastAsia"/>
                <w:sz w:val="17"/>
                <w:szCs w:val="17"/>
                <w:lang w:eastAsia="zh-CN"/>
              </w:rPr>
              <w:t>第 70-70-06 / 012 / 2009-214 号；</w:t>
            </w:r>
          </w:p>
          <w:p w14:paraId="67DDCE9F" w14:textId="77777777" w:rsidR="00E07607" w:rsidRDefault="00B82196">
            <w:pPr>
              <w:jc w:val="center"/>
              <w:rPr>
                <w:rStyle w:val="fontstyle01"/>
                <w:sz w:val="17"/>
                <w:szCs w:val="17"/>
                <w:lang w:eastAsia="zh-CN"/>
              </w:rPr>
            </w:pPr>
            <w:r>
              <w:rPr>
                <w:rStyle w:val="fontstyle01"/>
                <w:rFonts w:hint="eastAsia"/>
                <w:sz w:val="17"/>
                <w:szCs w:val="17"/>
                <w:lang w:eastAsia="zh-CN"/>
              </w:rPr>
              <w:t>2011 年 12 月 23 日第 2 期</w:t>
            </w:r>
          </w:p>
          <w:p w14:paraId="434C9B47" w14:textId="77777777" w:rsidR="00E07607" w:rsidRDefault="00B82196">
            <w:pPr>
              <w:jc w:val="center"/>
              <w:rPr>
                <w:rStyle w:val="fontstyle01"/>
                <w:sz w:val="17"/>
                <w:szCs w:val="17"/>
                <w:lang w:eastAsia="zh-CN"/>
              </w:rPr>
            </w:pPr>
            <w:r>
              <w:rPr>
                <w:rStyle w:val="fontstyle01"/>
                <w:rFonts w:hint="eastAsia"/>
                <w:sz w:val="17"/>
                <w:szCs w:val="17"/>
                <w:lang w:eastAsia="zh-CN"/>
              </w:rPr>
              <w:t>在注册区第 70 号注册</w:t>
            </w:r>
          </w:p>
          <w:p w14:paraId="6CEDD3BF" w14:textId="77777777" w:rsidR="00E07607" w:rsidRDefault="00B82196">
            <w:pPr>
              <w:jc w:val="center"/>
              <w:rPr>
                <w:rStyle w:val="fontstyle01"/>
                <w:sz w:val="17"/>
                <w:szCs w:val="17"/>
                <w:lang w:eastAsia="zh-CN"/>
              </w:rPr>
            </w:pPr>
            <w:r>
              <w:rPr>
                <w:rStyle w:val="fontstyle01"/>
                <w:rFonts w:hint="eastAsia"/>
                <w:sz w:val="17"/>
                <w:szCs w:val="17"/>
                <w:lang w:eastAsia="zh-CN"/>
              </w:rPr>
              <w:t>Rosreestr 办公室</w:t>
            </w:r>
          </w:p>
          <w:p w14:paraId="7AE1483C" w14:textId="77777777" w:rsidR="00E07607" w:rsidRDefault="00B82196">
            <w:pPr>
              <w:jc w:val="center"/>
              <w:rPr>
                <w:rStyle w:val="fontstyle01"/>
                <w:sz w:val="17"/>
                <w:szCs w:val="17"/>
                <w:lang w:eastAsia="zh-CN"/>
              </w:rPr>
            </w:pPr>
            <w:r>
              <w:rPr>
                <w:rStyle w:val="fontstyle01"/>
                <w:rFonts w:hint="eastAsia"/>
                <w:sz w:val="17"/>
                <w:szCs w:val="17"/>
                <w:lang w:eastAsia="zh-CN"/>
              </w:rPr>
              <w:t xml:space="preserve">托木斯克地区 </w:t>
            </w:r>
            <w:r>
              <w:rPr>
                <w:rStyle w:val="fontstyle01"/>
                <w:rFonts w:hint="eastAsia"/>
                <w:sz w:val="17"/>
                <w:szCs w:val="17"/>
                <w:lang w:eastAsia="zh-CN"/>
              </w:rPr>
              <w:t>04/26/2012，</w:t>
            </w:r>
          </w:p>
          <w:p w14:paraId="2F9D1DC2" w14:textId="77777777" w:rsidR="00E07607" w:rsidRDefault="00B82196">
            <w:pPr>
              <w:jc w:val="center"/>
              <w:rPr>
                <w:rStyle w:val="fontstyle01"/>
                <w:sz w:val="17"/>
                <w:szCs w:val="17"/>
                <w:lang w:eastAsia="zh-CN"/>
              </w:rPr>
            </w:pPr>
            <w:r>
              <w:rPr>
                <w:rStyle w:val="fontstyle01"/>
                <w:rFonts w:hint="eastAsia"/>
                <w:sz w:val="17"/>
                <w:szCs w:val="17"/>
                <w:lang w:eastAsia="zh-CN"/>
              </w:rPr>
              <w:t>第 70-70-06 / 086 / 2012-30 号；</w:t>
            </w:r>
          </w:p>
          <w:p w14:paraId="398B6DF9" w14:textId="77777777" w:rsidR="00E07607" w:rsidRDefault="00B82196">
            <w:pPr>
              <w:jc w:val="center"/>
              <w:rPr>
                <w:rStyle w:val="fontstyle01"/>
                <w:sz w:val="17"/>
                <w:szCs w:val="17"/>
                <w:lang w:eastAsia="zh-CN"/>
              </w:rPr>
            </w:pPr>
            <w:r>
              <w:rPr>
                <w:rStyle w:val="fontstyle01"/>
                <w:rFonts w:hint="eastAsia"/>
                <w:sz w:val="17"/>
                <w:szCs w:val="17"/>
                <w:lang w:eastAsia="zh-CN"/>
              </w:rPr>
              <w:t>在注册区第 70 号注册</w:t>
            </w:r>
          </w:p>
          <w:p w14:paraId="3506C2C6" w14:textId="77777777" w:rsidR="00E07607" w:rsidRDefault="00B82196">
            <w:pPr>
              <w:jc w:val="center"/>
              <w:rPr>
                <w:rStyle w:val="fontstyle01"/>
                <w:sz w:val="17"/>
                <w:szCs w:val="17"/>
                <w:lang w:eastAsia="zh-CN"/>
              </w:rPr>
            </w:pPr>
            <w:r>
              <w:rPr>
                <w:rStyle w:val="fontstyle01"/>
                <w:rFonts w:hint="eastAsia"/>
                <w:sz w:val="17"/>
                <w:szCs w:val="17"/>
                <w:lang w:eastAsia="zh-CN"/>
              </w:rPr>
              <w:t>联邦办公室</w:t>
            </w:r>
          </w:p>
          <w:p w14:paraId="5F6AED2F" w14:textId="77777777" w:rsidR="00E07607" w:rsidRDefault="00B82196">
            <w:pPr>
              <w:jc w:val="center"/>
              <w:rPr>
                <w:rStyle w:val="fontstyle01"/>
                <w:sz w:val="17"/>
                <w:szCs w:val="17"/>
                <w:lang w:eastAsia="zh-CN"/>
              </w:rPr>
            </w:pPr>
            <w:r>
              <w:rPr>
                <w:rStyle w:val="fontstyle01"/>
                <w:rFonts w:hint="eastAsia"/>
                <w:sz w:val="17"/>
                <w:szCs w:val="17"/>
                <w:lang w:eastAsia="zh-CN"/>
              </w:rPr>
              <w:t>公共服务</w:t>
            </w:r>
          </w:p>
          <w:p w14:paraId="241A1A50" w14:textId="77777777" w:rsidR="00E07607" w:rsidRDefault="00B82196">
            <w:pPr>
              <w:jc w:val="center"/>
              <w:rPr>
                <w:rStyle w:val="fontstyle01"/>
                <w:sz w:val="17"/>
                <w:szCs w:val="17"/>
                <w:lang w:eastAsia="zh-CN"/>
              </w:rPr>
            </w:pPr>
            <w:r>
              <w:rPr>
                <w:rStyle w:val="fontstyle01"/>
                <w:rFonts w:hint="eastAsia"/>
                <w:sz w:val="17"/>
                <w:szCs w:val="17"/>
                <w:lang w:eastAsia="zh-CN"/>
              </w:rPr>
              <w:t>地籍登记和</w:t>
            </w:r>
          </w:p>
          <w:p w14:paraId="18703AAB" w14:textId="77777777" w:rsidR="00E07607" w:rsidRDefault="00B82196">
            <w:pPr>
              <w:jc w:val="center"/>
              <w:rPr>
                <w:rStyle w:val="fontstyle01"/>
                <w:sz w:val="17"/>
                <w:szCs w:val="17"/>
                <w:lang w:eastAsia="zh-CN"/>
              </w:rPr>
            </w:pPr>
            <w:r>
              <w:rPr>
                <w:rStyle w:val="fontstyle01"/>
                <w:rFonts w:hint="eastAsia"/>
                <w:sz w:val="17"/>
                <w:szCs w:val="17"/>
                <w:lang w:eastAsia="zh-CN"/>
              </w:rPr>
              <w:t>托木斯克的制图</w:t>
            </w:r>
          </w:p>
          <w:p w14:paraId="2487702A" w14:textId="77777777" w:rsidR="00E07607" w:rsidRDefault="00B82196">
            <w:pPr>
              <w:jc w:val="center"/>
              <w:rPr>
                <w:rStyle w:val="fontstyle01"/>
                <w:sz w:val="17"/>
                <w:szCs w:val="17"/>
                <w:lang w:eastAsia="zh-CN"/>
              </w:rPr>
            </w:pPr>
            <w:r>
              <w:rPr>
                <w:rStyle w:val="fontstyle01"/>
                <w:rFonts w:hint="eastAsia"/>
                <w:sz w:val="17"/>
                <w:szCs w:val="17"/>
                <w:lang w:eastAsia="zh-CN"/>
              </w:rPr>
              <w:t>日期为 17.10.2013 No. 3 的地区</w:t>
            </w:r>
          </w:p>
          <w:p w14:paraId="7AE6BE04" w14:textId="77777777" w:rsidR="00E07607" w:rsidRDefault="00B82196">
            <w:pPr>
              <w:jc w:val="center"/>
              <w:rPr>
                <w:rStyle w:val="fontstyle01"/>
                <w:sz w:val="17"/>
                <w:szCs w:val="17"/>
                <w:lang w:eastAsia="zh-CN"/>
              </w:rPr>
            </w:pPr>
            <w:r>
              <w:rPr>
                <w:rStyle w:val="fontstyle01"/>
                <w:rFonts w:hint="eastAsia"/>
                <w:sz w:val="17"/>
                <w:szCs w:val="17"/>
                <w:lang w:eastAsia="zh-CN"/>
              </w:rPr>
              <w:t>13.11.2013</w:t>
            </w:r>
          </w:p>
          <w:p w14:paraId="01149997" w14:textId="77777777" w:rsidR="00E07607" w:rsidRDefault="00B82196">
            <w:pPr>
              <w:jc w:val="center"/>
              <w:rPr>
                <w:rStyle w:val="fontstyle01"/>
                <w:sz w:val="17"/>
                <w:szCs w:val="17"/>
                <w:lang w:eastAsia="zh-CN"/>
              </w:rPr>
            </w:pPr>
            <w:r>
              <w:rPr>
                <w:rStyle w:val="fontstyle01"/>
                <w:rFonts w:hint="eastAsia"/>
                <w:sz w:val="17"/>
                <w:szCs w:val="17"/>
                <w:lang w:eastAsia="zh-CN"/>
              </w:rPr>
              <w:t>第 70-70-06 / 301 / 2013-62 号；</w:t>
            </w:r>
          </w:p>
          <w:p w14:paraId="0E54EC55" w14:textId="77777777" w:rsidR="00E07607" w:rsidRDefault="00B82196">
            <w:pPr>
              <w:jc w:val="center"/>
              <w:rPr>
                <w:rStyle w:val="fontstyle01"/>
                <w:sz w:val="17"/>
                <w:szCs w:val="17"/>
                <w:lang w:eastAsia="zh-CN"/>
              </w:rPr>
            </w:pPr>
            <w:r>
              <w:rPr>
                <w:rStyle w:val="fontstyle01"/>
                <w:rFonts w:hint="eastAsia"/>
                <w:sz w:val="17"/>
                <w:szCs w:val="17"/>
                <w:lang w:eastAsia="zh-CN"/>
              </w:rPr>
              <w:t>从 2015 年 8 月 10 日开始。 4号</w:t>
            </w:r>
          </w:p>
          <w:p w14:paraId="6AFB2E60" w14:textId="77777777" w:rsidR="00E07607" w:rsidRDefault="00B82196">
            <w:pPr>
              <w:jc w:val="center"/>
              <w:rPr>
                <w:rStyle w:val="fontstyle01"/>
                <w:sz w:val="17"/>
                <w:szCs w:val="17"/>
                <w:lang w:eastAsia="zh-CN"/>
              </w:rPr>
            </w:pPr>
            <w:r>
              <w:rPr>
                <w:rStyle w:val="fontstyle01"/>
                <w:rFonts w:hint="eastAsia"/>
                <w:sz w:val="17"/>
                <w:szCs w:val="17"/>
                <w:lang w:eastAsia="zh-CN"/>
              </w:rPr>
              <w:t>24.08.2015</w:t>
            </w:r>
          </w:p>
          <w:p w14:paraId="412F18BE" w14:textId="77777777" w:rsidR="00E07607" w:rsidRDefault="00B82196">
            <w:pPr>
              <w:jc w:val="center"/>
              <w:rPr>
                <w:rStyle w:val="fontstyle01"/>
                <w:sz w:val="17"/>
                <w:szCs w:val="17"/>
                <w:lang w:eastAsia="zh-CN"/>
              </w:rPr>
            </w:pPr>
            <w:r>
              <w:rPr>
                <w:rStyle w:val="fontstyle01"/>
                <w:rFonts w:hint="eastAsia"/>
                <w:sz w:val="17"/>
                <w:szCs w:val="17"/>
                <w:lang w:eastAsia="zh-CN"/>
              </w:rPr>
              <w:t>第 70-70 / 006-70 / 006/023 / 2015-</w:t>
            </w:r>
          </w:p>
          <w:p w14:paraId="46D4F6A2" w14:textId="77777777" w:rsidR="00E07607" w:rsidRDefault="00B82196">
            <w:pPr>
              <w:jc w:val="center"/>
              <w:rPr>
                <w:rStyle w:val="fontstyle01"/>
                <w:sz w:val="17"/>
                <w:szCs w:val="17"/>
                <w:lang w:eastAsia="zh-CN"/>
              </w:rPr>
            </w:pPr>
            <w:r>
              <w:rPr>
                <w:rStyle w:val="fontstyle01"/>
                <w:rFonts w:hint="eastAsia"/>
                <w:sz w:val="17"/>
                <w:szCs w:val="17"/>
                <w:lang w:eastAsia="zh-CN"/>
              </w:rPr>
              <w:t xml:space="preserve">451/1 </w:t>
            </w:r>
          </w:p>
          <w:p w14:paraId="730674DF" w14:textId="45698E80" w:rsidR="00E07607" w:rsidRDefault="00DB3635">
            <w:pPr>
              <w:jc w:val="center"/>
              <w:rPr>
                <w:rStyle w:val="fontstyle21"/>
                <w:lang w:eastAsia="zh-CN"/>
              </w:rPr>
            </w:pPr>
            <w:r>
              <w:rPr>
                <w:rStyle w:val="fontstyle01"/>
                <w:rFonts w:ascii="SimSun" w:eastAsia="SimSun" w:hAnsi="SimSun" w:cs="SimSun" w:hint="eastAsia"/>
                <w:sz w:val="17"/>
                <w:szCs w:val="17"/>
                <w:lang w:eastAsia="zh-CN"/>
              </w:rPr>
              <w:t>附加协议</w:t>
            </w:r>
            <w:r w:rsidR="00B82196">
              <w:rPr>
                <w:rStyle w:val="fontstyle01"/>
                <w:rFonts w:hint="eastAsia"/>
                <w:sz w:val="17"/>
                <w:szCs w:val="17"/>
                <w:lang w:eastAsia="zh-CN"/>
              </w:rPr>
              <w:t>:</w:t>
            </w:r>
          </w:p>
          <w:p w14:paraId="59BE8EEA" w14:textId="77777777" w:rsidR="00E07607" w:rsidRDefault="00E07607">
            <w:pPr>
              <w:jc w:val="center"/>
              <w:rPr>
                <w:rStyle w:val="fontstyle21"/>
                <w:lang w:eastAsia="zh-CN"/>
              </w:rPr>
            </w:pPr>
          </w:p>
          <w:p w14:paraId="7E7D833E" w14:textId="77777777" w:rsidR="00E07607" w:rsidRDefault="00E07607">
            <w:pPr>
              <w:jc w:val="center"/>
              <w:rPr>
                <w:rStyle w:val="fontstyle21"/>
                <w:lang w:eastAsia="zh-CN"/>
              </w:rPr>
            </w:pPr>
          </w:p>
          <w:p w14:paraId="3020D25E" w14:textId="77777777" w:rsidR="00E07607" w:rsidRDefault="00E07607">
            <w:pPr>
              <w:rPr>
                <w:sz w:val="17"/>
                <w:szCs w:val="17"/>
                <w:lang w:eastAsia="zh-CN"/>
              </w:rPr>
            </w:pPr>
          </w:p>
        </w:tc>
        <w:tc>
          <w:tcPr>
            <w:tcW w:w="641" w:type="pct"/>
            <w:tcBorders>
              <w:top w:val="single" w:sz="6" w:space="0" w:color="auto"/>
              <w:left w:val="single" w:sz="6" w:space="0" w:color="auto"/>
              <w:bottom w:val="single" w:sz="6" w:space="0" w:color="auto"/>
              <w:right w:val="single" w:sz="6" w:space="0" w:color="auto"/>
            </w:tcBorders>
            <w:vAlign w:val="center"/>
          </w:tcPr>
          <w:p w14:paraId="763328E7" w14:textId="77777777" w:rsidR="00E07607" w:rsidRDefault="00B82196">
            <w:pPr>
              <w:jc w:val="center"/>
              <w:rPr>
                <w:rStyle w:val="fontstyle01"/>
                <w:sz w:val="17"/>
                <w:szCs w:val="17"/>
                <w:lang w:eastAsia="zh-CN"/>
              </w:rPr>
            </w:pPr>
            <w:r>
              <w:rPr>
                <w:rStyle w:val="fontstyle01"/>
                <w:rFonts w:hint="eastAsia"/>
                <w:sz w:val="17"/>
                <w:szCs w:val="17"/>
                <w:lang w:eastAsia="zh-CN"/>
              </w:rPr>
              <w:t>自在联邦托木斯克地区注册办公室注册之日起 49 年</w:t>
            </w:r>
          </w:p>
          <w:p w14:paraId="23B50E12" w14:textId="77777777" w:rsidR="00E07607" w:rsidRDefault="00E07607">
            <w:pPr>
              <w:jc w:val="center"/>
              <w:rPr>
                <w:sz w:val="17"/>
                <w:szCs w:val="17"/>
                <w:lang w:eastAsia="zh-CN"/>
              </w:rPr>
            </w:pPr>
          </w:p>
        </w:tc>
        <w:tc>
          <w:tcPr>
            <w:tcW w:w="768" w:type="pct"/>
            <w:tcBorders>
              <w:top w:val="single" w:sz="6" w:space="0" w:color="auto"/>
              <w:left w:val="single" w:sz="6" w:space="0" w:color="auto"/>
              <w:bottom w:val="single" w:sz="6" w:space="0" w:color="auto"/>
              <w:right w:val="single" w:sz="6" w:space="0" w:color="auto"/>
            </w:tcBorders>
            <w:vAlign w:val="center"/>
          </w:tcPr>
          <w:p w14:paraId="73E98E98" w14:textId="77777777" w:rsidR="00E07607" w:rsidRDefault="00B82196">
            <w:pPr>
              <w:jc w:val="center"/>
              <w:rPr>
                <w:rStyle w:val="fontstyle21"/>
                <w:rFonts w:ascii="Times New Roman" w:eastAsia="SimSun" w:hAnsi="Times New Roman"/>
                <w:sz w:val="17"/>
                <w:szCs w:val="17"/>
                <w:lang w:eastAsia="zh-CN"/>
              </w:rPr>
            </w:pPr>
            <w:r>
              <w:rPr>
                <w:rStyle w:val="fontstyle01"/>
                <w:sz w:val="17"/>
                <w:szCs w:val="17"/>
              </w:rPr>
              <w:t>а</w:t>
            </w:r>
            <w:r>
              <w:rPr>
                <w:rStyle w:val="fontstyle21"/>
                <w:rFonts w:ascii="Times New Roman" w:hAnsi="Times New Roman"/>
                <w:sz w:val="17"/>
                <w:szCs w:val="17"/>
              </w:rPr>
              <w:t>) - / 5654-2011-12</w:t>
            </w:r>
          </w:p>
          <w:p w14:paraId="6210570D" w14:textId="77777777" w:rsidR="00E07607" w:rsidRDefault="00B82196">
            <w:pPr>
              <w:jc w:val="center"/>
              <w:rPr>
                <w:sz w:val="17"/>
                <w:szCs w:val="17"/>
              </w:rPr>
            </w:pPr>
            <w:r>
              <w:rPr>
                <w:rStyle w:val="fontstyle01"/>
                <w:sz w:val="17"/>
                <w:szCs w:val="17"/>
              </w:rPr>
              <w:t>б</w:t>
            </w:r>
            <w:r>
              <w:rPr>
                <w:rStyle w:val="fontstyle21"/>
                <w:rFonts w:ascii="Times New Roman" w:hAnsi="Times New Roman"/>
                <w:sz w:val="17"/>
                <w:szCs w:val="17"/>
              </w:rPr>
              <w:t>) - / 5655-2011-12</w:t>
            </w:r>
          </w:p>
        </w:tc>
      </w:tr>
      <w:tr w:rsidR="00E07607" w14:paraId="5E6AB5C2"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1BDF39B5" w14:textId="77777777" w:rsidR="00E07607" w:rsidRDefault="00B82196">
            <w:pPr>
              <w:jc w:val="center"/>
              <w:rPr>
                <w:sz w:val="18"/>
                <w:szCs w:val="18"/>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5DB5A141" w14:textId="77777777" w:rsidR="00E07607" w:rsidRDefault="00B82196">
            <w:pPr>
              <w:jc w:val="center"/>
              <w:rPr>
                <w:sz w:val="18"/>
                <w:szCs w:val="18"/>
              </w:rPr>
            </w:pPr>
            <w:r>
              <w:rPr>
                <w:rStyle w:val="fontstyle01"/>
                <w:rFonts w:eastAsia="SimSun" w:hint="eastAsia"/>
                <w:sz w:val="18"/>
                <w:szCs w:val="18"/>
                <w:lang w:eastAsia="zh-CN"/>
              </w:rPr>
              <w:t>木材采伐与林业</w:t>
            </w:r>
          </w:p>
        </w:tc>
        <w:tc>
          <w:tcPr>
            <w:tcW w:w="705" w:type="pct"/>
            <w:tcBorders>
              <w:top w:val="single" w:sz="6" w:space="0" w:color="auto"/>
              <w:left w:val="single" w:sz="6" w:space="0" w:color="auto"/>
              <w:bottom w:val="single" w:sz="6" w:space="0" w:color="auto"/>
              <w:right w:val="single" w:sz="6" w:space="0" w:color="auto"/>
            </w:tcBorders>
            <w:vAlign w:val="center"/>
          </w:tcPr>
          <w:p w14:paraId="1BF825EA"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636900,</w:t>
            </w:r>
          </w:p>
          <w:p w14:paraId="19D339AF"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托木斯克地区，</w:t>
            </w:r>
          </w:p>
          <w:p w14:paraId="5758A07A"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特古尔代特区，与。 特古尔代特，</w:t>
            </w:r>
          </w:p>
          <w:p w14:paraId="7E11411B" w14:textId="77777777" w:rsidR="00E07607" w:rsidRDefault="00B82196">
            <w:pPr>
              <w:jc w:val="center"/>
              <w:rPr>
                <w:sz w:val="18"/>
                <w:szCs w:val="18"/>
                <w:lang w:eastAsia="zh-CN"/>
              </w:rPr>
            </w:pPr>
            <w:r>
              <w:rPr>
                <w:rStyle w:val="fontstyle21"/>
                <w:rFonts w:ascii="Times New Roman" w:hAnsi="Times New Roman" w:hint="eastAsia"/>
                <w:sz w:val="18"/>
                <w:szCs w:val="18"/>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76FBB260" w14:textId="77777777" w:rsidR="00E07607" w:rsidRDefault="00B82196">
            <w:pPr>
              <w:jc w:val="center"/>
              <w:rPr>
                <w:sz w:val="18"/>
                <w:szCs w:val="18"/>
              </w:rPr>
            </w:pPr>
            <w:r>
              <w:rPr>
                <w:rStyle w:val="fontstyle21"/>
                <w:rFonts w:ascii="Times New Roman" w:hAnsi="Times New Roman"/>
                <w:sz w:val="18"/>
                <w:szCs w:val="18"/>
              </w:rPr>
              <w:t xml:space="preserve">(8-38241)-2-72-28 </w:t>
            </w: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30F6F999" w14:textId="77777777" w:rsidR="00E07607" w:rsidRDefault="00B82196">
            <w:pPr>
              <w:jc w:val="center"/>
              <w:rPr>
                <w:rStyle w:val="fontstyle01"/>
                <w:sz w:val="18"/>
                <w:szCs w:val="18"/>
                <w:lang w:eastAsia="zh-CN"/>
              </w:rPr>
            </w:pPr>
            <w:r>
              <w:rPr>
                <w:rStyle w:val="fontstyle01"/>
                <w:rFonts w:hint="eastAsia"/>
                <w:sz w:val="18"/>
                <w:szCs w:val="18"/>
                <w:lang w:eastAsia="zh-CN"/>
              </w:rPr>
              <w:t>租赁协议来自</w:t>
            </w:r>
          </w:p>
          <w:p w14:paraId="0DD22BA4" w14:textId="77777777" w:rsidR="00E07607" w:rsidRDefault="00B82196">
            <w:pPr>
              <w:jc w:val="center"/>
              <w:rPr>
                <w:rStyle w:val="fontstyle01"/>
                <w:sz w:val="18"/>
                <w:szCs w:val="18"/>
                <w:lang w:eastAsia="zh-CN"/>
              </w:rPr>
            </w:pPr>
            <w:r>
              <w:rPr>
                <w:rStyle w:val="fontstyle01"/>
                <w:rFonts w:hint="eastAsia"/>
                <w:sz w:val="18"/>
                <w:szCs w:val="18"/>
                <w:lang w:eastAsia="zh-CN"/>
              </w:rPr>
              <w:t>09.12.2011 第 65/04/11。</w:t>
            </w:r>
          </w:p>
          <w:p w14:paraId="52E0E9E0" w14:textId="77777777" w:rsidR="00E07607" w:rsidRDefault="00B82196">
            <w:pPr>
              <w:jc w:val="center"/>
              <w:rPr>
                <w:rStyle w:val="fontstyle01"/>
                <w:sz w:val="18"/>
                <w:szCs w:val="18"/>
                <w:lang w:eastAsia="zh-CN"/>
              </w:rPr>
            </w:pPr>
            <w:r>
              <w:rPr>
                <w:rStyle w:val="fontstyle01"/>
                <w:rFonts w:hint="eastAsia"/>
                <w:sz w:val="18"/>
                <w:szCs w:val="18"/>
                <w:lang w:eastAsia="zh-CN"/>
              </w:rPr>
              <w:t>注册于</w:t>
            </w:r>
          </w:p>
          <w:p w14:paraId="1979122A" w14:textId="77777777" w:rsidR="00E07607" w:rsidRDefault="00B82196">
            <w:pPr>
              <w:jc w:val="center"/>
              <w:rPr>
                <w:rStyle w:val="fontstyle01"/>
                <w:sz w:val="18"/>
                <w:szCs w:val="18"/>
                <w:lang w:eastAsia="zh-CN"/>
              </w:rPr>
            </w:pPr>
            <w:r>
              <w:rPr>
                <w:rStyle w:val="fontstyle01"/>
                <w:rFonts w:hint="eastAsia"/>
                <w:sz w:val="18"/>
                <w:szCs w:val="18"/>
                <w:lang w:eastAsia="zh-CN"/>
              </w:rPr>
              <w:t>在注册区</w:t>
            </w:r>
          </w:p>
          <w:p w14:paraId="54BA9C4A" w14:textId="77777777" w:rsidR="00E07607" w:rsidRDefault="00B82196">
            <w:pPr>
              <w:jc w:val="center"/>
              <w:rPr>
                <w:rStyle w:val="fontstyle01"/>
                <w:sz w:val="18"/>
                <w:szCs w:val="18"/>
                <w:lang w:eastAsia="zh-CN"/>
              </w:rPr>
            </w:pPr>
            <w:r>
              <w:rPr>
                <w:rStyle w:val="fontstyle01"/>
                <w:rFonts w:hint="eastAsia"/>
                <w:sz w:val="18"/>
                <w:szCs w:val="18"/>
                <w:lang w:eastAsia="zh-CN"/>
              </w:rPr>
              <w:t>70号办公室</w:t>
            </w:r>
          </w:p>
          <w:p w14:paraId="160AA438" w14:textId="2D9F1E25" w:rsidR="00E07607" w:rsidRDefault="00DB3635">
            <w:pPr>
              <w:jc w:val="center"/>
              <w:rPr>
                <w:rStyle w:val="fontstyle01"/>
                <w:sz w:val="18"/>
                <w:szCs w:val="18"/>
                <w:lang w:eastAsia="zh-CN"/>
              </w:rPr>
            </w:pPr>
            <w:r>
              <w:rPr>
                <w:rStyle w:val="fontstyle01"/>
                <w:rFonts w:ascii="SimSun" w:eastAsia="SimSun" w:hAnsi="SimSun" w:cs="SimSun" w:hint="eastAsia"/>
                <w:sz w:val="18"/>
                <w:szCs w:val="18"/>
                <w:lang w:eastAsia="zh-CN"/>
              </w:rPr>
              <w:t>俄罗斯注册局</w:t>
            </w:r>
            <w:r w:rsidR="00B82196">
              <w:rPr>
                <w:rStyle w:val="fontstyle01"/>
                <w:rFonts w:hint="eastAsia"/>
                <w:sz w:val="18"/>
                <w:szCs w:val="18"/>
                <w:lang w:eastAsia="zh-CN"/>
              </w:rPr>
              <w:t>托木斯克</w:t>
            </w:r>
          </w:p>
          <w:p w14:paraId="314AA9F3" w14:textId="31996D8D" w:rsidR="00E07607" w:rsidRDefault="00DB3635">
            <w:pPr>
              <w:jc w:val="center"/>
              <w:rPr>
                <w:rStyle w:val="fontstyle01"/>
                <w:sz w:val="18"/>
                <w:szCs w:val="18"/>
              </w:rPr>
            </w:pPr>
            <w:r>
              <w:rPr>
                <w:rStyle w:val="fontstyle01"/>
                <w:rFonts w:ascii="SimSun" w:eastAsia="SimSun" w:hAnsi="SimSun" w:cs="SimSun" w:hint="eastAsia"/>
                <w:sz w:val="18"/>
                <w:szCs w:val="18"/>
                <w:lang w:eastAsia="zh-CN"/>
              </w:rPr>
              <w:t>分局</w:t>
            </w:r>
            <w:r w:rsidR="00B82196">
              <w:rPr>
                <w:rStyle w:val="fontstyle01"/>
                <w:rFonts w:hint="eastAsia"/>
                <w:sz w:val="18"/>
                <w:szCs w:val="18"/>
              </w:rPr>
              <w:t>。 2012 年 1 月 13 日，</w:t>
            </w:r>
          </w:p>
          <w:p w14:paraId="18668C32" w14:textId="77777777" w:rsidR="00E07607" w:rsidRDefault="00B82196">
            <w:pPr>
              <w:jc w:val="center"/>
              <w:rPr>
                <w:sz w:val="18"/>
                <w:szCs w:val="18"/>
              </w:rPr>
            </w:pPr>
            <w:r>
              <w:rPr>
                <w:rStyle w:val="fontstyle01"/>
                <w:rFonts w:hint="eastAsia"/>
                <w:sz w:val="18"/>
                <w:szCs w:val="18"/>
              </w:rPr>
              <w:t xml:space="preserve">第 </w:t>
            </w:r>
            <w:r>
              <w:rPr>
                <w:rStyle w:val="fontstyle01"/>
                <w:rFonts w:hint="eastAsia"/>
                <w:sz w:val="18"/>
                <w:szCs w:val="18"/>
              </w:rPr>
              <w:t>70-70-06 / 283 / 2011-193</w:t>
            </w:r>
          </w:p>
        </w:tc>
        <w:tc>
          <w:tcPr>
            <w:tcW w:w="641" w:type="pct"/>
            <w:tcBorders>
              <w:top w:val="single" w:sz="6" w:space="0" w:color="auto"/>
              <w:left w:val="single" w:sz="6" w:space="0" w:color="auto"/>
              <w:bottom w:val="single" w:sz="6" w:space="0" w:color="auto"/>
              <w:right w:val="single" w:sz="6" w:space="0" w:color="auto"/>
            </w:tcBorders>
            <w:vAlign w:val="center"/>
          </w:tcPr>
          <w:p w14:paraId="311D277E" w14:textId="77777777" w:rsidR="00E07607" w:rsidRDefault="00B82196">
            <w:pPr>
              <w:jc w:val="center"/>
              <w:rPr>
                <w:rFonts w:eastAsia="SimSun"/>
                <w:sz w:val="18"/>
                <w:szCs w:val="18"/>
                <w:lang w:val="en-US" w:eastAsia="zh-CN"/>
              </w:rPr>
            </w:pPr>
            <w:r>
              <w:rPr>
                <w:rStyle w:val="fontstyle01"/>
                <w:rFonts w:eastAsia="SimSun" w:hint="eastAsia"/>
                <w:sz w:val="18"/>
                <w:szCs w:val="18"/>
                <w:lang w:eastAsia="zh-CN"/>
              </w:rPr>
              <w:t>截止到</w:t>
            </w:r>
            <w:r>
              <w:rPr>
                <w:rStyle w:val="fontstyle21"/>
                <w:rFonts w:ascii="Times New Roman" w:hAnsi="Times New Roman"/>
                <w:sz w:val="18"/>
                <w:szCs w:val="18"/>
              </w:rPr>
              <w:t xml:space="preserve">2051 </w:t>
            </w:r>
            <w:r>
              <w:rPr>
                <w:rStyle w:val="fontstyle21"/>
                <w:rFonts w:eastAsia="SimSun" w:hint="eastAsia"/>
                <w:sz w:val="18"/>
                <w:szCs w:val="18"/>
                <w:lang w:eastAsia="zh-CN"/>
              </w:rPr>
              <w:t>年</w:t>
            </w:r>
            <w:r>
              <w:rPr>
                <w:rStyle w:val="fontstyle21"/>
                <w:rFonts w:eastAsia="SimSun" w:hint="eastAsia"/>
                <w:sz w:val="18"/>
                <w:szCs w:val="18"/>
                <w:lang w:val="en-US" w:eastAsia="zh-CN"/>
              </w:rPr>
              <w:t>1</w:t>
            </w:r>
            <w:r>
              <w:rPr>
                <w:rStyle w:val="fontstyle21"/>
                <w:rFonts w:eastAsia="SimSun" w:hint="eastAsia"/>
                <w:sz w:val="18"/>
                <w:szCs w:val="18"/>
                <w:lang w:val="en-US" w:eastAsia="zh-CN"/>
              </w:rPr>
              <w:t>月</w:t>
            </w:r>
            <w:r>
              <w:rPr>
                <w:rStyle w:val="fontstyle21"/>
                <w:rFonts w:eastAsia="SimSun" w:hint="eastAsia"/>
                <w:sz w:val="18"/>
                <w:szCs w:val="18"/>
                <w:lang w:val="en-US" w:eastAsia="zh-CN"/>
              </w:rPr>
              <w:t>13</w:t>
            </w:r>
            <w:r>
              <w:rPr>
                <w:rStyle w:val="fontstyle21"/>
                <w:rFonts w:eastAsia="SimSun" w:hint="eastAsia"/>
                <w:sz w:val="18"/>
                <w:szCs w:val="18"/>
                <w:lang w:val="en-US" w:eastAsia="zh-CN"/>
              </w:rPr>
              <w:t>日</w:t>
            </w:r>
          </w:p>
        </w:tc>
        <w:tc>
          <w:tcPr>
            <w:tcW w:w="768" w:type="pct"/>
            <w:tcBorders>
              <w:top w:val="single" w:sz="6" w:space="0" w:color="auto"/>
              <w:left w:val="single" w:sz="6" w:space="0" w:color="auto"/>
              <w:bottom w:val="single" w:sz="6" w:space="0" w:color="auto"/>
              <w:right w:val="single" w:sz="6" w:space="0" w:color="auto"/>
            </w:tcBorders>
            <w:vAlign w:val="center"/>
          </w:tcPr>
          <w:p w14:paraId="4680D1A2" w14:textId="77777777" w:rsidR="00E07607" w:rsidRDefault="00B82196">
            <w:pPr>
              <w:jc w:val="center"/>
              <w:rPr>
                <w:rStyle w:val="fontstyle21"/>
                <w:rFonts w:ascii="Times New Roman" w:eastAsia="SimSun" w:hAnsi="Times New Roman"/>
                <w:sz w:val="18"/>
                <w:szCs w:val="18"/>
                <w:lang w:eastAsia="zh-CN"/>
              </w:rPr>
            </w:pPr>
            <w:r>
              <w:rPr>
                <w:rStyle w:val="fontstyle21"/>
                <w:rFonts w:ascii="Times New Roman" w:hAnsi="Times New Roman"/>
                <w:sz w:val="18"/>
                <w:szCs w:val="18"/>
              </w:rPr>
              <w:t>-/5393-2011-09;</w:t>
            </w:r>
          </w:p>
          <w:p w14:paraId="56F70AEB" w14:textId="77777777" w:rsidR="00E07607" w:rsidRDefault="00B82196">
            <w:pPr>
              <w:jc w:val="center"/>
              <w:rPr>
                <w:sz w:val="18"/>
                <w:szCs w:val="18"/>
              </w:rPr>
            </w:pPr>
            <w:r>
              <w:rPr>
                <w:rStyle w:val="fontstyle21"/>
                <w:rFonts w:ascii="Times New Roman" w:hAnsi="Times New Roman"/>
                <w:sz w:val="18"/>
                <w:szCs w:val="18"/>
              </w:rPr>
              <w:t>-/5394-2011-09</w:t>
            </w:r>
          </w:p>
        </w:tc>
      </w:tr>
      <w:tr w:rsidR="00E07607" w14:paraId="5E7CC718"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3ECBABE4" w14:textId="77777777" w:rsidR="00E07607" w:rsidRDefault="00B82196">
            <w:pPr>
              <w:jc w:val="center"/>
              <w:rPr>
                <w:sz w:val="18"/>
                <w:szCs w:val="18"/>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268E308F" w14:textId="77777777" w:rsidR="00E07607" w:rsidRDefault="00B82196">
            <w:pPr>
              <w:jc w:val="center"/>
              <w:rPr>
                <w:sz w:val="18"/>
                <w:szCs w:val="18"/>
              </w:rPr>
            </w:pPr>
            <w:r>
              <w:rPr>
                <w:rStyle w:val="fontstyle01"/>
                <w:rFonts w:eastAsia="SimSun" w:hint="eastAsia"/>
                <w:sz w:val="18"/>
                <w:szCs w:val="18"/>
                <w:lang w:eastAsia="zh-CN"/>
              </w:rPr>
              <w:t>木材采伐与林业</w:t>
            </w:r>
          </w:p>
        </w:tc>
        <w:tc>
          <w:tcPr>
            <w:tcW w:w="705" w:type="pct"/>
            <w:tcBorders>
              <w:top w:val="single" w:sz="6" w:space="0" w:color="auto"/>
              <w:left w:val="single" w:sz="6" w:space="0" w:color="auto"/>
              <w:bottom w:val="single" w:sz="6" w:space="0" w:color="auto"/>
              <w:right w:val="single" w:sz="6" w:space="0" w:color="auto"/>
            </w:tcBorders>
            <w:vAlign w:val="center"/>
          </w:tcPr>
          <w:p w14:paraId="37E9928D"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636900,</w:t>
            </w:r>
          </w:p>
          <w:p w14:paraId="16A7F255"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托木斯克地区，</w:t>
            </w:r>
          </w:p>
          <w:p w14:paraId="440868D1"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特古尔代特区，与。 特古尔代特，</w:t>
            </w:r>
          </w:p>
          <w:p w14:paraId="11A9EDC6" w14:textId="77777777" w:rsidR="00E07607" w:rsidRDefault="00B82196">
            <w:pPr>
              <w:jc w:val="center"/>
              <w:rPr>
                <w:sz w:val="18"/>
                <w:szCs w:val="18"/>
                <w:lang w:eastAsia="zh-CN"/>
              </w:rPr>
            </w:pPr>
            <w:r>
              <w:rPr>
                <w:rStyle w:val="fontstyle21"/>
                <w:rFonts w:ascii="Times New Roman" w:hAnsi="Times New Roman" w:hint="eastAsia"/>
                <w:sz w:val="18"/>
                <w:szCs w:val="18"/>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3F138239" w14:textId="77777777" w:rsidR="00E07607" w:rsidRDefault="00B82196">
            <w:pPr>
              <w:jc w:val="center"/>
              <w:rPr>
                <w:sz w:val="18"/>
                <w:szCs w:val="18"/>
              </w:rPr>
            </w:pPr>
            <w:r>
              <w:rPr>
                <w:rStyle w:val="fontstyle21"/>
                <w:rFonts w:ascii="Times New Roman" w:hAnsi="Times New Roman"/>
                <w:sz w:val="18"/>
                <w:szCs w:val="18"/>
              </w:rPr>
              <w:t xml:space="preserve">(8-38241)-2-72-28 </w:t>
            </w: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6A778E82" w14:textId="77777777" w:rsidR="00E07607" w:rsidRDefault="00B82196">
            <w:pPr>
              <w:jc w:val="center"/>
              <w:rPr>
                <w:rStyle w:val="fontstyle01"/>
                <w:sz w:val="18"/>
                <w:szCs w:val="18"/>
                <w:lang w:eastAsia="zh-CN"/>
              </w:rPr>
            </w:pPr>
            <w:r>
              <w:rPr>
                <w:rStyle w:val="fontstyle01"/>
                <w:rFonts w:hint="eastAsia"/>
                <w:sz w:val="18"/>
                <w:szCs w:val="18"/>
                <w:lang w:eastAsia="zh-CN"/>
              </w:rPr>
              <w:t>租赁协议来自</w:t>
            </w:r>
          </w:p>
          <w:p w14:paraId="07A30E36" w14:textId="77777777" w:rsidR="00E07607" w:rsidRDefault="00B82196">
            <w:pPr>
              <w:jc w:val="center"/>
              <w:rPr>
                <w:rStyle w:val="fontstyle01"/>
                <w:sz w:val="18"/>
                <w:szCs w:val="18"/>
                <w:lang w:eastAsia="zh-CN"/>
              </w:rPr>
            </w:pPr>
            <w:r>
              <w:rPr>
                <w:rStyle w:val="fontstyle01"/>
                <w:rFonts w:hint="eastAsia"/>
                <w:sz w:val="18"/>
                <w:szCs w:val="18"/>
                <w:lang w:eastAsia="zh-CN"/>
              </w:rPr>
              <w:t>10.07.2013 第 2/04/13</w:t>
            </w:r>
          </w:p>
          <w:p w14:paraId="1564E032" w14:textId="77777777" w:rsidR="00E07607" w:rsidRDefault="00B82196">
            <w:pPr>
              <w:jc w:val="center"/>
              <w:rPr>
                <w:rStyle w:val="fontstyle01"/>
                <w:sz w:val="18"/>
                <w:szCs w:val="18"/>
                <w:lang w:eastAsia="zh-CN"/>
              </w:rPr>
            </w:pPr>
            <w:r>
              <w:rPr>
                <w:rStyle w:val="fontstyle01"/>
                <w:rFonts w:hint="eastAsia"/>
                <w:sz w:val="18"/>
                <w:szCs w:val="18"/>
                <w:lang w:eastAsia="zh-CN"/>
              </w:rPr>
              <w:t>注册于</w:t>
            </w:r>
          </w:p>
          <w:p w14:paraId="59F9A8F1" w14:textId="77777777" w:rsidR="00E07607" w:rsidRDefault="00B82196">
            <w:pPr>
              <w:jc w:val="center"/>
              <w:rPr>
                <w:rStyle w:val="fontstyle01"/>
                <w:sz w:val="18"/>
                <w:szCs w:val="18"/>
                <w:lang w:eastAsia="zh-CN"/>
              </w:rPr>
            </w:pPr>
            <w:r>
              <w:rPr>
                <w:rStyle w:val="fontstyle01"/>
                <w:rFonts w:hint="eastAsia"/>
                <w:sz w:val="18"/>
                <w:szCs w:val="18"/>
                <w:lang w:eastAsia="zh-CN"/>
              </w:rPr>
              <w:t>登记区</w:t>
            </w:r>
          </w:p>
          <w:p w14:paraId="59D30A07" w14:textId="77777777" w:rsidR="00E07607" w:rsidRDefault="00B82196">
            <w:pPr>
              <w:jc w:val="center"/>
              <w:rPr>
                <w:rStyle w:val="fontstyle01"/>
                <w:sz w:val="18"/>
                <w:szCs w:val="18"/>
                <w:lang w:eastAsia="zh-CN"/>
              </w:rPr>
            </w:pPr>
            <w:r>
              <w:rPr>
                <w:rStyle w:val="fontstyle01"/>
                <w:rFonts w:hint="eastAsia"/>
                <w:sz w:val="18"/>
                <w:szCs w:val="18"/>
                <w:lang w:eastAsia="zh-CN"/>
              </w:rPr>
              <w:t>70号办公室</w:t>
            </w:r>
          </w:p>
          <w:p w14:paraId="10349EA4" w14:textId="77777777" w:rsidR="00E07607" w:rsidRDefault="00B82196">
            <w:pPr>
              <w:jc w:val="center"/>
              <w:rPr>
                <w:rStyle w:val="fontstyle01"/>
                <w:sz w:val="18"/>
                <w:szCs w:val="18"/>
                <w:lang w:eastAsia="zh-CN"/>
              </w:rPr>
            </w:pPr>
            <w:r>
              <w:rPr>
                <w:rStyle w:val="fontstyle01"/>
                <w:rFonts w:hint="eastAsia"/>
                <w:sz w:val="18"/>
                <w:szCs w:val="18"/>
                <w:lang w:eastAsia="zh-CN"/>
              </w:rPr>
              <w:t>联邦服务</w:t>
            </w:r>
          </w:p>
          <w:p w14:paraId="4DB6A2DD" w14:textId="77777777" w:rsidR="00E07607" w:rsidRDefault="00B82196">
            <w:pPr>
              <w:jc w:val="center"/>
              <w:rPr>
                <w:rStyle w:val="fontstyle01"/>
                <w:sz w:val="18"/>
                <w:szCs w:val="18"/>
                <w:lang w:eastAsia="zh-CN"/>
              </w:rPr>
            </w:pPr>
            <w:r>
              <w:rPr>
                <w:rStyle w:val="fontstyle01"/>
                <w:rFonts w:hint="eastAsia"/>
                <w:sz w:val="18"/>
                <w:szCs w:val="18"/>
                <w:lang w:eastAsia="zh-CN"/>
              </w:rPr>
              <w:t>状态</w:t>
            </w:r>
          </w:p>
          <w:p w14:paraId="7292D558" w14:textId="77777777" w:rsidR="00E07607" w:rsidRDefault="00B82196">
            <w:pPr>
              <w:jc w:val="center"/>
              <w:rPr>
                <w:rStyle w:val="fontstyle01"/>
                <w:sz w:val="18"/>
                <w:szCs w:val="18"/>
                <w:lang w:eastAsia="zh-CN"/>
              </w:rPr>
            </w:pPr>
            <w:r>
              <w:rPr>
                <w:rStyle w:val="fontstyle01"/>
                <w:rFonts w:hint="eastAsia"/>
                <w:sz w:val="18"/>
                <w:szCs w:val="18"/>
                <w:lang w:eastAsia="zh-CN"/>
              </w:rPr>
              <w:t>地籍登记和</w:t>
            </w:r>
          </w:p>
          <w:p w14:paraId="060F81BD" w14:textId="77777777" w:rsidR="00E07607" w:rsidRDefault="00B82196">
            <w:pPr>
              <w:jc w:val="center"/>
              <w:rPr>
                <w:rStyle w:val="fontstyle01"/>
                <w:sz w:val="18"/>
                <w:szCs w:val="18"/>
                <w:lang w:eastAsia="zh-CN"/>
              </w:rPr>
            </w:pPr>
            <w:r>
              <w:rPr>
                <w:rStyle w:val="fontstyle01"/>
                <w:rFonts w:hint="eastAsia"/>
                <w:sz w:val="18"/>
                <w:szCs w:val="18"/>
                <w:lang w:eastAsia="zh-CN"/>
              </w:rPr>
              <w:lastRenderedPageBreak/>
              <w:t>托木斯克的制图</w:t>
            </w:r>
          </w:p>
          <w:p w14:paraId="1BF0F160" w14:textId="77777777" w:rsidR="00E07607" w:rsidRDefault="00B82196">
            <w:pPr>
              <w:jc w:val="center"/>
              <w:rPr>
                <w:rStyle w:val="fontstyle01"/>
                <w:sz w:val="18"/>
                <w:szCs w:val="18"/>
                <w:lang w:eastAsia="zh-CN"/>
              </w:rPr>
            </w:pPr>
            <w:r>
              <w:rPr>
                <w:rStyle w:val="fontstyle01"/>
                <w:rFonts w:hint="eastAsia"/>
                <w:sz w:val="18"/>
                <w:szCs w:val="18"/>
                <w:lang w:eastAsia="zh-CN"/>
              </w:rPr>
              <w:t xml:space="preserve">地区 </w:t>
            </w:r>
            <w:r>
              <w:rPr>
                <w:rStyle w:val="fontstyle01"/>
                <w:rFonts w:hint="eastAsia"/>
                <w:sz w:val="18"/>
                <w:szCs w:val="18"/>
                <w:lang w:eastAsia="zh-CN"/>
              </w:rPr>
              <w:t>09/12/2013</w:t>
            </w:r>
          </w:p>
          <w:p w14:paraId="0568AED2" w14:textId="77777777" w:rsidR="00E07607" w:rsidRDefault="00B82196">
            <w:pPr>
              <w:jc w:val="center"/>
              <w:rPr>
                <w:sz w:val="18"/>
                <w:szCs w:val="18"/>
                <w:lang w:eastAsia="zh-CN"/>
              </w:rPr>
            </w:pPr>
            <w:r>
              <w:rPr>
                <w:rStyle w:val="fontstyle01"/>
                <w:rFonts w:hint="eastAsia"/>
                <w:sz w:val="18"/>
                <w:szCs w:val="18"/>
                <w:lang w:eastAsia="zh-CN"/>
              </w:rPr>
              <w:t>第 70-70-05 / 218 / 2013-288</w:t>
            </w:r>
          </w:p>
        </w:tc>
        <w:tc>
          <w:tcPr>
            <w:tcW w:w="641" w:type="pct"/>
            <w:tcBorders>
              <w:top w:val="single" w:sz="6" w:space="0" w:color="auto"/>
              <w:left w:val="single" w:sz="6" w:space="0" w:color="auto"/>
              <w:bottom w:val="single" w:sz="6" w:space="0" w:color="auto"/>
              <w:right w:val="single" w:sz="6" w:space="0" w:color="auto"/>
            </w:tcBorders>
            <w:vAlign w:val="center"/>
          </w:tcPr>
          <w:p w14:paraId="1C075195" w14:textId="77777777" w:rsidR="00E07607" w:rsidRDefault="00B82196">
            <w:pPr>
              <w:jc w:val="center"/>
              <w:rPr>
                <w:rStyle w:val="fontstyle01"/>
                <w:rFonts w:eastAsia="SimSun"/>
                <w:sz w:val="18"/>
                <w:szCs w:val="18"/>
                <w:lang w:eastAsia="zh-CN"/>
              </w:rPr>
            </w:pPr>
            <w:r>
              <w:rPr>
                <w:rStyle w:val="fontstyle21"/>
                <w:rFonts w:ascii="Times New Roman" w:hAnsi="Times New Roman"/>
                <w:sz w:val="18"/>
                <w:szCs w:val="18"/>
              </w:rPr>
              <w:lastRenderedPageBreak/>
              <w:t xml:space="preserve">49 </w:t>
            </w:r>
            <w:r>
              <w:rPr>
                <w:rStyle w:val="fontstyle01"/>
                <w:sz w:val="18"/>
                <w:szCs w:val="18"/>
              </w:rPr>
              <w:t>лет со дня регистрации в Управлении</w:t>
            </w:r>
          </w:p>
          <w:p w14:paraId="5FD189CF" w14:textId="77777777" w:rsidR="00E07607" w:rsidRDefault="00B82196">
            <w:pPr>
              <w:jc w:val="center"/>
              <w:rPr>
                <w:rStyle w:val="fontstyle01"/>
                <w:rFonts w:eastAsia="SimSun"/>
                <w:sz w:val="18"/>
                <w:szCs w:val="18"/>
                <w:lang w:eastAsia="zh-CN"/>
              </w:rPr>
            </w:pPr>
            <w:r>
              <w:rPr>
                <w:rStyle w:val="fontstyle01"/>
                <w:sz w:val="18"/>
                <w:szCs w:val="18"/>
              </w:rPr>
              <w:t>Федеральной службы государственной</w:t>
            </w:r>
            <w:r>
              <w:rPr>
                <w:color w:val="000000"/>
                <w:sz w:val="18"/>
                <w:szCs w:val="18"/>
              </w:rPr>
              <w:t xml:space="preserve"> </w:t>
            </w:r>
            <w:r>
              <w:rPr>
                <w:rStyle w:val="fontstyle01"/>
                <w:sz w:val="18"/>
                <w:szCs w:val="18"/>
              </w:rPr>
              <w:t>регистрации кадастра и картографии по</w:t>
            </w:r>
          </w:p>
          <w:p w14:paraId="04A0AB63" w14:textId="77777777" w:rsidR="00E07607" w:rsidRDefault="00B82196">
            <w:pPr>
              <w:jc w:val="center"/>
              <w:rPr>
                <w:rStyle w:val="fontstyle01"/>
                <w:sz w:val="18"/>
                <w:szCs w:val="18"/>
              </w:rPr>
            </w:pPr>
            <w:r>
              <w:rPr>
                <w:rStyle w:val="fontstyle01"/>
                <w:sz w:val="18"/>
                <w:szCs w:val="18"/>
              </w:rPr>
              <w:lastRenderedPageBreak/>
              <w:t>Томской области</w:t>
            </w:r>
          </w:p>
          <w:p w14:paraId="22DB98A2" w14:textId="77777777" w:rsidR="00E07607" w:rsidRDefault="00B82196">
            <w:pPr>
              <w:jc w:val="center"/>
              <w:rPr>
                <w:rStyle w:val="fontstyle01"/>
                <w:sz w:val="18"/>
                <w:szCs w:val="18"/>
              </w:rPr>
            </w:pPr>
            <w:r>
              <w:rPr>
                <w:rStyle w:val="fontstyle01"/>
                <w:rFonts w:hint="eastAsia"/>
                <w:sz w:val="18"/>
                <w:szCs w:val="18"/>
              </w:rPr>
              <w:t>自联邦服务局托木斯克地区国家地籍和制图注册</w:t>
            </w:r>
            <w:r>
              <w:rPr>
                <w:rStyle w:val="fontstyle01"/>
                <w:rFonts w:eastAsia="SimSun" w:hint="eastAsia"/>
                <w:sz w:val="18"/>
                <w:szCs w:val="18"/>
                <w:lang w:eastAsia="zh-CN"/>
              </w:rPr>
              <w:t>局</w:t>
            </w:r>
            <w:r>
              <w:rPr>
                <w:rStyle w:val="fontstyle01"/>
                <w:rFonts w:hint="eastAsia"/>
                <w:sz w:val="18"/>
                <w:szCs w:val="18"/>
              </w:rPr>
              <w:t>注册之日起 49 年</w:t>
            </w:r>
          </w:p>
          <w:p w14:paraId="5D7B4402" w14:textId="77777777" w:rsidR="00E07607" w:rsidRDefault="00E07607">
            <w:pPr>
              <w:jc w:val="center"/>
              <w:rPr>
                <w:rStyle w:val="fontstyle01"/>
                <w:sz w:val="18"/>
                <w:szCs w:val="18"/>
              </w:rPr>
            </w:pPr>
          </w:p>
          <w:p w14:paraId="5CECF3AA" w14:textId="77777777" w:rsidR="00E07607" w:rsidRDefault="00E07607">
            <w:pPr>
              <w:jc w:val="center"/>
              <w:rPr>
                <w:sz w:val="18"/>
                <w:szCs w:val="18"/>
              </w:rPr>
            </w:pPr>
          </w:p>
        </w:tc>
        <w:tc>
          <w:tcPr>
            <w:tcW w:w="768" w:type="pct"/>
            <w:tcBorders>
              <w:top w:val="single" w:sz="6" w:space="0" w:color="auto"/>
              <w:left w:val="single" w:sz="6" w:space="0" w:color="auto"/>
              <w:bottom w:val="single" w:sz="6" w:space="0" w:color="auto"/>
              <w:right w:val="single" w:sz="6" w:space="0" w:color="auto"/>
            </w:tcBorders>
            <w:vAlign w:val="center"/>
          </w:tcPr>
          <w:p w14:paraId="094CB307" w14:textId="77777777" w:rsidR="00E07607" w:rsidRDefault="00B82196">
            <w:pPr>
              <w:jc w:val="center"/>
              <w:rPr>
                <w:sz w:val="18"/>
                <w:szCs w:val="18"/>
              </w:rPr>
            </w:pPr>
            <w:r>
              <w:rPr>
                <w:rStyle w:val="fontstyle21"/>
                <w:rFonts w:ascii="Times New Roman" w:hAnsi="Times New Roman"/>
                <w:sz w:val="18"/>
                <w:szCs w:val="18"/>
              </w:rPr>
              <w:lastRenderedPageBreak/>
              <w:t>- / 5041-2011-07</w:t>
            </w:r>
          </w:p>
        </w:tc>
      </w:tr>
      <w:tr w:rsidR="00E07607" w14:paraId="7884922E"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73EEBC5B" w14:textId="77777777" w:rsidR="00E07607" w:rsidRDefault="00B82196">
            <w:pPr>
              <w:jc w:val="center"/>
              <w:rPr>
                <w:sz w:val="18"/>
                <w:szCs w:val="18"/>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28BCEAB1" w14:textId="77777777" w:rsidR="00E07607" w:rsidRDefault="00B82196">
            <w:pPr>
              <w:jc w:val="center"/>
              <w:rPr>
                <w:sz w:val="18"/>
                <w:szCs w:val="18"/>
              </w:rPr>
            </w:pPr>
            <w:r>
              <w:rPr>
                <w:rStyle w:val="fontstyle01"/>
                <w:rFonts w:eastAsia="SimSun" w:hint="eastAsia"/>
                <w:sz w:val="18"/>
                <w:szCs w:val="18"/>
                <w:lang w:eastAsia="zh-CN"/>
              </w:rPr>
              <w:t>木材采伐与林业</w:t>
            </w:r>
          </w:p>
        </w:tc>
        <w:tc>
          <w:tcPr>
            <w:tcW w:w="705" w:type="pct"/>
            <w:tcBorders>
              <w:top w:val="single" w:sz="6" w:space="0" w:color="auto"/>
              <w:left w:val="single" w:sz="6" w:space="0" w:color="auto"/>
              <w:bottom w:val="single" w:sz="6" w:space="0" w:color="auto"/>
              <w:right w:val="single" w:sz="6" w:space="0" w:color="auto"/>
            </w:tcBorders>
            <w:vAlign w:val="center"/>
          </w:tcPr>
          <w:p w14:paraId="7284570C"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636900,</w:t>
            </w:r>
          </w:p>
          <w:p w14:paraId="5A0C63E4"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托木斯克地区，</w:t>
            </w:r>
          </w:p>
          <w:p w14:paraId="2860F779"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特古尔代特区，与。 特古尔代特，</w:t>
            </w:r>
          </w:p>
          <w:p w14:paraId="2B02A809" w14:textId="77777777" w:rsidR="00E07607" w:rsidRDefault="00B82196">
            <w:pPr>
              <w:jc w:val="center"/>
              <w:rPr>
                <w:sz w:val="18"/>
                <w:szCs w:val="18"/>
                <w:lang w:eastAsia="zh-CN"/>
              </w:rPr>
            </w:pPr>
            <w:r>
              <w:rPr>
                <w:rStyle w:val="fontstyle21"/>
                <w:rFonts w:ascii="Times New Roman" w:hAnsi="Times New Roman" w:hint="eastAsia"/>
                <w:sz w:val="18"/>
                <w:szCs w:val="18"/>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1FF53B43" w14:textId="77777777" w:rsidR="00E07607" w:rsidRDefault="00B82196">
            <w:pPr>
              <w:jc w:val="center"/>
              <w:rPr>
                <w:sz w:val="18"/>
                <w:szCs w:val="18"/>
              </w:rPr>
            </w:pPr>
            <w:r>
              <w:rPr>
                <w:rStyle w:val="fontstyle21"/>
                <w:rFonts w:ascii="Times New Roman" w:hAnsi="Times New Roman"/>
                <w:sz w:val="18"/>
                <w:szCs w:val="18"/>
              </w:rPr>
              <w:t xml:space="preserve">(8-38241)-2-72-28 </w:t>
            </w: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1DEF3296" w14:textId="77777777" w:rsidR="00E07607" w:rsidRDefault="00B82196">
            <w:pPr>
              <w:jc w:val="center"/>
              <w:rPr>
                <w:rStyle w:val="fontstyle01"/>
                <w:sz w:val="18"/>
                <w:szCs w:val="18"/>
                <w:lang w:eastAsia="zh-CN"/>
              </w:rPr>
            </w:pPr>
            <w:r>
              <w:rPr>
                <w:rStyle w:val="fontstyle01"/>
                <w:rFonts w:hint="eastAsia"/>
                <w:sz w:val="18"/>
                <w:szCs w:val="18"/>
                <w:lang w:eastAsia="zh-CN"/>
              </w:rPr>
              <w:t>租赁合同</w:t>
            </w:r>
          </w:p>
          <w:p w14:paraId="7C7475A3" w14:textId="77777777" w:rsidR="00E07607" w:rsidRDefault="00B82196">
            <w:pPr>
              <w:jc w:val="center"/>
              <w:rPr>
                <w:rStyle w:val="fontstyle01"/>
                <w:sz w:val="18"/>
                <w:szCs w:val="18"/>
                <w:lang w:eastAsia="zh-CN"/>
              </w:rPr>
            </w:pPr>
            <w:r>
              <w:rPr>
                <w:rStyle w:val="fontstyle01"/>
                <w:rFonts w:hint="eastAsia"/>
                <w:sz w:val="18"/>
                <w:szCs w:val="18"/>
                <w:lang w:eastAsia="zh-CN"/>
              </w:rPr>
              <w:t>2011 年 12 月 29 日</w:t>
            </w:r>
          </w:p>
          <w:p w14:paraId="1AD1E38E" w14:textId="77777777" w:rsidR="00E07607" w:rsidRDefault="00B82196">
            <w:pPr>
              <w:jc w:val="center"/>
              <w:rPr>
                <w:rStyle w:val="fontstyle01"/>
                <w:sz w:val="18"/>
                <w:szCs w:val="18"/>
                <w:lang w:eastAsia="zh-CN"/>
              </w:rPr>
            </w:pPr>
            <w:r>
              <w:rPr>
                <w:rStyle w:val="fontstyle01"/>
                <w:rFonts w:hint="eastAsia"/>
                <w:sz w:val="18"/>
                <w:szCs w:val="18"/>
                <w:lang w:eastAsia="zh-CN"/>
              </w:rPr>
              <w:t>注册区注册号67/04/11</w:t>
            </w:r>
          </w:p>
          <w:p w14:paraId="01138373" w14:textId="77777777" w:rsidR="00E07607" w:rsidRDefault="00B82196">
            <w:pPr>
              <w:jc w:val="center"/>
              <w:rPr>
                <w:rStyle w:val="fontstyle01"/>
                <w:sz w:val="18"/>
                <w:szCs w:val="18"/>
                <w:lang w:eastAsia="zh-CN"/>
              </w:rPr>
            </w:pPr>
            <w:r>
              <w:rPr>
                <w:rStyle w:val="fontstyle01"/>
                <w:rFonts w:hint="eastAsia"/>
                <w:sz w:val="18"/>
                <w:szCs w:val="18"/>
                <w:lang w:eastAsia="zh-CN"/>
              </w:rPr>
              <w:t>Rosreestr 办公室 70 号</w:t>
            </w:r>
          </w:p>
          <w:p w14:paraId="64A6837B" w14:textId="77777777" w:rsidR="00E07607" w:rsidRDefault="00B82196">
            <w:pPr>
              <w:jc w:val="center"/>
              <w:rPr>
                <w:rStyle w:val="fontstyle01"/>
                <w:sz w:val="18"/>
                <w:szCs w:val="18"/>
                <w:lang w:eastAsia="zh-CN"/>
              </w:rPr>
            </w:pPr>
            <w:r>
              <w:rPr>
                <w:rStyle w:val="fontstyle01"/>
                <w:rFonts w:hint="eastAsia"/>
                <w:sz w:val="18"/>
                <w:szCs w:val="18"/>
                <w:lang w:eastAsia="zh-CN"/>
              </w:rPr>
              <w:t>在托木斯克地区</w:t>
            </w:r>
          </w:p>
          <w:p w14:paraId="630EE212" w14:textId="77777777" w:rsidR="00E07607" w:rsidRDefault="00B82196">
            <w:pPr>
              <w:jc w:val="center"/>
              <w:rPr>
                <w:rStyle w:val="fontstyle01"/>
                <w:sz w:val="18"/>
                <w:szCs w:val="18"/>
                <w:lang w:eastAsia="zh-CN"/>
              </w:rPr>
            </w:pPr>
            <w:r>
              <w:rPr>
                <w:rStyle w:val="fontstyle01"/>
                <w:rFonts w:hint="eastAsia"/>
                <w:sz w:val="18"/>
                <w:szCs w:val="18"/>
                <w:lang w:eastAsia="zh-CN"/>
              </w:rPr>
              <w:t>26.03.2012</w:t>
            </w:r>
          </w:p>
          <w:p w14:paraId="4D03B06B" w14:textId="77777777" w:rsidR="00E07607" w:rsidRDefault="00B82196">
            <w:pPr>
              <w:jc w:val="center"/>
              <w:rPr>
                <w:rStyle w:val="fontstyle01"/>
                <w:sz w:val="18"/>
                <w:szCs w:val="18"/>
                <w:lang w:eastAsia="zh-CN"/>
              </w:rPr>
            </w:pPr>
            <w:r>
              <w:rPr>
                <w:rStyle w:val="fontstyle01"/>
                <w:rFonts w:hint="eastAsia"/>
                <w:sz w:val="18"/>
                <w:szCs w:val="18"/>
                <w:lang w:eastAsia="zh-CN"/>
              </w:rPr>
              <w:t>第 70-70-06 / 086 / 2012-96 号。补充协议</w:t>
            </w:r>
          </w:p>
          <w:p w14:paraId="2193D795" w14:textId="77777777" w:rsidR="00E07607" w:rsidRDefault="00B82196">
            <w:pPr>
              <w:jc w:val="center"/>
              <w:rPr>
                <w:rStyle w:val="fontstyle01"/>
                <w:sz w:val="18"/>
                <w:szCs w:val="18"/>
                <w:lang w:eastAsia="zh-CN"/>
              </w:rPr>
            </w:pPr>
            <w:r>
              <w:rPr>
                <w:rStyle w:val="fontstyle01"/>
                <w:rFonts w:hint="eastAsia"/>
                <w:sz w:val="18"/>
                <w:szCs w:val="18"/>
                <w:lang w:eastAsia="zh-CN"/>
              </w:rPr>
              <w:t>日期 31.01.2013 No. 1</w:t>
            </w:r>
          </w:p>
          <w:p w14:paraId="3FC23962" w14:textId="77777777" w:rsidR="00E07607" w:rsidRDefault="00B82196">
            <w:pPr>
              <w:jc w:val="center"/>
              <w:rPr>
                <w:rStyle w:val="fontstyle01"/>
                <w:sz w:val="18"/>
                <w:szCs w:val="18"/>
                <w:lang w:eastAsia="zh-CN"/>
              </w:rPr>
            </w:pPr>
            <w:r>
              <w:rPr>
                <w:rStyle w:val="fontstyle01"/>
                <w:rFonts w:hint="eastAsia"/>
                <w:sz w:val="18"/>
                <w:szCs w:val="18"/>
                <w:lang w:eastAsia="zh-CN"/>
              </w:rPr>
              <w:t>注册于</w:t>
            </w:r>
          </w:p>
          <w:p w14:paraId="19203EAB" w14:textId="77777777" w:rsidR="00E07607" w:rsidRDefault="00B82196">
            <w:pPr>
              <w:jc w:val="center"/>
              <w:rPr>
                <w:rStyle w:val="fontstyle01"/>
                <w:sz w:val="18"/>
                <w:szCs w:val="18"/>
                <w:lang w:eastAsia="zh-CN"/>
              </w:rPr>
            </w:pPr>
            <w:r>
              <w:rPr>
                <w:rStyle w:val="fontstyle01"/>
                <w:rFonts w:hint="eastAsia"/>
                <w:sz w:val="18"/>
                <w:szCs w:val="18"/>
                <w:lang w:eastAsia="zh-CN"/>
              </w:rPr>
              <w:t>登记区</w:t>
            </w:r>
          </w:p>
          <w:p w14:paraId="0510E657" w14:textId="77777777" w:rsidR="00E07607" w:rsidRDefault="00B82196">
            <w:pPr>
              <w:jc w:val="center"/>
              <w:rPr>
                <w:rStyle w:val="fontstyle01"/>
                <w:sz w:val="18"/>
                <w:szCs w:val="18"/>
                <w:lang w:eastAsia="zh-CN"/>
              </w:rPr>
            </w:pPr>
            <w:r>
              <w:rPr>
                <w:rStyle w:val="fontstyle01"/>
                <w:rFonts w:hint="eastAsia"/>
                <w:sz w:val="18"/>
                <w:szCs w:val="18"/>
                <w:lang w:eastAsia="zh-CN"/>
              </w:rPr>
              <w:t>70号办公室</w:t>
            </w:r>
          </w:p>
          <w:p w14:paraId="74613E44" w14:textId="77777777" w:rsidR="00E07607" w:rsidRDefault="00B82196">
            <w:pPr>
              <w:jc w:val="center"/>
              <w:rPr>
                <w:rStyle w:val="fontstyle01"/>
                <w:sz w:val="18"/>
                <w:szCs w:val="18"/>
              </w:rPr>
            </w:pPr>
            <w:r>
              <w:rPr>
                <w:rStyle w:val="fontstyle01"/>
                <w:rFonts w:hint="eastAsia"/>
                <w:sz w:val="18"/>
                <w:szCs w:val="18"/>
              </w:rPr>
              <w:t>Rosreestr 横跨托木斯克</w:t>
            </w:r>
          </w:p>
          <w:p w14:paraId="519EAC6A" w14:textId="77777777" w:rsidR="00E07607" w:rsidRDefault="00B82196">
            <w:pPr>
              <w:jc w:val="center"/>
              <w:rPr>
                <w:rStyle w:val="fontstyle01"/>
                <w:sz w:val="18"/>
                <w:szCs w:val="18"/>
              </w:rPr>
            </w:pPr>
            <w:r>
              <w:rPr>
                <w:rStyle w:val="fontstyle01"/>
                <w:rFonts w:hint="eastAsia"/>
                <w:sz w:val="18"/>
                <w:szCs w:val="18"/>
              </w:rPr>
              <w:t>地区 05/06/2013</w:t>
            </w:r>
          </w:p>
          <w:p w14:paraId="4F494622" w14:textId="77777777" w:rsidR="00E07607" w:rsidRDefault="00B82196">
            <w:pPr>
              <w:jc w:val="center"/>
              <w:rPr>
                <w:sz w:val="18"/>
                <w:szCs w:val="18"/>
              </w:rPr>
            </w:pPr>
            <w:r>
              <w:rPr>
                <w:rStyle w:val="fontstyle01"/>
                <w:rFonts w:hint="eastAsia"/>
                <w:sz w:val="18"/>
                <w:szCs w:val="18"/>
              </w:rPr>
              <w:t xml:space="preserve">第 </w:t>
            </w:r>
            <w:r>
              <w:rPr>
                <w:rStyle w:val="fontstyle01"/>
                <w:rFonts w:hint="eastAsia"/>
                <w:sz w:val="18"/>
                <w:szCs w:val="18"/>
              </w:rPr>
              <w:t>70-70-06 / 127 / 2013-795</w:t>
            </w:r>
          </w:p>
        </w:tc>
        <w:tc>
          <w:tcPr>
            <w:tcW w:w="641" w:type="pct"/>
            <w:tcBorders>
              <w:top w:val="single" w:sz="6" w:space="0" w:color="auto"/>
              <w:left w:val="single" w:sz="6" w:space="0" w:color="auto"/>
              <w:bottom w:val="single" w:sz="6" w:space="0" w:color="auto"/>
              <w:right w:val="single" w:sz="6" w:space="0" w:color="auto"/>
            </w:tcBorders>
            <w:vAlign w:val="center"/>
          </w:tcPr>
          <w:p w14:paraId="49146835" w14:textId="77777777" w:rsidR="00E07607" w:rsidRDefault="00B82196">
            <w:pPr>
              <w:jc w:val="center"/>
              <w:rPr>
                <w:sz w:val="18"/>
                <w:szCs w:val="18"/>
              </w:rPr>
            </w:pPr>
            <w:r>
              <w:rPr>
                <w:rStyle w:val="fontstyle01"/>
                <w:rFonts w:eastAsia="SimSun" w:hint="eastAsia"/>
                <w:sz w:val="18"/>
                <w:szCs w:val="18"/>
                <w:lang w:eastAsia="zh-CN"/>
              </w:rPr>
              <w:t>截止到</w:t>
            </w:r>
            <w:r>
              <w:rPr>
                <w:rStyle w:val="fontstyle21"/>
                <w:rFonts w:ascii="Times New Roman" w:hAnsi="Times New Roman"/>
                <w:sz w:val="18"/>
                <w:szCs w:val="18"/>
              </w:rPr>
              <w:t>2051</w:t>
            </w:r>
            <w:r>
              <w:rPr>
                <w:rStyle w:val="fontstyle21"/>
                <w:rFonts w:eastAsia="SimSun" w:hint="eastAsia"/>
                <w:sz w:val="18"/>
                <w:szCs w:val="18"/>
                <w:lang w:eastAsia="zh-CN"/>
              </w:rPr>
              <w:t>年</w:t>
            </w:r>
            <w:r>
              <w:rPr>
                <w:rStyle w:val="fontstyle21"/>
                <w:rFonts w:eastAsia="SimSun" w:hint="eastAsia"/>
                <w:sz w:val="18"/>
                <w:szCs w:val="18"/>
                <w:lang w:val="en-US" w:eastAsia="zh-CN"/>
              </w:rPr>
              <w:t>3</w:t>
            </w:r>
            <w:r>
              <w:rPr>
                <w:rStyle w:val="fontstyle21"/>
                <w:rFonts w:eastAsia="SimSun" w:hint="eastAsia"/>
                <w:sz w:val="18"/>
                <w:szCs w:val="18"/>
                <w:lang w:val="en-US" w:eastAsia="zh-CN"/>
              </w:rPr>
              <w:t>月</w:t>
            </w:r>
            <w:r>
              <w:rPr>
                <w:rStyle w:val="fontstyle21"/>
                <w:rFonts w:eastAsia="SimSun" w:hint="eastAsia"/>
                <w:sz w:val="18"/>
                <w:szCs w:val="18"/>
                <w:lang w:val="en-US" w:eastAsia="zh-CN"/>
              </w:rPr>
              <w:t>26</w:t>
            </w:r>
            <w:r>
              <w:rPr>
                <w:rStyle w:val="fontstyle21"/>
                <w:rFonts w:eastAsia="SimSun" w:hint="eastAsia"/>
                <w:sz w:val="18"/>
                <w:szCs w:val="18"/>
                <w:lang w:val="en-US" w:eastAsia="zh-CN"/>
              </w:rPr>
              <w:t>日</w:t>
            </w:r>
            <w:r>
              <w:rPr>
                <w:rStyle w:val="fontstyle21"/>
                <w:rFonts w:ascii="Times New Roman" w:hAnsi="Times New Roman"/>
                <w:sz w:val="18"/>
                <w:szCs w:val="18"/>
              </w:rPr>
              <w:t xml:space="preserve"> </w:t>
            </w:r>
          </w:p>
        </w:tc>
        <w:tc>
          <w:tcPr>
            <w:tcW w:w="768" w:type="pct"/>
            <w:tcBorders>
              <w:top w:val="single" w:sz="6" w:space="0" w:color="auto"/>
              <w:left w:val="single" w:sz="6" w:space="0" w:color="auto"/>
              <w:bottom w:val="single" w:sz="6" w:space="0" w:color="auto"/>
              <w:right w:val="single" w:sz="6" w:space="0" w:color="auto"/>
            </w:tcBorders>
            <w:vAlign w:val="center"/>
          </w:tcPr>
          <w:p w14:paraId="2EEE9BA3" w14:textId="77777777" w:rsidR="00E07607" w:rsidRDefault="00B82196">
            <w:pPr>
              <w:rPr>
                <w:rStyle w:val="fontstyle21"/>
                <w:rFonts w:ascii="Times New Roman" w:eastAsia="SimSun" w:hAnsi="Times New Roman"/>
                <w:sz w:val="18"/>
                <w:szCs w:val="18"/>
                <w:lang w:eastAsia="zh-CN"/>
              </w:rPr>
            </w:pPr>
            <w:r>
              <w:rPr>
                <w:rStyle w:val="fontstyle01"/>
                <w:sz w:val="18"/>
                <w:szCs w:val="18"/>
              </w:rPr>
              <w:t>а</w:t>
            </w:r>
            <w:r>
              <w:rPr>
                <w:rStyle w:val="fontstyle21"/>
                <w:rFonts w:ascii="Times New Roman" w:hAnsi="Times New Roman"/>
                <w:sz w:val="18"/>
                <w:szCs w:val="18"/>
              </w:rPr>
              <w:t>) - / 8255-2013-01,</w:t>
            </w:r>
          </w:p>
          <w:p w14:paraId="12D582A7" w14:textId="77777777" w:rsidR="00E07607" w:rsidRDefault="00B82196">
            <w:pPr>
              <w:rPr>
                <w:rStyle w:val="fontstyle21"/>
                <w:rFonts w:ascii="Times New Roman" w:eastAsia="SimSun" w:hAnsi="Times New Roman"/>
                <w:sz w:val="18"/>
                <w:szCs w:val="18"/>
                <w:lang w:eastAsia="zh-CN"/>
              </w:rPr>
            </w:pPr>
            <w:r>
              <w:rPr>
                <w:rStyle w:val="fontstyle01"/>
                <w:sz w:val="18"/>
                <w:szCs w:val="18"/>
              </w:rPr>
              <w:t>б</w:t>
            </w:r>
            <w:r>
              <w:rPr>
                <w:rStyle w:val="fontstyle21"/>
                <w:rFonts w:ascii="Times New Roman" w:hAnsi="Times New Roman"/>
                <w:sz w:val="18"/>
                <w:szCs w:val="18"/>
              </w:rPr>
              <w:t>) - / 8256-2013-01,</w:t>
            </w:r>
          </w:p>
          <w:p w14:paraId="2401EA41" w14:textId="77777777" w:rsidR="00E07607" w:rsidRDefault="00B82196">
            <w:pPr>
              <w:rPr>
                <w:sz w:val="18"/>
                <w:szCs w:val="18"/>
              </w:rPr>
            </w:pPr>
            <w:r>
              <w:rPr>
                <w:rStyle w:val="fontstyle01"/>
                <w:sz w:val="18"/>
                <w:szCs w:val="18"/>
              </w:rPr>
              <w:t>в</w:t>
            </w:r>
            <w:r>
              <w:rPr>
                <w:rStyle w:val="fontstyle21"/>
                <w:rFonts w:ascii="Times New Roman" w:hAnsi="Times New Roman"/>
                <w:sz w:val="18"/>
                <w:szCs w:val="18"/>
              </w:rPr>
              <w:t>) - / 8257-2013-01</w:t>
            </w:r>
          </w:p>
        </w:tc>
      </w:tr>
      <w:tr w:rsidR="00E07607" w14:paraId="47E27579" w14:textId="77777777">
        <w:trPr>
          <w:trHeight w:val="240"/>
        </w:trPr>
        <w:tc>
          <w:tcPr>
            <w:tcW w:w="705" w:type="pct"/>
            <w:tcBorders>
              <w:top w:val="single" w:sz="6" w:space="0" w:color="auto"/>
              <w:left w:val="single" w:sz="6" w:space="0" w:color="auto"/>
              <w:bottom w:val="single" w:sz="6" w:space="0" w:color="auto"/>
              <w:right w:val="single" w:sz="6" w:space="0" w:color="auto"/>
            </w:tcBorders>
            <w:vAlign w:val="center"/>
          </w:tcPr>
          <w:p w14:paraId="10E8F55C" w14:textId="77777777" w:rsidR="00E07607" w:rsidRDefault="00B82196">
            <w:pPr>
              <w:jc w:val="center"/>
              <w:rPr>
                <w:sz w:val="18"/>
                <w:szCs w:val="18"/>
                <w:lang w:eastAsia="zh-CN"/>
              </w:rPr>
            </w:pPr>
            <w:r>
              <w:rPr>
                <w:rStyle w:val="fontstyle01"/>
                <w:rFonts w:eastAsia="SimSun" w:hint="eastAsia"/>
                <w:sz w:val="17"/>
                <w:szCs w:val="17"/>
                <w:lang w:eastAsia="zh-CN"/>
              </w:rPr>
              <w:t>恒达西伯利有限责任公司</w:t>
            </w:r>
          </w:p>
        </w:tc>
        <w:tc>
          <w:tcPr>
            <w:tcW w:w="513" w:type="pct"/>
            <w:tcBorders>
              <w:top w:val="single" w:sz="6" w:space="0" w:color="auto"/>
              <w:left w:val="single" w:sz="6" w:space="0" w:color="auto"/>
              <w:bottom w:val="single" w:sz="6" w:space="0" w:color="auto"/>
              <w:right w:val="single" w:sz="6" w:space="0" w:color="auto"/>
            </w:tcBorders>
            <w:vAlign w:val="center"/>
          </w:tcPr>
          <w:p w14:paraId="54198DA2" w14:textId="77777777" w:rsidR="00E07607" w:rsidRDefault="00B82196">
            <w:pPr>
              <w:jc w:val="center"/>
              <w:rPr>
                <w:rFonts w:eastAsia="SimSun"/>
                <w:sz w:val="18"/>
                <w:szCs w:val="18"/>
                <w:lang w:eastAsia="zh-CN"/>
              </w:rPr>
            </w:pPr>
            <w:r>
              <w:rPr>
                <w:rStyle w:val="fontstyle01"/>
                <w:rFonts w:eastAsia="SimSun" w:hint="eastAsia"/>
                <w:sz w:val="18"/>
                <w:szCs w:val="18"/>
                <w:lang w:eastAsia="zh-CN"/>
              </w:rPr>
              <w:t>木材采伐与林业</w:t>
            </w:r>
          </w:p>
        </w:tc>
        <w:tc>
          <w:tcPr>
            <w:tcW w:w="705" w:type="pct"/>
            <w:tcBorders>
              <w:top w:val="single" w:sz="6" w:space="0" w:color="auto"/>
              <w:left w:val="single" w:sz="6" w:space="0" w:color="auto"/>
              <w:bottom w:val="single" w:sz="6" w:space="0" w:color="auto"/>
              <w:right w:val="single" w:sz="6" w:space="0" w:color="auto"/>
            </w:tcBorders>
            <w:vAlign w:val="center"/>
          </w:tcPr>
          <w:p w14:paraId="735B5711"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636900,</w:t>
            </w:r>
          </w:p>
          <w:p w14:paraId="12281181"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托木斯克地区，</w:t>
            </w:r>
          </w:p>
          <w:p w14:paraId="26342BC0" w14:textId="77777777" w:rsidR="00E07607" w:rsidRDefault="00B82196">
            <w:pPr>
              <w:jc w:val="center"/>
              <w:rPr>
                <w:rStyle w:val="fontstyle21"/>
                <w:rFonts w:ascii="Times New Roman" w:hAnsi="Times New Roman"/>
                <w:sz w:val="18"/>
                <w:szCs w:val="18"/>
                <w:lang w:eastAsia="zh-CN"/>
              </w:rPr>
            </w:pPr>
            <w:r>
              <w:rPr>
                <w:rStyle w:val="fontstyle21"/>
                <w:rFonts w:ascii="Times New Roman" w:hAnsi="Times New Roman" w:hint="eastAsia"/>
                <w:sz w:val="18"/>
                <w:szCs w:val="18"/>
                <w:lang w:eastAsia="zh-CN"/>
              </w:rPr>
              <w:t>特古尔代特区，与。 特古尔代特，</w:t>
            </w:r>
          </w:p>
          <w:p w14:paraId="3A7F2CD5" w14:textId="77777777" w:rsidR="00E07607" w:rsidRDefault="00B82196">
            <w:pPr>
              <w:jc w:val="center"/>
              <w:rPr>
                <w:sz w:val="18"/>
                <w:szCs w:val="18"/>
                <w:lang w:eastAsia="zh-CN"/>
              </w:rPr>
            </w:pPr>
            <w:r>
              <w:rPr>
                <w:rStyle w:val="fontstyle21"/>
                <w:rFonts w:ascii="Times New Roman" w:hAnsi="Times New Roman" w:hint="eastAsia"/>
                <w:sz w:val="18"/>
                <w:szCs w:val="18"/>
                <w:lang w:eastAsia="zh-CN"/>
              </w:rPr>
              <w:t>马雅可夫斯基街23号</w:t>
            </w:r>
          </w:p>
        </w:tc>
        <w:tc>
          <w:tcPr>
            <w:tcW w:w="577" w:type="pct"/>
            <w:tcBorders>
              <w:top w:val="single" w:sz="6" w:space="0" w:color="auto"/>
              <w:left w:val="single" w:sz="6" w:space="0" w:color="auto"/>
              <w:bottom w:val="single" w:sz="6" w:space="0" w:color="auto"/>
              <w:right w:val="single" w:sz="6" w:space="0" w:color="auto"/>
            </w:tcBorders>
            <w:vAlign w:val="center"/>
          </w:tcPr>
          <w:p w14:paraId="3BE7B72E" w14:textId="77777777" w:rsidR="00E07607" w:rsidRDefault="00B82196">
            <w:pPr>
              <w:jc w:val="center"/>
              <w:rPr>
                <w:sz w:val="18"/>
                <w:szCs w:val="18"/>
              </w:rPr>
            </w:pPr>
            <w:r>
              <w:rPr>
                <w:rStyle w:val="fontstyle21"/>
                <w:rFonts w:ascii="Times New Roman" w:hAnsi="Times New Roman"/>
                <w:sz w:val="18"/>
                <w:szCs w:val="18"/>
              </w:rPr>
              <w:t xml:space="preserve">(8-38241)-2-72-28 </w:t>
            </w:r>
            <w:r>
              <w:rPr>
                <w:rStyle w:val="fontstyle01"/>
                <w:sz w:val="17"/>
                <w:szCs w:val="17"/>
              </w:rPr>
              <w:t>henda@mail.ru</w:t>
            </w:r>
          </w:p>
        </w:tc>
        <w:tc>
          <w:tcPr>
            <w:tcW w:w="1091" w:type="pct"/>
            <w:tcBorders>
              <w:top w:val="single" w:sz="6" w:space="0" w:color="auto"/>
              <w:left w:val="single" w:sz="6" w:space="0" w:color="auto"/>
              <w:bottom w:val="single" w:sz="6" w:space="0" w:color="auto"/>
              <w:right w:val="single" w:sz="6" w:space="0" w:color="auto"/>
            </w:tcBorders>
            <w:vAlign w:val="center"/>
          </w:tcPr>
          <w:p w14:paraId="436B2458" w14:textId="77777777" w:rsidR="00E07607" w:rsidRDefault="00B82196">
            <w:pPr>
              <w:jc w:val="center"/>
              <w:rPr>
                <w:rStyle w:val="fontstyle01"/>
                <w:sz w:val="17"/>
                <w:szCs w:val="17"/>
                <w:lang w:eastAsia="zh-CN"/>
              </w:rPr>
            </w:pPr>
            <w:r>
              <w:rPr>
                <w:rStyle w:val="fontstyle01"/>
                <w:sz w:val="17"/>
                <w:szCs w:val="17"/>
                <w:lang w:eastAsia="zh-CN"/>
              </w:rPr>
              <w:t>Д</w:t>
            </w:r>
            <w:r>
              <w:rPr>
                <w:rStyle w:val="fontstyle01"/>
                <w:rFonts w:hint="eastAsia"/>
                <w:sz w:val="17"/>
                <w:szCs w:val="17"/>
                <w:lang w:eastAsia="zh-CN"/>
              </w:rPr>
              <w:t>2008 年 12 月 8 日的租赁协议</w:t>
            </w:r>
          </w:p>
          <w:p w14:paraId="005E2C7F" w14:textId="77777777" w:rsidR="00E07607" w:rsidRDefault="00B82196">
            <w:pPr>
              <w:jc w:val="center"/>
              <w:rPr>
                <w:rStyle w:val="fontstyle01"/>
                <w:sz w:val="17"/>
                <w:szCs w:val="17"/>
                <w:lang w:eastAsia="zh-CN"/>
              </w:rPr>
            </w:pPr>
            <w:r>
              <w:rPr>
                <w:rStyle w:val="fontstyle01"/>
                <w:rFonts w:hint="eastAsia"/>
                <w:sz w:val="17"/>
                <w:szCs w:val="17"/>
                <w:lang w:eastAsia="zh-CN"/>
              </w:rPr>
              <w:t xml:space="preserve">第 68/04/08 号在联邦办公室第 70 </w:t>
            </w:r>
            <w:r>
              <w:rPr>
                <w:rStyle w:val="fontstyle01"/>
                <w:rFonts w:hint="eastAsia"/>
                <w:sz w:val="17"/>
                <w:szCs w:val="17"/>
                <w:lang w:eastAsia="zh-CN"/>
              </w:rPr>
              <w:t>号注册区注册</w:t>
            </w:r>
          </w:p>
          <w:p w14:paraId="37DDC686" w14:textId="77777777" w:rsidR="00E07607" w:rsidRDefault="00B82196">
            <w:pPr>
              <w:jc w:val="center"/>
              <w:rPr>
                <w:rStyle w:val="fontstyle01"/>
                <w:sz w:val="17"/>
                <w:szCs w:val="17"/>
                <w:lang w:eastAsia="zh-CN"/>
              </w:rPr>
            </w:pPr>
            <w:r>
              <w:rPr>
                <w:rStyle w:val="fontstyle01"/>
                <w:rFonts w:hint="eastAsia"/>
                <w:sz w:val="17"/>
                <w:szCs w:val="17"/>
                <w:lang w:eastAsia="zh-CN"/>
              </w:rPr>
              <w:t>注册服务</w:t>
            </w:r>
          </w:p>
          <w:p w14:paraId="5215D9F9" w14:textId="77777777" w:rsidR="00E07607" w:rsidRDefault="00B82196">
            <w:pPr>
              <w:jc w:val="center"/>
              <w:rPr>
                <w:rStyle w:val="fontstyle01"/>
                <w:sz w:val="17"/>
                <w:szCs w:val="17"/>
                <w:lang w:eastAsia="zh-CN"/>
              </w:rPr>
            </w:pPr>
            <w:r>
              <w:rPr>
                <w:rStyle w:val="fontstyle01"/>
                <w:rFonts w:hint="eastAsia"/>
                <w:sz w:val="17"/>
                <w:szCs w:val="17"/>
                <w:lang w:eastAsia="zh-CN"/>
              </w:rPr>
              <w:t>托木斯克地区 12/18/2008</w:t>
            </w:r>
          </w:p>
          <w:p w14:paraId="2B57FEC6" w14:textId="77777777" w:rsidR="00E07607" w:rsidRDefault="00B82196">
            <w:pPr>
              <w:jc w:val="center"/>
              <w:rPr>
                <w:rStyle w:val="fontstyle01"/>
                <w:sz w:val="17"/>
                <w:szCs w:val="17"/>
                <w:lang w:eastAsia="zh-CN"/>
              </w:rPr>
            </w:pPr>
            <w:r>
              <w:rPr>
                <w:rStyle w:val="fontstyle01"/>
                <w:rFonts w:hint="eastAsia"/>
                <w:sz w:val="17"/>
                <w:szCs w:val="17"/>
                <w:lang w:eastAsia="zh-CN"/>
              </w:rPr>
              <w:t>第 70 / 70-06 / 236 / 2008-50 号。</w:t>
            </w:r>
          </w:p>
          <w:p w14:paraId="69D5B92F" w14:textId="77777777" w:rsidR="00E07607" w:rsidRDefault="00B82196">
            <w:pPr>
              <w:jc w:val="center"/>
              <w:rPr>
                <w:rStyle w:val="fontstyle01"/>
                <w:sz w:val="17"/>
                <w:szCs w:val="17"/>
                <w:lang w:eastAsia="zh-CN"/>
              </w:rPr>
            </w:pPr>
            <w:r>
              <w:rPr>
                <w:rStyle w:val="fontstyle01"/>
                <w:rFonts w:hint="eastAsia"/>
                <w:sz w:val="17"/>
                <w:szCs w:val="17"/>
                <w:lang w:eastAsia="zh-CN"/>
              </w:rPr>
              <w:t>附加协议：2011 年 11 月 28 日 2011 年 12 月 15 日在俄罗斯托木斯克州 Rosreestr 管理局第 70 号登记区登记的第 1 号</w:t>
            </w:r>
          </w:p>
          <w:p w14:paraId="472E3650" w14:textId="77777777" w:rsidR="00E07607" w:rsidRDefault="00B82196">
            <w:pPr>
              <w:jc w:val="center"/>
              <w:rPr>
                <w:rStyle w:val="fontstyle01"/>
                <w:sz w:val="17"/>
                <w:szCs w:val="17"/>
                <w:lang w:eastAsia="zh-CN"/>
              </w:rPr>
            </w:pPr>
            <w:r>
              <w:rPr>
                <w:rStyle w:val="fontstyle01"/>
                <w:rFonts w:hint="eastAsia"/>
                <w:sz w:val="17"/>
                <w:szCs w:val="17"/>
                <w:lang w:eastAsia="zh-CN"/>
              </w:rPr>
              <w:t>第 70-70-06 / 283 / 2011-161；</w:t>
            </w:r>
          </w:p>
          <w:p w14:paraId="52E666AA" w14:textId="77777777" w:rsidR="00E07607" w:rsidRDefault="00B82196">
            <w:pPr>
              <w:jc w:val="center"/>
              <w:rPr>
                <w:rStyle w:val="fontstyle01"/>
                <w:sz w:val="17"/>
                <w:szCs w:val="17"/>
                <w:lang w:eastAsia="zh-CN"/>
              </w:rPr>
            </w:pPr>
            <w:r>
              <w:rPr>
                <w:rStyle w:val="fontstyle01"/>
                <w:rFonts w:hint="eastAsia"/>
                <w:sz w:val="17"/>
                <w:szCs w:val="17"/>
                <w:lang w:eastAsia="zh-CN"/>
              </w:rPr>
              <w:t>2013 年 10 月 17 日第 2 号，</w:t>
            </w:r>
          </w:p>
          <w:p w14:paraId="6BFD6C29" w14:textId="77777777" w:rsidR="00E07607" w:rsidRDefault="00B82196">
            <w:pPr>
              <w:jc w:val="center"/>
              <w:rPr>
                <w:rStyle w:val="fontstyle01"/>
                <w:sz w:val="17"/>
                <w:szCs w:val="17"/>
                <w:lang w:eastAsia="zh-CN"/>
              </w:rPr>
            </w:pPr>
            <w:r>
              <w:rPr>
                <w:rStyle w:val="fontstyle01"/>
                <w:rFonts w:hint="eastAsia"/>
                <w:sz w:val="17"/>
                <w:szCs w:val="17"/>
                <w:lang w:eastAsia="zh-CN"/>
              </w:rPr>
              <w:t>日期 08/10/2015 第 3 号，</w:t>
            </w:r>
          </w:p>
          <w:p w14:paraId="742B4A04" w14:textId="77777777" w:rsidR="00E07607" w:rsidRDefault="00B82196">
            <w:pPr>
              <w:jc w:val="center"/>
              <w:rPr>
                <w:rStyle w:val="fontstyle01"/>
                <w:sz w:val="17"/>
                <w:szCs w:val="17"/>
                <w:lang w:eastAsia="zh-CN"/>
              </w:rPr>
            </w:pPr>
            <w:r>
              <w:rPr>
                <w:rStyle w:val="fontstyle01"/>
                <w:rFonts w:hint="eastAsia"/>
                <w:sz w:val="17"/>
                <w:szCs w:val="17"/>
                <w:lang w:eastAsia="zh-CN"/>
              </w:rPr>
              <w:t>在联邦地籍和制图国家注册办公室的第 70 号注册区注册</w:t>
            </w:r>
          </w:p>
          <w:p w14:paraId="3BC375A9" w14:textId="77777777" w:rsidR="00E07607" w:rsidRDefault="00B82196">
            <w:pPr>
              <w:jc w:val="center"/>
              <w:rPr>
                <w:rStyle w:val="fontstyle01"/>
                <w:sz w:val="17"/>
                <w:szCs w:val="17"/>
                <w:lang w:eastAsia="zh-CN"/>
              </w:rPr>
            </w:pPr>
            <w:r>
              <w:rPr>
                <w:rStyle w:val="fontstyle01"/>
                <w:rFonts w:hint="eastAsia"/>
                <w:sz w:val="17"/>
                <w:szCs w:val="17"/>
                <w:lang w:eastAsia="zh-CN"/>
              </w:rPr>
              <w:t>托木斯克地区</w:t>
            </w:r>
          </w:p>
          <w:p w14:paraId="5485B820" w14:textId="77777777" w:rsidR="00E07607" w:rsidRDefault="00B82196">
            <w:pPr>
              <w:jc w:val="center"/>
              <w:rPr>
                <w:rStyle w:val="fontstyle01"/>
                <w:sz w:val="17"/>
                <w:szCs w:val="17"/>
                <w:lang w:eastAsia="zh-CN"/>
              </w:rPr>
            </w:pPr>
            <w:r>
              <w:rPr>
                <w:rStyle w:val="fontstyle01"/>
                <w:rFonts w:hint="eastAsia"/>
                <w:sz w:val="17"/>
                <w:szCs w:val="17"/>
                <w:lang w:eastAsia="zh-CN"/>
              </w:rPr>
              <w:t>第2号 201</w:t>
            </w:r>
            <w:r>
              <w:rPr>
                <w:rStyle w:val="fontstyle01"/>
                <w:rFonts w:hint="eastAsia"/>
                <w:sz w:val="17"/>
                <w:szCs w:val="17"/>
                <w:lang w:eastAsia="zh-CN"/>
              </w:rPr>
              <w:t>3年11月13日</w:t>
            </w:r>
          </w:p>
          <w:p w14:paraId="28F57466" w14:textId="77777777" w:rsidR="00E07607" w:rsidRDefault="00B82196">
            <w:pPr>
              <w:jc w:val="center"/>
              <w:rPr>
                <w:rStyle w:val="fontstyle01"/>
                <w:sz w:val="17"/>
                <w:szCs w:val="17"/>
              </w:rPr>
            </w:pPr>
            <w:r>
              <w:rPr>
                <w:rStyle w:val="fontstyle01"/>
                <w:rFonts w:hint="eastAsia"/>
                <w:sz w:val="17"/>
                <w:szCs w:val="17"/>
              </w:rPr>
              <w:t>第 70-70-06 / 301 / 2013-61 号；</w:t>
            </w:r>
          </w:p>
          <w:p w14:paraId="6B7F3F8C" w14:textId="77777777" w:rsidR="00E07607" w:rsidRDefault="00B82196">
            <w:pPr>
              <w:jc w:val="center"/>
              <w:rPr>
                <w:rStyle w:val="fontstyle01"/>
                <w:sz w:val="17"/>
                <w:szCs w:val="17"/>
              </w:rPr>
            </w:pPr>
            <w:r>
              <w:rPr>
                <w:rStyle w:val="fontstyle01"/>
                <w:rFonts w:hint="eastAsia"/>
                <w:sz w:val="17"/>
                <w:szCs w:val="17"/>
              </w:rPr>
              <w:t>2015年8月24日第3期</w:t>
            </w:r>
          </w:p>
          <w:p w14:paraId="0BB5DD8A" w14:textId="77777777" w:rsidR="00E07607" w:rsidRDefault="00B82196">
            <w:pPr>
              <w:jc w:val="center"/>
              <w:rPr>
                <w:rStyle w:val="fontstyle01"/>
                <w:sz w:val="17"/>
                <w:szCs w:val="17"/>
              </w:rPr>
            </w:pPr>
            <w:r>
              <w:rPr>
                <w:rStyle w:val="fontstyle01"/>
                <w:rFonts w:hint="eastAsia"/>
                <w:sz w:val="17"/>
                <w:szCs w:val="17"/>
              </w:rPr>
              <w:t>第 70-70 / 006-70 / 006/023 / 2015-</w:t>
            </w:r>
          </w:p>
          <w:p w14:paraId="5B00BE63" w14:textId="77777777" w:rsidR="00E07607" w:rsidRDefault="00B82196">
            <w:pPr>
              <w:jc w:val="center"/>
              <w:rPr>
                <w:sz w:val="17"/>
                <w:szCs w:val="17"/>
              </w:rPr>
            </w:pPr>
            <w:r>
              <w:rPr>
                <w:rStyle w:val="fontstyle01"/>
                <w:rFonts w:hint="eastAsia"/>
                <w:sz w:val="17"/>
                <w:szCs w:val="17"/>
              </w:rPr>
              <w:t>452/1</w:t>
            </w:r>
          </w:p>
        </w:tc>
        <w:tc>
          <w:tcPr>
            <w:tcW w:w="641" w:type="pct"/>
            <w:tcBorders>
              <w:top w:val="single" w:sz="6" w:space="0" w:color="auto"/>
              <w:left w:val="single" w:sz="6" w:space="0" w:color="auto"/>
              <w:bottom w:val="single" w:sz="6" w:space="0" w:color="auto"/>
              <w:right w:val="single" w:sz="6" w:space="0" w:color="auto"/>
            </w:tcBorders>
            <w:vAlign w:val="center"/>
          </w:tcPr>
          <w:p w14:paraId="4694D234" w14:textId="77777777" w:rsidR="00E07607" w:rsidRDefault="00B82196">
            <w:pPr>
              <w:jc w:val="center"/>
              <w:rPr>
                <w:rStyle w:val="fontstyle01"/>
                <w:rFonts w:eastAsia="SimSun"/>
                <w:sz w:val="18"/>
                <w:szCs w:val="18"/>
                <w:lang w:val="en-US" w:eastAsia="zh-CN"/>
              </w:rPr>
            </w:pPr>
            <w:r>
              <w:rPr>
                <w:rStyle w:val="fontstyle01"/>
                <w:rFonts w:hint="eastAsia"/>
                <w:sz w:val="18"/>
                <w:szCs w:val="18"/>
                <w:lang w:eastAsia="zh-CN"/>
              </w:rPr>
              <w:t>自联邦服务局托木斯克地区国家地籍和制图注册</w:t>
            </w:r>
            <w:r>
              <w:rPr>
                <w:rStyle w:val="fontstyle01"/>
                <w:rFonts w:eastAsia="SimSun" w:hint="eastAsia"/>
                <w:sz w:val="18"/>
                <w:szCs w:val="18"/>
                <w:lang w:eastAsia="zh-CN"/>
              </w:rPr>
              <w:t>局</w:t>
            </w:r>
            <w:r>
              <w:rPr>
                <w:rStyle w:val="fontstyle01"/>
                <w:rFonts w:hint="eastAsia"/>
                <w:sz w:val="18"/>
                <w:szCs w:val="18"/>
                <w:lang w:eastAsia="zh-CN"/>
              </w:rPr>
              <w:t>注册之日起</w:t>
            </w:r>
            <w:r>
              <w:rPr>
                <w:rStyle w:val="fontstyle01"/>
                <w:rFonts w:eastAsia="SimSun" w:hint="eastAsia"/>
                <w:sz w:val="18"/>
                <w:szCs w:val="18"/>
                <w:lang w:eastAsia="zh-CN"/>
              </w:rPr>
              <w:t>到</w:t>
            </w:r>
            <w:r>
              <w:rPr>
                <w:rStyle w:val="fontstyle01"/>
                <w:rFonts w:eastAsia="SimSun" w:hint="eastAsia"/>
                <w:sz w:val="18"/>
                <w:szCs w:val="18"/>
                <w:lang w:val="en-US" w:eastAsia="zh-CN"/>
              </w:rPr>
              <w:t>2027</w:t>
            </w:r>
            <w:r>
              <w:rPr>
                <w:rStyle w:val="fontstyle01"/>
                <w:rFonts w:eastAsia="SimSun" w:hint="eastAsia"/>
                <w:sz w:val="18"/>
                <w:szCs w:val="18"/>
                <w:lang w:val="en-US" w:eastAsia="zh-CN"/>
              </w:rPr>
              <w:t>年</w:t>
            </w:r>
            <w:r>
              <w:rPr>
                <w:rStyle w:val="fontstyle01"/>
                <w:rFonts w:eastAsia="SimSun" w:hint="eastAsia"/>
                <w:sz w:val="18"/>
                <w:szCs w:val="18"/>
                <w:lang w:val="en-US" w:eastAsia="zh-CN"/>
              </w:rPr>
              <w:t>3</w:t>
            </w:r>
            <w:r>
              <w:rPr>
                <w:rStyle w:val="fontstyle01"/>
                <w:rFonts w:eastAsia="SimSun" w:hint="eastAsia"/>
                <w:sz w:val="18"/>
                <w:szCs w:val="18"/>
                <w:lang w:val="en-US" w:eastAsia="zh-CN"/>
              </w:rPr>
              <w:t>月</w:t>
            </w:r>
            <w:r>
              <w:rPr>
                <w:rStyle w:val="fontstyle01"/>
                <w:rFonts w:eastAsia="SimSun" w:hint="eastAsia"/>
                <w:sz w:val="18"/>
                <w:szCs w:val="18"/>
                <w:lang w:val="en-US" w:eastAsia="zh-CN"/>
              </w:rPr>
              <w:t>15</w:t>
            </w:r>
            <w:r>
              <w:rPr>
                <w:rStyle w:val="fontstyle01"/>
                <w:rFonts w:eastAsia="SimSun" w:hint="eastAsia"/>
                <w:sz w:val="18"/>
                <w:szCs w:val="18"/>
                <w:lang w:val="en-US" w:eastAsia="zh-CN"/>
              </w:rPr>
              <w:t>日</w:t>
            </w:r>
          </w:p>
          <w:p w14:paraId="5650E07E" w14:textId="77777777" w:rsidR="00E07607" w:rsidRDefault="00E07607">
            <w:pPr>
              <w:jc w:val="center"/>
              <w:rPr>
                <w:sz w:val="18"/>
                <w:szCs w:val="18"/>
                <w:lang w:eastAsia="zh-CN"/>
              </w:rPr>
            </w:pPr>
          </w:p>
        </w:tc>
        <w:tc>
          <w:tcPr>
            <w:tcW w:w="768" w:type="pct"/>
            <w:tcBorders>
              <w:top w:val="single" w:sz="6" w:space="0" w:color="auto"/>
              <w:left w:val="single" w:sz="6" w:space="0" w:color="auto"/>
              <w:bottom w:val="single" w:sz="6" w:space="0" w:color="auto"/>
              <w:right w:val="single" w:sz="6" w:space="0" w:color="auto"/>
            </w:tcBorders>
            <w:vAlign w:val="center"/>
          </w:tcPr>
          <w:p w14:paraId="77C1262D" w14:textId="77777777" w:rsidR="00E07607" w:rsidRDefault="00B82196">
            <w:pPr>
              <w:jc w:val="center"/>
              <w:rPr>
                <w:sz w:val="18"/>
                <w:szCs w:val="18"/>
              </w:rPr>
            </w:pPr>
            <w:r>
              <w:rPr>
                <w:rStyle w:val="fontstyle21"/>
                <w:rFonts w:ascii="Times New Roman" w:hAnsi="Times New Roman"/>
                <w:sz w:val="18"/>
                <w:szCs w:val="18"/>
              </w:rPr>
              <w:t>- / 200-2008-03</w:t>
            </w:r>
          </w:p>
        </w:tc>
      </w:tr>
    </w:tbl>
    <w:p w14:paraId="55C176CD" w14:textId="77777777" w:rsidR="00E07607" w:rsidRDefault="00E07607">
      <w:pPr>
        <w:autoSpaceDE w:val="0"/>
        <w:autoSpaceDN w:val="0"/>
        <w:adjustRightInd w:val="0"/>
        <w:jc w:val="center"/>
        <w:rPr>
          <w:b/>
          <w:sz w:val="24"/>
          <w:szCs w:val="26"/>
          <w:highlight w:val="yellow"/>
        </w:rPr>
      </w:pPr>
    </w:p>
    <w:p w14:paraId="79F77A20" w14:textId="77777777" w:rsidR="00E07607" w:rsidRDefault="00E07607">
      <w:pPr>
        <w:autoSpaceDE w:val="0"/>
        <w:autoSpaceDN w:val="0"/>
        <w:adjustRightInd w:val="0"/>
        <w:jc w:val="center"/>
        <w:rPr>
          <w:b/>
          <w:sz w:val="24"/>
          <w:szCs w:val="26"/>
          <w:highlight w:val="yellow"/>
        </w:rPr>
      </w:pPr>
    </w:p>
    <w:p w14:paraId="26150DCB" w14:textId="77777777" w:rsidR="00E07607" w:rsidRDefault="00E07607">
      <w:pPr>
        <w:autoSpaceDE w:val="0"/>
        <w:autoSpaceDN w:val="0"/>
        <w:adjustRightInd w:val="0"/>
        <w:rPr>
          <w:b/>
          <w:sz w:val="24"/>
          <w:szCs w:val="26"/>
          <w:highlight w:val="yellow"/>
          <w:lang w:val="en-US"/>
        </w:rPr>
      </w:pPr>
    </w:p>
    <w:p w14:paraId="10BEFB71" w14:textId="77777777" w:rsidR="00E07607" w:rsidRDefault="00B82196">
      <w:pPr>
        <w:autoSpaceDE w:val="0"/>
        <w:autoSpaceDN w:val="0"/>
        <w:adjustRightInd w:val="0"/>
        <w:jc w:val="center"/>
        <w:rPr>
          <w:b/>
          <w:sz w:val="24"/>
          <w:szCs w:val="26"/>
        </w:rPr>
      </w:pPr>
      <w:r>
        <w:rPr>
          <w:b/>
          <w:sz w:val="24"/>
          <w:szCs w:val="26"/>
        </w:rPr>
        <w:t>Перечень переданных в аренду (в пользование) лесных</w:t>
      </w:r>
    </w:p>
    <w:p w14:paraId="09C0D799" w14:textId="77777777" w:rsidR="00E07607" w:rsidRDefault="00B82196">
      <w:pPr>
        <w:autoSpaceDE w:val="0"/>
        <w:autoSpaceDN w:val="0"/>
        <w:adjustRightInd w:val="0"/>
        <w:jc w:val="center"/>
        <w:rPr>
          <w:b/>
          <w:sz w:val="24"/>
          <w:szCs w:val="26"/>
        </w:rPr>
      </w:pPr>
      <w:r>
        <w:rPr>
          <w:b/>
          <w:sz w:val="24"/>
          <w:szCs w:val="26"/>
        </w:rPr>
        <w:t>кварталов, лесотаксационных выделов</w:t>
      </w:r>
    </w:p>
    <w:p w14:paraId="461BCF3D" w14:textId="77777777" w:rsidR="00E07607" w:rsidRDefault="00B82196">
      <w:pPr>
        <w:autoSpaceDE w:val="0"/>
        <w:autoSpaceDN w:val="0"/>
        <w:adjustRightInd w:val="0"/>
        <w:jc w:val="center"/>
        <w:rPr>
          <w:rFonts w:eastAsia="SimSun"/>
          <w:b/>
          <w:sz w:val="24"/>
          <w:szCs w:val="26"/>
          <w:lang w:eastAsia="zh-CN"/>
        </w:rPr>
      </w:pPr>
      <w:r>
        <w:rPr>
          <w:rFonts w:eastAsia="SimSun" w:hint="eastAsia"/>
          <w:b/>
          <w:sz w:val="24"/>
          <w:szCs w:val="26"/>
          <w:lang w:eastAsia="zh-CN"/>
        </w:rPr>
        <w:t>材积测定划分林班租赁清单</w:t>
      </w:r>
      <w:r>
        <w:rPr>
          <w:rFonts w:hint="eastAsia"/>
          <w:b/>
          <w:sz w:val="24"/>
          <w:szCs w:val="26"/>
        </w:rPr>
        <w:t>（使用</w:t>
      </w:r>
      <w:r>
        <w:rPr>
          <w:rFonts w:eastAsia="SimSun" w:hint="eastAsia"/>
          <w:b/>
          <w:sz w:val="24"/>
          <w:szCs w:val="26"/>
          <w:lang w:eastAsia="zh-CN"/>
        </w:rPr>
        <w:t>中</w:t>
      </w:r>
      <w:r>
        <w:rPr>
          <w:rFonts w:hint="eastAsia"/>
          <w:b/>
          <w:sz w:val="24"/>
          <w:szCs w:val="26"/>
        </w:rPr>
        <w:t>）</w:t>
      </w:r>
    </w:p>
    <w:tbl>
      <w:tblPr>
        <w:tblpPr w:leftFromText="180" w:rightFromText="180" w:vertAnchor="text" w:tblpXSpec="center" w:tblpY="1"/>
        <w:tblOverlap w:val="neve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7"/>
        <w:gridCol w:w="6808"/>
        <w:gridCol w:w="1419"/>
      </w:tblGrid>
      <w:tr w:rsidR="00E07607" w14:paraId="17DA3E69" w14:textId="77777777">
        <w:trPr>
          <w:cantSplit/>
          <w:trHeight w:val="1012"/>
          <w:tblHeader/>
          <w:jc w:val="center"/>
        </w:trPr>
        <w:tc>
          <w:tcPr>
            <w:tcW w:w="1132" w:type="pct"/>
            <w:vAlign w:val="center"/>
          </w:tcPr>
          <w:p w14:paraId="33EA3C04" w14:textId="77777777" w:rsidR="00E07607" w:rsidRDefault="00B82196">
            <w:pPr>
              <w:pStyle w:val="ConsPlusCell"/>
              <w:jc w:val="center"/>
              <w:rPr>
                <w:rFonts w:ascii="Times New Roman" w:hAnsi="Times New Roman" w:cs="Times New Roman"/>
                <w:sz w:val="22"/>
                <w:szCs w:val="22"/>
              </w:rPr>
            </w:pPr>
            <w:r>
              <w:rPr>
                <w:rFonts w:ascii="Times New Roman" w:eastAsia="SimSun" w:hAnsi="Times New Roman" w:cs="Times New Roman" w:hint="eastAsia"/>
                <w:sz w:val="22"/>
                <w:szCs w:val="22"/>
                <w:lang w:eastAsia="zh-CN"/>
              </w:rPr>
              <w:lastRenderedPageBreak/>
              <w:t>林区、林班名称</w:t>
            </w:r>
          </w:p>
        </w:tc>
        <w:tc>
          <w:tcPr>
            <w:tcW w:w="3201" w:type="pct"/>
            <w:vAlign w:val="center"/>
          </w:tcPr>
          <w:p w14:paraId="3C0D2BA9" w14:textId="77777777" w:rsidR="00E07607" w:rsidRDefault="00B82196">
            <w:pPr>
              <w:pStyle w:val="ConsPlusCell"/>
              <w:jc w:val="center"/>
              <w:rPr>
                <w:rFonts w:ascii="Times New Roman" w:eastAsia="SimSun" w:hAnsi="Times New Roman" w:cs="Times New Roman"/>
                <w:sz w:val="22"/>
                <w:szCs w:val="22"/>
                <w:lang w:eastAsia="zh-CN"/>
              </w:rPr>
            </w:pPr>
            <w:r>
              <w:rPr>
                <w:rFonts w:ascii="Times New Roman" w:eastAsia="SimSun" w:hAnsi="Times New Roman" w:cs="Times New Roman" w:hint="eastAsia"/>
                <w:sz w:val="22"/>
                <w:szCs w:val="22"/>
                <w:lang w:eastAsia="zh-CN"/>
              </w:rPr>
              <w:t>材积测定林分区号和林班号</w:t>
            </w:r>
          </w:p>
        </w:tc>
        <w:tc>
          <w:tcPr>
            <w:tcW w:w="667" w:type="pct"/>
            <w:vAlign w:val="center"/>
          </w:tcPr>
          <w:p w14:paraId="6050D3CD" w14:textId="77777777" w:rsidR="00E07607" w:rsidRDefault="00B82196">
            <w:pPr>
              <w:pStyle w:val="ConsPlusCell"/>
              <w:jc w:val="center"/>
              <w:rPr>
                <w:rFonts w:ascii="Times New Roman" w:eastAsia="SimSun" w:hAnsi="Times New Roman" w:cs="Times New Roman"/>
                <w:sz w:val="22"/>
                <w:szCs w:val="22"/>
                <w:lang w:eastAsia="zh-CN"/>
              </w:rPr>
            </w:pPr>
            <w:r>
              <w:rPr>
                <w:rFonts w:ascii="Times New Roman" w:eastAsia="SimSun" w:hAnsi="Times New Roman" w:cs="Times New Roman" w:hint="eastAsia"/>
                <w:sz w:val="22"/>
                <w:szCs w:val="22"/>
                <w:lang w:eastAsia="zh-CN"/>
              </w:rPr>
              <w:t>总面积，公顷</w:t>
            </w:r>
          </w:p>
        </w:tc>
      </w:tr>
      <w:tr w:rsidR="00E07607" w14:paraId="7B457E19" w14:textId="77777777">
        <w:trPr>
          <w:cantSplit/>
          <w:trHeight w:val="133"/>
          <w:tblHeader/>
          <w:jc w:val="center"/>
        </w:trPr>
        <w:tc>
          <w:tcPr>
            <w:tcW w:w="1132" w:type="pct"/>
            <w:vAlign w:val="center"/>
          </w:tcPr>
          <w:p w14:paraId="2A98FAF1" w14:textId="77777777" w:rsidR="00E07607" w:rsidRDefault="00B82196">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3201" w:type="pct"/>
            <w:vAlign w:val="center"/>
          </w:tcPr>
          <w:p w14:paraId="49DFBD40" w14:textId="77777777" w:rsidR="00E07607" w:rsidRDefault="00B82196">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667" w:type="pct"/>
            <w:vAlign w:val="center"/>
          </w:tcPr>
          <w:p w14:paraId="276C27F4" w14:textId="77777777" w:rsidR="00E07607" w:rsidRDefault="00B82196">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r>
      <w:tr w:rsidR="00E07607" w14:paraId="222EAAC4" w14:textId="77777777">
        <w:trPr>
          <w:cantSplit/>
          <w:trHeight w:val="133"/>
          <w:tblHeader/>
          <w:jc w:val="center"/>
        </w:trPr>
        <w:tc>
          <w:tcPr>
            <w:tcW w:w="1132" w:type="pct"/>
            <w:vAlign w:val="center"/>
          </w:tcPr>
          <w:p w14:paraId="340389B5" w14:textId="77777777" w:rsidR="00E07607" w:rsidRDefault="00B82196">
            <w:pPr>
              <w:rPr>
                <w:rStyle w:val="fontstyle21"/>
                <w:rFonts w:ascii="Times New Roman" w:eastAsia="SimSun" w:hAnsi="Times New Roman"/>
                <w:sz w:val="22"/>
                <w:szCs w:val="22"/>
                <w:lang w:eastAsia="zh-CN"/>
              </w:rPr>
            </w:pPr>
            <w:r>
              <w:rPr>
                <w:rStyle w:val="fontstyle01"/>
                <w:rFonts w:eastAsia="SimSun" w:hint="eastAsia"/>
                <w:sz w:val="22"/>
                <w:szCs w:val="22"/>
                <w:lang w:eastAsia="zh-CN"/>
              </w:rPr>
              <w:t>捷古里杰特林区</w:t>
            </w:r>
            <w:r>
              <w:rPr>
                <w:rStyle w:val="fontstyle21"/>
                <w:rFonts w:ascii="Times New Roman" w:hAnsi="Times New Roman"/>
                <w:sz w:val="22"/>
                <w:szCs w:val="22"/>
              </w:rPr>
              <w:t>,</w:t>
            </w:r>
          </w:p>
          <w:p w14:paraId="06C6ABB7" w14:textId="77777777" w:rsidR="00E07607" w:rsidRDefault="00B82196">
            <w:r>
              <w:rPr>
                <w:rStyle w:val="fontstyle01"/>
                <w:rFonts w:eastAsia="SimSun" w:hint="eastAsia"/>
                <w:sz w:val="22"/>
                <w:szCs w:val="22"/>
                <w:lang w:eastAsia="zh-CN"/>
              </w:rPr>
              <w:t>切特林区</w:t>
            </w:r>
            <w:r>
              <w:rPr>
                <w:rStyle w:val="fontstyle21"/>
                <w:rFonts w:ascii="Times New Roman" w:hAnsi="Times New Roman"/>
                <w:sz w:val="22"/>
                <w:szCs w:val="22"/>
              </w:rPr>
              <w:t>,</w:t>
            </w:r>
            <w:r>
              <w:rPr>
                <w:color w:val="000000"/>
              </w:rPr>
              <w:t xml:space="preserve"> </w:t>
            </w:r>
            <w:r>
              <w:rPr>
                <w:rStyle w:val="fontstyle01"/>
                <w:rFonts w:hint="eastAsia"/>
                <w:sz w:val="22"/>
                <w:szCs w:val="22"/>
              </w:rPr>
              <w:t>Tongulskoye 地区</w:t>
            </w:r>
          </w:p>
        </w:tc>
        <w:tc>
          <w:tcPr>
            <w:tcW w:w="3201" w:type="pct"/>
            <w:vAlign w:val="center"/>
          </w:tcPr>
          <w:p w14:paraId="0EB63F7C"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43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1-12), 44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1-81), 45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1-45), 55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1-40),56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1-38), </w:t>
            </w:r>
          </w:p>
          <w:p w14:paraId="00AE2DC6"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57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1-45), 67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1-25), 68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1-20),</w:t>
            </w:r>
            <w:r>
              <w:rPr>
                <w:color w:val="000000"/>
                <w:sz w:val="20"/>
                <w:szCs w:val="20"/>
                <w:lang w:eastAsia="zh-CN"/>
              </w:rPr>
              <w:t xml:space="preserve"> </w:t>
            </w:r>
            <w:r>
              <w:rPr>
                <w:rStyle w:val="fontstyle21"/>
                <w:rFonts w:ascii="Times New Roman" w:hAnsi="Times New Roman"/>
                <w:sz w:val="20"/>
                <w:szCs w:val="20"/>
                <w:lang w:eastAsia="zh-CN"/>
              </w:rPr>
              <w:t>69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1-20), 70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1-20), </w:t>
            </w:r>
          </w:p>
          <w:p w14:paraId="351EC179"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71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1-16), 72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1-21),</w:t>
            </w:r>
            <w:r>
              <w:rPr>
                <w:color w:val="000000"/>
                <w:sz w:val="20"/>
                <w:szCs w:val="20"/>
                <w:lang w:eastAsia="zh-CN"/>
              </w:rPr>
              <w:t xml:space="preserve"> </w:t>
            </w:r>
            <w:r>
              <w:rPr>
                <w:rStyle w:val="fontstyle21"/>
                <w:rFonts w:ascii="Times New Roman" w:hAnsi="Times New Roman"/>
                <w:sz w:val="20"/>
                <w:szCs w:val="20"/>
                <w:lang w:eastAsia="zh-CN"/>
              </w:rPr>
              <w:t>73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1-22), 74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1-23), 75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1-24), </w:t>
            </w:r>
          </w:p>
          <w:p w14:paraId="77F10FCE"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76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1-16),</w:t>
            </w:r>
            <w:r>
              <w:rPr>
                <w:color w:val="000000"/>
                <w:sz w:val="20"/>
                <w:szCs w:val="20"/>
                <w:lang w:eastAsia="zh-CN"/>
              </w:rPr>
              <w:t xml:space="preserve"> </w:t>
            </w:r>
            <w:r>
              <w:rPr>
                <w:rStyle w:val="fontstyle21"/>
                <w:rFonts w:ascii="Times New Roman" w:hAnsi="Times New Roman"/>
                <w:sz w:val="20"/>
                <w:szCs w:val="20"/>
                <w:lang w:eastAsia="zh-CN"/>
              </w:rPr>
              <w:t>77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1-28), 78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1-26), 79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1-21), 80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1-34),</w:t>
            </w:r>
          </w:p>
          <w:p w14:paraId="75F836CD"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81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1-20), 82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1-12), 83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1-16), 84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1-18),</w:t>
            </w:r>
            <w:r>
              <w:rPr>
                <w:color w:val="000000"/>
                <w:sz w:val="20"/>
                <w:szCs w:val="20"/>
                <w:lang w:eastAsia="zh-CN"/>
              </w:rPr>
              <w:t xml:space="preserve"> </w:t>
            </w:r>
            <w:r>
              <w:rPr>
                <w:rStyle w:val="fontstyle21"/>
                <w:rFonts w:ascii="Times New Roman" w:hAnsi="Times New Roman"/>
                <w:sz w:val="20"/>
                <w:szCs w:val="20"/>
                <w:lang w:eastAsia="zh-CN"/>
              </w:rPr>
              <w:t>85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1-15), </w:t>
            </w:r>
          </w:p>
          <w:p w14:paraId="4E5B3A5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86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1-34), 87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1-32), 88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1-26),</w:t>
            </w:r>
            <w:r>
              <w:rPr>
                <w:color w:val="000000"/>
                <w:sz w:val="20"/>
                <w:szCs w:val="20"/>
                <w:lang w:eastAsia="zh-CN"/>
              </w:rPr>
              <w:t xml:space="preserve"> </w:t>
            </w:r>
            <w:r>
              <w:rPr>
                <w:rStyle w:val="fontstyle21"/>
                <w:rFonts w:ascii="Times New Roman" w:hAnsi="Times New Roman"/>
                <w:sz w:val="20"/>
                <w:szCs w:val="20"/>
                <w:lang w:eastAsia="zh-CN"/>
              </w:rPr>
              <w:t>89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1-51), 90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1-51), </w:t>
            </w:r>
          </w:p>
          <w:p w14:paraId="1CDA6D7B"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91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1-40), 92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1-28),</w:t>
            </w:r>
            <w:r>
              <w:rPr>
                <w:color w:val="000000"/>
                <w:sz w:val="20"/>
                <w:szCs w:val="20"/>
                <w:lang w:eastAsia="zh-CN"/>
              </w:rPr>
              <w:t xml:space="preserve"> </w:t>
            </w:r>
            <w:r>
              <w:rPr>
                <w:rStyle w:val="fontstyle21"/>
                <w:rFonts w:ascii="Times New Roman" w:hAnsi="Times New Roman"/>
                <w:sz w:val="20"/>
                <w:szCs w:val="20"/>
                <w:lang w:eastAsia="zh-CN"/>
              </w:rPr>
              <w:t>93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1-42), 94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1-30), 95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1-38), </w:t>
            </w:r>
          </w:p>
          <w:p w14:paraId="02A6D8E9"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96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1-33),</w:t>
            </w:r>
            <w:r>
              <w:rPr>
                <w:color w:val="000000"/>
                <w:sz w:val="20"/>
                <w:szCs w:val="20"/>
                <w:lang w:eastAsia="zh-CN"/>
              </w:rPr>
              <w:t xml:space="preserve"> </w:t>
            </w:r>
            <w:r>
              <w:rPr>
                <w:rStyle w:val="fontstyle21"/>
                <w:rFonts w:ascii="Times New Roman" w:hAnsi="Times New Roman"/>
                <w:sz w:val="20"/>
                <w:szCs w:val="20"/>
                <w:lang w:eastAsia="zh-CN"/>
              </w:rPr>
              <w:t>97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1-35), 98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1-36), 99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w:t>
            </w:r>
            <w:r>
              <w:rPr>
                <w:color w:val="000000"/>
                <w:sz w:val="20"/>
                <w:szCs w:val="20"/>
                <w:lang w:eastAsia="zh-CN"/>
              </w:rPr>
              <w:t xml:space="preserve"> </w:t>
            </w:r>
            <w:r>
              <w:rPr>
                <w:rStyle w:val="fontstyle21"/>
                <w:rFonts w:ascii="Times New Roman" w:hAnsi="Times New Roman"/>
                <w:sz w:val="20"/>
                <w:szCs w:val="20"/>
                <w:lang w:eastAsia="zh-CN"/>
              </w:rPr>
              <w:t>100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1-45), </w:t>
            </w:r>
          </w:p>
          <w:p w14:paraId="55DC1239"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101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1-39), 102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1-29),</w:t>
            </w:r>
            <w:r>
              <w:rPr>
                <w:color w:val="000000"/>
                <w:sz w:val="20"/>
                <w:szCs w:val="20"/>
                <w:lang w:eastAsia="zh-CN"/>
              </w:rPr>
              <w:t xml:space="preserve"> </w:t>
            </w:r>
            <w:r>
              <w:rPr>
                <w:rStyle w:val="fontstyle21"/>
                <w:rFonts w:ascii="Times New Roman" w:hAnsi="Times New Roman"/>
                <w:sz w:val="20"/>
                <w:szCs w:val="20"/>
                <w:lang w:eastAsia="zh-CN"/>
              </w:rPr>
              <w:t>103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1-30), 104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1-32), </w:t>
            </w:r>
          </w:p>
          <w:p w14:paraId="76B3FBA8"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105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1-29),106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 1-37), 107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1-23), 108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1-27),</w:t>
            </w:r>
          </w:p>
          <w:p w14:paraId="71CA62E6"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109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1-27), 110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1-30), 111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1-39),112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1-38), </w:t>
            </w:r>
          </w:p>
          <w:p w14:paraId="7C410FF5" w14:textId="77777777" w:rsidR="00E07607" w:rsidRDefault="00B82196">
            <w:pPr>
              <w:rPr>
                <w:sz w:val="20"/>
                <w:szCs w:val="20"/>
              </w:rPr>
            </w:pPr>
            <w:r>
              <w:rPr>
                <w:rStyle w:val="fontstyle21"/>
                <w:rFonts w:ascii="Times New Roman" w:hAnsi="Times New Roman"/>
                <w:sz w:val="20"/>
                <w:szCs w:val="20"/>
              </w:rPr>
              <w:t>113 (</w:t>
            </w:r>
            <w:r>
              <w:rPr>
                <w:rStyle w:val="fontstyle01"/>
                <w:rFonts w:eastAsia="SimSun" w:hint="eastAsia"/>
                <w:sz w:val="20"/>
                <w:szCs w:val="20"/>
                <w:lang w:eastAsia="zh-CN"/>
              </w:rPr>
              <w:t>林分区</w:t>
            </w:r>
            <w:r>
              <w:rPr>
                <w:rStyle w:val="fontstyle21"/>
                <w:rFonts w:ascii="Times New Roman" w:hAnsi="Times New Roman"/>
                <w:sz w:val="20"/>
                <w:szCs w:val="20"/>
              </w:rPr>
              <w:t>1-31), 114 (</w:t>
            </w:r>
            <w:r>
              <w:rPr>
                <w:rStyle w:val="fontstyle01"/>
                <w:rFonts w:eastAsia="SimSun" w:hint="eastAsia"/>
                <w:sz w:val="20"/>
                <w:szCs w:val="20"/>
                <w:lang w:eastAsia="zh-CN"/>
              </w:rPr>
              <w:t>林分区</w:t>
            </w:r>
            <w:r>
              <w:rPr>
                <w:rStyle w:val="fontstyle21"/>
                <w:rFonts w:ascii="Times New Roman" w:hAnsi="Times New Roman"/>
                <w:sz w:val="20"/>
                <w:szCs w:val="20"/>
              </w:rPr>
              <w:t>1-43),</w:t>
            </w:r>
            <w:r>
              <w:rPr>
                <w:color w:val="000000"/>
                <w:sz w:val="20"/>
                <w:szCs w:val="20"/>
              </w:rPr>
              <w:t xml:space="preserve"> </w:t>
            </w:r>
            <w:r>
              <w:rPr>
                <w:rStyle w:val="fontstyle21"/>
                <w:rFonts w:ascii="Times New Roman" w:hAnsi="Times New Roman"/>
                <w:sz w:val="20"/>
                <w:szCs w:val="20"/>
              </w:rPr>
              <w:t>115 (</w:t>
            </w:r>
            <w:r>
              <w:rPr>
                <w:rStyle w:val="fontstyle01"/>
                <w:rFonts w:eastAsia="SimSun" w:hint="eastAsia"/>
                <w:sz w:val="20"/>
                <w:szCs w:val="20"/>
                <w:lang w:eastAsia="zh-CN"/>
              </w:rPr>
              <w:t>林分区</w:t>
            </w:r>
            <w:r>
              <w:rPr>
                <w:rStyle w:val="fontstyle21"/>
                <w:rFonts w:ascii="Times New Roman" w:hAnsi="Times New Roman"/>
                <w:sz w:val="20"/>
                <w:szCs w:val="20"/>
              </w:rPr>
              <w:t xml:space="preserve"> 1-43) </w:t>
            </w:r>
          </w:p>
        </w:tc>
        <w:tc>
          <w:tcPr>
            <w:tcW w:w="667" w:type="pct"/>
            <w:vAlign w:val="center"/>
          </w:tcPr>
          <w:p w14:paraId="670E1453" w14:textId="77777777" w:rsidR="00E07607" w:rsidRDefault="00B82196">
            <w:pPr>
              <w:jc w:val="center"/>
            </w:pPr>
            <w:r>
              <w:rPr>
                <w:rStyle w:val="fontstyle21"/>
                <w:rFonts w:ascii="Times New Roman" w:hAnsi="Times New Roman"/>
                <w:sz w:val="22"/>
                <w:szCs w:val="22"/>
              </w:rPr>
              <w:t>45030</w:t>
            </w:r>
          </w:p>
        </w:tc>
      </w:tr>
      <w:tr w:rsidR="00E07607" w14:paraId="5E390458" w14:textId="77777777">
        <w:trPr>
          <w:cantSplit/>
          <w:trHeight w:val="133"/>
          <w:tblHeader/>
          <w:jc w:val="center"/>
        </w:trPr>
        <w:tc>
          <w:tcPr>
            <w:tcW w:w="1132" w:type="pct"/>
            <w:vAlign w:val="center"/>
          </w:tcPr>
          <w:p w14:paraId="7359E948" w14:textId="77777777" w:rsidR="00E07607" w:rsidRDefault="00B82196">
            <w:pPr>
              <w:rPr>
                <w:rStyle w:val="fontstyle01"/>
                <w:sz w:val="22"/>
                <w:szCs w:val="22"/>
                <w:lang w:eastAsia="zh-CN"/>
              </w:rPr>
            </w:pPr>
            <w:r>
              <w:rPr>
                <w:rStyle w:val="fontstyle01"/>
                <w:rFonts w:eastAsia="SimSun" w:hint="eastAsia"/>
                <w:sz w:val="22"/>
                <w:szCs w:val="22"/>
                <w:lang w:eastAsia="zh-CN"/>
              </w:rPr>
              <w:t>捷古里吉特林区</w:t>
            </w:r>
            <w:r>
              <w:rPr>
                <w:rStyle w:val="fontstyle21"/>
                <w:rFonts w:ascii="Times New Roman" w:hAnsi="Times New Roman"/>
                <w:sz w:val="22"/>
                <w:szCs w:val="22"/>
                <w:lang w:eastAsia="zh-CN"/>
              </w:rPr>
              <w:t xml:space="preserve">, </w:t>
            </w:r>
          </w:p>
          <w:p w14:paraId="5B576551" w14:textId="77777777" w:rsidR="00E07607" w:rsidRDefault="00B82196">
            <w:pPr>
              <w:rPr>
                <w:lang w:eastAsia="zh-CN"/>
              </w:rPr>
            </w:pPr>
            <w:r>
              <w:rPr>
                <w:rStyle w:val="fontstyle01"/>
                <w:rFonts w:eastAsia="SimSun" w:hint="eastAsia"/>
                <w:sz w:val="22"/>
                <w:szCs w:val="22"/>
                <w:lang w:eastAsia="zh-CN"/>
              </w:rPr>
              <w:t>中丘蕾姆地区</w:t>
            </w:r>
            <w:r>
              <w:rPr>
                <w:rStyle w:val="fontstyle11"/>
                <w:rFonts w:ascii="Times New Roman" w:hAnsi="Times New Roman"/>
                <w:sz w:val="22"/>
                <w:szCs w:val="22"/>
                <w:lang w:eastAsia="zh-CN"/>
              </w:rPr>
              <w:t xml:space="preserve">, </w:t>
            </w:r>
          </w:p>
          <w:p w14:paraId="42D6BF80" w14:textId="77777777" w:rsidR="00E07607" w:rsidRDefault="00E07607">
            <w:pPr>
              <w:rPr>
                <w:rStyle w:val="fontstyle01"/>
                <w:sz w:val="22"/>
                <w:szCs w:val="22"/>
                <w:lang w:eastAsia="zh-CN"/>
              </w:rPr>
            </w:pPr>
          </w:p>
        </w:tc>
        <w:tc>
          <w:tcPr>
            <w:tcW w:w="3201" w:type="pct"/>
            <w:vAlign w:val="center"/>
          </w:tcPr>
          <w:p w14:paraId="437D5AA1"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44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1-72) 52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1-63) 53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1-57) 54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1-63) 55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1-73) </w:t>
            </w:r>
          </w:p>
          <w:p w14:paraId="3B0AB71E"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71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72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73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74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75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1-10) </w:t>
            </w:r>
          </w:p>
          <w:p w14:paraId="251FD191"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94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95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1-19) 96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 97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98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1-11) </w:t>
            </w:r>
          </w:p>
          <w:p w14:paraId="50B76F15"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117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118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119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120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121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1-9) </w:t>
            </w:r>
          </w:p>
          <w:p w14:paraId="282D5671"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127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128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129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130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131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1-25) </w:t>
            </w:r>
          </w:p>
          <w:p w14:paraId="6E59F069"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 xml:space="preserve">132 </w:t>
            </w:r>
            <w:r>
              <w:rPr>
                <w:rStyle w:val="fontstyle21"/>
                <w:rFonts w:ascii="Times New Roman" w:hAnsi="Times New Roman"/>
                <w:sz w:val="20"/>
                <w:szCs w:val="20"/>
                <w:lang w:eastAsia="zh-CN"/>
              </w:rPr>
              <w:t>(</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133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134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135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 136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1-9) </w:t>
            </w:r>
          </w:p>
          <w:p w14:paraId="0B68D14D"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136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137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138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139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140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1-18) </w:t>
            </w:r>
          </w:p>
          <w:p w14:paraId="4F3232D7"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141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142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1-24) 143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144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1-19) 145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1-13) </w:t>
            </w:r>
          </w:p>
          <w:p w14:paraId="53D540F7"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146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147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151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152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153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154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 155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156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157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158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1-18) </w:t>
            </w:r>
          </w:p>
          <w:p w14:paraId="372A1BEC"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159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160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161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162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163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1-18) </w:t>
            </w:r>
          </w:p>
          <w:p w14:paraId="657DFE8E"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164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1-24) 165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166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167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168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1-11) </w:t>
            </w:r>
          </w:p>
          <w:p w14:paraId="2D9B74E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169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170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171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172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175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176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177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178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179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180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1-8) </w:t>
            </w:r>
          </w:p>
          <w:p w14:paraId="3FE0FAFE"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181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1-19) 182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183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184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185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186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187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188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189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190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1-23) </w:t>
            </w:r>
          </w:p>
          <w:p w14:paraId="3509AEC7"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191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192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193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194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195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1-11) </w:t>
            </w:r>
          </w:p>
          <w:p w14:paraId="4F82CD3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lastRenderedPageBreak/>
              <w:t>198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1-34) 199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200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1-22) 201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202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203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204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1-6) 205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 206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207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1-10) </w:t>
            </w:r>
          </w:p>
          <w:p w14:paraId="6808081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208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209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210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211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212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1-16) </w:t>
            </w:r>
          </w:p>
          <w:p w14:paraId="172BCC14"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213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214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215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216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217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218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219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1-19) 222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223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224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225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226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227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228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229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w:t>
            </w:r>
          </w:p>
          <w:p w14:paraId="0640CDB2"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 xml:space="preserve"> 230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231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232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1-19) 244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245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1-28) </w:t>
            </w:r>
          </w:p>
          <w:p w14:paraId="7F1FE281"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246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1-34) 247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248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1-34) 249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1-37) 250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1-47) 251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1-26) 252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253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1-22) 254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255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256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1-41) 257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1-40) 266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267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w:t>
            </w:r>
            <w:r>
              <w:rPr>
                <w:rStyle w:val="fontstyle21"/>
                <w:rFonts w:ascii="Times New Roman" w:hAnsi="Times New Roman"/>
                <w:sz w:val="20"/>
                <w:szCs w:val="20"/>
                <w:lang w:eastAsia="zh-CN"/>
              </w:rPr>
              <w:t>) 268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1-15) </w:t>
            </w:r>
          </w:p>
          <w:p w14:paraId="05415B97"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269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 270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271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1-23) 272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1-34) 278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1-20) </w:t>
            </w:r>
          </w:p>
          <w:p w14:paraId="3763528C"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279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280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281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 282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283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w:t>
            </w:r>
          </w:p>
          <w:p w14:paraId="7862A284"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 xml:space="preserve"> 284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1-19) 285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286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287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288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289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290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1-14) 291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301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302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303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304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305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306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 307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1-13) </w:t>
            </w:r>
          </w:p>
          <w:p w14:paraId="7B01A41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308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1-23) 309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 310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 311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312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1-26) </w:t>
            </w:r>
          </w:p>
          <w:p w14:paraId="090166EB"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313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1-7) 314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 315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 316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 328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1-38) </w:t>
            </w:r>
          </w:p>
          <w:p w14:paraId="15D60763"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w:t>
            </w:r>
            <w:r>
              <w:rPr>
                <w:rStyle w:val="fontstyle21"/>
                <w:rFonts w:ascii="Times New Roman" w:hAnsi="Times New Roman"/>
                <w:sz w:val="20"/>
                <w:szCs w:val="20"/>
                <w:lang w:eastAsia="zh-CN"/>
              </w:rPr>
              <w:t>29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330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331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332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333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334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335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336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337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338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1-28) </w:t>
            </w:r>
          </w:p>
          <w:p w14:paraId="4EE6156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339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1-12) 340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341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 342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1-10)343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1-7) </w:t>
            </w:r>
          </w:p>
          <w:p w14:paraId="6BD0630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350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351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352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1-33) 353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354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355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356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1-18) 357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358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1-34) 359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360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361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1-38) 362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1-34) 363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364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1-39) </w:t>
            </w:r>
          </w:p>
          <w:p w14:paraId="3474672D"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365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366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1-35) 372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373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374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375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376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1-50) 377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1-24) 378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1-28) 379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380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381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382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1-40) 383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1-33) 384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1-36) 385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386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387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1-33) 388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1-15) 389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1-13) </w:t>
            </w:r>
          </w:p>
          <w:p w14:paraId="70A6FC97"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390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1-28) 391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1-22) 392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393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1-23) 394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1-23) 395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1-28) 396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397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398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1-51) 399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1-38) 400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401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402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403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404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1-31) 405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1-96) 406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407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1-39) 408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1-41) 409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1-31) </w:t>
            </w:r>
          </w:p>
          <w:p w14:paraId="5135257D"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410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1-31) 411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412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1-6</w:t>
            </w:r>
            <w:r>
              <w:rPr>
                <w:rStyle w:val="fontstyle21"/>
                <w:rFonts w:ascii="Times New Roman" w:hAnsi="Times New Roman"/>
                <w:sz w:val="20"/>
                <w:szCs w:val="20"/>
                <w:lang w:eastAsia="zh-CN"/>
              </w:rPr>
              <w:t>0) 413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1-48) 414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415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1-13) 416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1-37) </w:t>
            </w:r>
          </w:p>
          <w:p w14:paraId="7EEC1754" w14:textId="77777777" w:rsidR="00E07607" w:rsidRDefault="00E07607">
            <w:pPr>
              <w:rPr>
                <w:rStyle w:val="fontstyle21"/>
                <w:rFonts w:ascii="Times New Roman" w:hAnsi="Times New Roman"/>
                <w:sz w:val="22"/>
                <w:szCs w:val="22"/>
                <w:lang w:eastAsia="zh-CN"/>
              </w:rPr>
            </w:pPr>
          </w:p>
        </w:tc>
        <w:tc>
          <w:tcPr>
            <w:tcW w:w="667" w:type="pct"/>
            <w:vAlign w:val="center"/>
          </w:tcPr>
          <w:p w14:paraId="4247F970" w14:textId="77777777" w:rsidR="00E07607" w:rsidRDefault="00B82196">
            <w:pPr>
              <w:jc w:val="center"/>
              <w:rPr>
                <w:rStyle w:val="fontstyle21"/>
                <w:rFonts w:ascii="Times New Roman" w:hAnsi="Times New Roman"/>
                <w:sz w:val="22"/>
                <w:szCs w:val="22"/>
              </w:rPr>
            </w:pPr>
            <w:r>
              <w:rPr>
                <w:rStyle w:val="fontstyle21"/>
                <w:rFonts w:ascii="Times New Roman" w:hAnsi="Times New Roman"/>
                <w:sz w:val="22"/>
                <w:szCs w:val="22"/>
              </w:rPr>
              <w:lastRenderedPageBreak/>
              <w:t>189179</w:t>
            </w:r>
          </w:p>
        </w:tc>
      </w:tr>
      <w:tr w:rsidR="00E07607" w14:paraId="793214A2" w14:textId="77777777">
        <w:trPr>
          <w:cantSplit/>
          <w:trHeight w:val="133"/>
          <w:tblHeader/>
          <w:jc w:val="center"/>
        </w:trPr>
        <w:tc>
          <w:tcPr>
            <w:tcW w:w="1132" w:type="pct"/>
            <w:vAlign w:val="center"/>
          </w:tcPr>
          <w:p w14:paraId="4C6888D2" w14:textId="77777777" w:rsidR="00E07607" w:rsidRDefault="00B82196">
            <w:pPr>
              <w:rPr>
                <w:rStyle w:val="fontstyle21"/>
                <w:rFonts w:ascii="Times New Roman" w:eastAsia="SimSun" w:hAnsi="Times New Roman"/>
                <w:sz w:val="22"/>
                <w:szCs w:val="22"/>
                <w:lang w:eastAsia="zh-CN"/>
              </w:rPr>
            </w:pPr>
            <w:r>
              <w:rPr>
                <w:rStyle w:val="fontstyle01"/>
                <w:rFonts w:eastAsia="SimSun" w:hint="eastAsia"/>
                <w:sz w:val="22"/>
                <w:szCs w:val="22"/>
                <w:lang w:eastAsia="zh-CN"/>
              </w:rPr>
              <w:t>捷古里吉特林区</w:t>
            </w:r>
            <w:r>
              <w:rPr>
                <w:rStyle w:val="fontstyle21"/>
                <w:rFonts w:ascii="Times New Roman" w:hAnsi="Times New Roman"/>
                <w:sz w:val="22"/>
                <w:szCs w:val="22"/>
                <w:lang w:eastAsia="zh-CN"/>
              </w:rPr>
              <w:t>,</w:t>
            </w:r>
          </w:p>
          <w:p w14:paraId="6155CCDC" w14:textId="77777777" w:rsidR="00E07607" w:rsidRDefault="00B82196">
            <w:pPr>
              <w:rPr>
                <w:rStyle w:val="fontstyle01"/>
                <w:rFonts w:eastAsia="SimSun"/>
                <w:sz w:val="22"/>
                <w:szCs w:val="22"/>
                <w:lang w:eastAsia="zh-CN"/>
              </w:rPr>
            </w:pPr>
            <w:r>
              <w:rPr>
                <w:rStyle w:val="fontstyle01"/>
                <w:rFonts w:eastAsia="SimSun" w:hint="eastAsia"/>
                <w:sz w:val="22"/>
                <w:szCs w:val="22"/>
                <w:lang w:eastAsia="zh-CN"/>
              </w:rPr>
              <w:t>捷古里杰特道</w:t>
            </w:r>
          </w:p>
        </w:tc>
        <w:tc>
          <w:tcPr>
            <w:tcW w:w="3201" w:type="pct"/>
            <w:vAlign w:val="center"/>
          </w:tcPr>
          <w:p w14:paraId="33A0F554"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1-58) 35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1-29) 36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37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1-22) 38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1-42) </w:t>
            </w:r>
          </w:p>
          <w:p w14:paraId="40F07673"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50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1-39) 51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1-28) 52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1-64) 53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54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1-28) </w:t>
            </w:r>
          </w:p>
          <w:p w14:paraId="63FCF8EF"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55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1-42) 56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1-36) 69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1-39) 70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1-36) 71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1-31) </w:t>
            </w:r>
          </w:p>
          <w:p w14:paraId="7AE6DCE3"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72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1-32) 73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74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75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97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1-38) </w:t>
            </w:r>
          </w:p>
          <w:p w14:paraId="05B4D82B"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lastRenderedPageBreak/>
              <w:t>98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1-30) 99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1-31) 100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101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1-25) 102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1-32) </w:t>
            </w:r>
          </w:p>
          <w:p w14:paraId="05D5AC16" w14:textId="77777777" w:rsidR="00E07607" w:rsidRDefault="00B82196">
            <w:pPr>
              <w:rPr>
                <w:rStyle w:val="fontstyle21"/>
                <w:rFonts w:ascii="Times New Roman" w:hAnsi="Times New Roman"/>
                <w:sz w:val="20"/>
                <w:szCs w:val="20"/>
              </w:rPr>
            </w:pPr>
            <w:r>
              <w:rPr>
                <w:rStyle w:val="fontstyle21"/>
                <w:rFonts w:ascii="Times New Roman" w:hAnsi="Times New Roman"/>
                <w:sz w:val="20"/>
                <w:szCs w:val="20"/>
              </w:rPr>
              <w:t>140 (</w:t>
            </w:r>
            <w:r>
              <w:rPr>
                <w:rStyle w:val="fontstyle21"/>
                <w:rFonts w:eastAsia="SimSun" w:hint="eastAsia"/>
                <w:sz w:val="20"/>
                <w:szCs w:val="20"/>
                <w:lang w:eastAsia="zh-CN"/>
              </w:rPr>
              <w:t>林分区</w:t>
            </w:r>
            <w:r>
              <w:rPr>
                <w:rStyle w:val="fontstyle21"/>
                <w:rFonts w:ascii="Times New Roman" w:hAnsi="Times New Roman"/>
                <w:sz w:val="20"/>
                <w:szCs w:val="20"/>
              </w:rPr>
              <w:t>1-23)</w:t>
            </w:r>
          </w:p>
        </w:tc>
        <w:tc>
          <w:tcPr>
            <w:tcW w:w="667" w:type="pct"/>
            <w:vAlign w:val="center"/>
          </w:tcPr>
          <w:p w14:paraId="71377FE3" w14:textId="77777777" w:rsidR="00E07607" w:rsidRDefault="00B82196">
            <w:pPr>
              <w:jc w:val="center"/>
              <w:rPr>
                <w:rStyle w:val="fontstyle21"/>
                <w:rFonts w:ascii="Times New Roman" w:hAnsi="Times New Roman"/>
                <w:sz w:val="22"/>
                <w:szCs w:val="22"/>
              </w:rPr>
            </w:pPr>
            <w:r>
              <w:rPr>
                <w:rStyle w:val="fontstyle21"/>
                <w:rFonts w:ascii="Times New Roman" w:hAnsi="Times New Roman"/>
                <w:sz w:val="22"/>
                <w:szCs w:val="22"/>
              </w:rPr>
              <w:lastRenderedPageBreak/>
              <w:t>22782</w:t>
            </w:r>
          </w:p>
        </w:tc>
      </w:tr>
      <w:tr w:rsidR="00E07607" w14:paraId="6EF8F76F" w14:textId="77777777">
        <w:trPr>
          <w:cantSplit/>
          <w:trHeight w:val="133"/>
          <w:tblHeader/>
          <w:jc w:val="center"/>
        </w:trPr>
        <w:tc>
          <w:tcPr>
            <w:tcW w:w="1132" w:type="pct"/>
            <w:vAlign w:val="center"/>
          </w:tcPr>
          <w:p w14:paraId="114E7DB8" w14:textId="77777777" w:rsidR="00E07607" w:rsidRDefault="00B82196">
            <w:pPr>
              <w:rPr>
                <w:rStyle w:val="fontstyle21"/>
                <w:rFonts w:ascii="Times New Roman" w:eastAsia="SimSun" w:hAnsi="Times New Roman"/>
                <w:sz w:val="22"/>
                <w:szCs w:val="22"/>
                <w:lang w:eastAsia="zh-CN"/>
              </w:rPr>
            </w:pPr>
            <w:r>
              <w:rPr>
                <w:rStyle w:val="fontstyle01"/>
                <w:rFonts w:eastAsia="SimSun" w:hint="eastAsia"/>
                <w:sz w:val="22"/>
                <w:szCs w:val="22"/>
                <w:lang w:eastAsia="zh-CN"/>
              </w:rPr>
              <w:t>捷古里吉特林区</w:t>
            </w:r>
            <w:r>
              <w:rPr>
                <w:rStyle w:val="fontstyle21"/>
                <w:rFonts w:ascii="Times New Roman" w:hAnsi="Times New Roman"/>
                <w:sz w:val="22"/>
                <w:szCs w:val="22"/>
                <w:lang w:eastAsia="zh-CN"/>
              </w:rPr>
              <w:t>,</w:t>
            </w:r>
          </w:p>
          <w:p w14:paraId="0B39C0DB" w14:textId="77777777" w:rsidR="00E07607" w:rsidRDefault="00B82196">
            <w:pPr>
              <w:rPr>
                <w:rFonts w:eastAsia="SimSun"/>
                <w:sz w:val="24"/>
                <w:szCs w:val="24"/>
                <w:lang w:eastAsia="zh-CN"/>
              </w:rPr>
            </w:pPr>
            <w:r>
              <w:rPr>
                <w:rStyle w:val="fontstyle01"/>
                <w:rFonts w:eastAsia="SimSun" w:hint="eastAsia"/>
                <w:sz w:val="22"/>
                <w:szCs w:val="22"/>
                <w:lang w:eastAsia="zh-CN"/>
              </w:rPr>
              <w:t>切特林区</w:t>
            </w:r>
          </w:p>
          <w:p w14:paraId="41A85033" w14:textId="77777777" w:rsidR="00E07607" w:rsidRDefault="00E07607">
            <w:pPr>
              <w:rPr>
                <w:rStyle w:val="fontstyle01"/>
                <w:sz w:val="22"/>
                <w:szCs w:val="22"/>
                <w:lang w:eastAsia="zh-CN"/>
              </w:rPr>
            </w:pPr>
          </w:p>
        </w:tc>
        <w:tc>
          <w:tcPr>
            <w:tcW w:w="3201" w:type="pct"/>
            <w:vAlign w:val="center"/>
          </w:tcPr>
          <w:p w14:paraId="711988AB"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91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1-53) 92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1-52) 93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1-56) 94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1-51) 95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1-64) </w:t>
            </w:r>
          </w:p>
          <w:p w14:paraId="7B9D07A5"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96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1-55) 97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1-37) 98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1-35) 100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1-41) 101 (</w:t>
            </w:r>
            <w:r>
              <w:rPr>
                <w:rStyle w:val="fontstyle21"/>
                <w:rFonts w:eastAsia="SimSun" w:hint="eastAsia"/>
                <w:sz w:val="20"/>
                <w:szCs w:val="20"/>
                <w:lang w:eastAsia="zh-CN"/>
              </w:rPr>
              <w:t>林分区</w:t>
            </w:r>
            <w:r>
              <w:rPr>
                <w:rStyle w:val="fontstyle21"/>
                <w:rFonts w:ascii="Times New Roman" w:hAnsi="Times New Roman"/>
                <w:sz w:val="20"/>
                <w:szCs w:val="20"/>
                <w:lang w:eastAsia="zh-CN"/>
              </w:rPr>
              <w:t xml:space="preserve">1-32) </w:t>
            </w:r>
          </w:p>
          <w:p w14:paraId="523B4B23"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102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1-32) 103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1-23) 104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1-31) 105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1-22) 106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1-33) 107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1-50) 108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1-52) 109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1-59) 110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1-55) 111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1-38) 112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1-39) 113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1-41) 114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1-32) 115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1-38) 116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117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1-27) 118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1-23) 119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1-50) 120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1-44) 121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1-33) 121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1-33) 122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1-47) 123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1-46) 124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1-47) 125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1-38) 126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1-20) 127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1-40) 132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1-24) 133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134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1-26) 135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1-21) 136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1-16) 137 (</w:t>
            </w:r>
            <w:r>
              <w:rPr>
                <w:rStyle w:val="fontstyle21"/>
                <w:rFonts w:eastAsia="SimSun" w:hint="eastAsia"/>
                <w:sz w:val="20"/>
                <w:szCs w:val="20"/>
                <w:lang w:eastAsia="zh-CN"/>
              </w:rPr>
              <w:t>林分区</w:t>
            </w:r>
            <w:r>
              <w:rPr>
                <w:rStyle w:val="fontstyle21"/>
                <w:rFonts w:ascii="Times New Roman" w:hAnsi="Times New Roman"/>
                <w:sz w:val="20"/>
                <w:szCs w:val="20"/>
                <w:lang w:eastAsia="zh-CN"/>
              </w:rPr>
              <w:t>1-26) 138 (</w:t>
            </w:r>
            <w:r>
              <w:rPr>
                <w:rStyle w:val="fontstyle21"/>
                <w:rFonts w:eastAsia="SimSun" w:hint="eastAsia"/>
                <w:sz w:val="20"/>
                <w:szCs w:val="20"/>
                <w:lang w:eastAsia="zh-CN"/>
              </w:rPr>
              <w:t>林分区</w:t>
            </w:r>
            <w:r>
              <w:rPr>
                <w:rStyle w:val="fontstyle21"/>
                <w:rFonts w:ascii="Times New Roman" w:hAnsi="Times New Roman"/>
                <w:sz w:val="20"/>
                <w:szCs w:val="20"/>
                <w:lang w:eastAsia="zh-CN"/>
              </w:rPr>
              <w:t>1-32) 139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1-11) 140 (</w:t>
            </w:r>
            <w:r>
              <w:rPr>
                <w:rStyle w:val="fontstyle21"/>
                <w:rFonts w:eastAsia="SimSun" w:hint="eastAsia"/>
                <w:sz w:val="20"/>
                <w:szCs w:val="20"/>
                <w:lang w:eastAsia="zh-CN"/>
              </w:rPr>
              <w:t>林分区</w:t>
            </w:r>
            <w:r>
              <w:rPr>
                <w:rStyle w:val="fontstyle21"/>
                <w:rFonts w:ascii="Times New Roman" w:hAnsi="Times New Roman"/>
                <w:sz w:val="20"/>
                <w:szCs w:val="20"/>
                <w:lang w:eastAsia="zh-CN"/>
              </w:rPr>
              <w:t>1-8) 141 (</w:t>
            </w:r>
            <w:r>
              <w:rPr>
                <w:rStyle w:val="fontstyle21"/>
                <w:rFonts w:eastAsia="SimSun" w:hint="eastAsia"/>
                <w:sz w:val="20"/>
                <w:szCs w:val="20"/>
                <w:lang w:eastAsia="zh-CN"/>
              </w:rPr>
              <w:t>林分区</w:t>
            </w:r>
            <w:r>
              <w:rPr>
                <w:rStyle w:val="fontstyle21"/>
                <w:rFonts w:ascii="Times New Roman" w:hAnsi="Times New Roman"/>
                <w:sz w:val="20"/>
                <w:szCs w:val="20"/>
                <w:lang w:eastAsia="zh-CN"/>
              </w:rPr>
              <w:t>1-17) 142 (</w:t>
            </w:r>
            <w:r>
              <w:rPr>
                <w:rStyle w:val="fontstyle21"/>
                <w:rFonts w:eastAsia="SimSun" w:hint="eastAsia"/>
                <w:sz w:val="20"/>
                <w:szCs w:val="20"/>
                <w:lang w:eastAsia="zh-CN"/>
              </w:rPr>
              <w:t>林分区</w:t>
            </w:r>
            <w:r>
              <w:rPr>
                <w:rStyle w:val="fontstyle21"/>
                <w:rFonts w:ascii="Times New Roman" w:hAnsi="Times New Roman"/>
                <w:sz w:val="20"/>
                <w:szCs w:val="20"/>
                <w:lang w:eastAsia="zh-CN"/>
              </w:rPr>
              <w:t>1-54) 143 (</w:t>
            </w:r>
            <w:r>
              <w:rPr>
                <w:rStyle w:val="fontstyle21"/>
                <w:rFonts w:eastAsia="SimSun" w:hint="eastAsia"/>
                <w:sz w:val="20"/>
                <w:szCs w:val="20"/>
                <w:lang w:eastAsia="zh-CN"/>
              </w:rPr>
              <w:t>林分区</w:t>
            </w:r>
            <w:r>
              <w:rPr>
                <w:rStyle w:val="fontstyle21"/>
                <w:rFonts w:ascii="Times New Roman" w:hAnsi="Times New Roman"/>
                <w:sz w:val="20"/>
                <w:szCs w:val="20"/>
                <w:lang w:eastAsia="zh-CN"/>
              </w:rPr>
              <w:t>1-40)</w:t>
            </w:r>
          </w:p>
        </w:tc>
        <w:tc>
          <w:tcPr>
            <w:tcW w:w="667" w:type="pct"/>
            <w:vAlign w:val="center"/>
          </w:tcPr>
          <w:p w14:paraId="47BE63D8" w14:textId="77777777" w:rsidR="00E07607" w:rsidRDefault="00B82196">
            <w:pPr>
              <w:jc w:val="center"/>
            </w:pPr>
            <w:r>
              <w:rPr>
                <w:rStyle w:val="fontstyle01"/>
                <w:sz w:val="22"/>
                <w:szCs w:val="22"/>
              </w:rPr>
              <w:t>68403</w:t>
            </w:r>
          </w:p>
          <w:p w14:paraId="6E091F0C" w14:textId="77777777" w:rsidR="00E07607" w:rsidRDefault="00E07607">
            <w:pPr>
              <w:jc w:val="center"/>
              <w:rPr>
                <w:rStyle w:val="fontstyle21"/>
                <w:rFonts w:ascii="Times New Roman" w:hAnsi="Times New Roman"/>
                <w:sz w:val="22"/>
                <w:szCs w:val="22"/>
              </w:rPr>
            </w:pPr>
          </w:p>
        </w:tc>
      </w:tr>
      <w:tr w:rsidR="00E07607" w14:paraId="5B76C05D" w14:textId="77777777">
        <w:trPr>
          <w:cantSplit/>
          <w:trHeight w:val="133"/>
          <w:tblHeader/>
          <w:jc w:val="center"/>
        </w:trPr>
        <w:tc>
          <w:tcPr>
            <w:tcW w:w="1132" w:type="pct"/>
            <w:vAlign w:val="center"/>
          </w:tcPr>
          <w:p w14:paraId="603942B3" w14:textId="77777777" w:rsidR="00E07607" w:rsidRDefault="00B82196">
            <w:pPr>
              <w:rPr>
                <w:rStyle w:val="fontstyle21"/>
                <w:rFonts w:ascii="Times New Roman" w:eastAsia="SimSun" w:hAnsi="Times New Roman"/>
                <w:sz w:val="22"/>
                <w:szCs w:val="22"/>
                <w:lang w:eastAsia="zh-CN"/>
              </w:rPr>
            </w:pPr>
            <w:r>
              <w:rPr>
                <w:rStyle w:val="fontstyle01"/>
                <w:rFonts w:eastAsia="SimSun" w:hint="eastAsia"/>
                <w:sz w:val="22"/>
                <w:szCs w:val="22"/>
                <w:lang w:eastAsia="zh-CN"/>
              </w:rPr>
              <w:t>捷古里吉特林区</w:t>
            </w:r>
            <w:r>
              <w:rPr>
                <w:rStyle w:val="fontstyle21"/>
                <w:rFonts w:ascii="Times New Roman" w:hAnsi="Times New Roman"/>
                <w:sz w:val="22"/>
                <w:szCs w:val="22"/>
                <w:lang w:eastAsia="zh-CN"/>
              </w:rPr>
              <w:t>,</w:t>
            </w:r>
          </w:p>
          <w:p w14:paraId="0FC0C417" w14:textId="77777777" w:rsidR="00E07607" w:rsidRDefault="00B82196">
            <w:pPr>
              <w:rPr>
                <w:lang w:eastAsia="zh-CN"/>
              </w:rPr>
            </w:pPr>
            <w:r>
              <w:rPr>
                <w:rStyle w:val="fontstyle01"/>
                <w:rFonts w:eastAsia="SimSun" w:hint="eastAsia"/>
                <w:sz w:val="22"/>
                <w:szCs w:val="22"/>
                <w:lang w:eastAsia="zh-CN"/>
              </w:rPr>
              <w:t>切特林区</w:t>
            </w:r>
          </w:p>
        </w:tc>
        <w:tc>
          <w:tcPr>
            <w:tcW w:w="3201" w:type="pct"/>
            <w:vAlign w:val="center"/>
          </w:tcPr>
          <w:p w14:paraId="712F71E1"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46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1-44), 47(</w:t>
            </w:r>
            <w:r>
              <w:rPr>
                <w:rStyle w:val="fontstyle01"/>
                <w:rFonts w:eastAsia="SimSun" w:hint="eastAsia"/>
                <w:sz w:val="20"/>
                <w:szCs w:val="20"/>
                <w:lang w:eastAsia="zh-CN"/>
              </w:rPr>
              <w:t>林分区</w:t>
            </w:r>
            <w:r>
              <w:rPr>
                <w:rStyle w:val="fontstyle21"/>
                <w:rFonts w:ascii="Times New Roman" w:hAnsi="Times New Roman"/>
                <w:sz w:val="20"/>
                <w:szCs w:val="20"/>
                <w:lang w:eastAsia="zh-CN"/>
              </w:rPr>
              <w:t>1-22), 49(</w:t>
            </w:r>
            <w:r>
              <w:rPr>
                <w:rStyle w:val="fontstyle01"/>
                <w:rFonts w:eastAsia="SimSun" w:hint="eastAsia"/>
                <w:sz w:val="20"/>
                <w:szCs w:val="20"/>
                <w:lang w:eastAsia="zh-CN"/>
              </w:rPr>
              <w:t>林分区</w:t>
            </w:r>
            <w:r>
              <w:rPr>
                <w:rStyle w:val="fontstyle21"/>
                <w:rFonts w:ascii="Times New Roman" w:hAnsi="Times New Roman"/>
                <w:sz w:val="20"/>
                <w:szCs w:val="20"/>
                <w:lang w:eastAsia="zh-CN"/>
              </w:rPr>
              <w:t>1-32),</w:t>
            </w:r>
            <w:r>
              <w:rPr>
                <w:color w:val="000000"/>
                <w:sz w:val="20"/>
                <w:szCs w:val="20"/>
                <w:lang w:eastAsia="zh-CN"/>
              </w:rPr>
              <w:t xml:space="preserve"> </w:t>
            </w:r>
            <w:r>
              <w:rPr>
                <w:rStyle w:val="fontstyle21"/>
                <w:rFonts w:ascii="Times New Roman" w:hAnsi="Times New Roman"/>
                <w:sz w:val="20"/>
                <w:szCs w:val="20"/>
                <w:lang w:eastAsia="zh-CN"/>
              </w:rPr>
              <w:t>50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1-36), 51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1-28), </w:t>
            </w:r>
          </w:p>
          <w:p w14:paraId="4430C88A"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52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w:t>
            </w:r>
            <w:r>
              <w:rPr>
                <w:color w:val="000000"/>
                <w:sz w:val="20"/>
                <w:szCs w:val="20"/>
                <w:lang w:eastAsia="zh-CN"/>
              </w:rPr>
              <w:t xml:space="preserve"> </w:t>
            </w:r>
            <w:r>
              <w:rPr>
                <w:rStyle w:val="fontstyle21"/>
                <w:rFonts w:ascii="Times New Roman" w:hAnsi="Times New Roman"/>
                <w:sz w:val="20"/>
                <w:szCs w:val="20"/>
                <w:lang w:eastAsia="zh-CN"/>
              </w:rPr>
              <w:t>61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1-24), 62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1-15), 63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1-19),</w:t>
            </w:r>
            <w:r>
              <w:rPr>
                <w:color w:val="000000"/>
                <w:sz w:val="20"/>
                <w:szCs w:val="20"/>
                <w:lang w:eastAsia="zh-CN"/>
              </w:rPr>
              <w:t xml:space="preserve"> </w:t>
            </w:r>
            <w:r>
              <w:rPr>
                <w:rStyle w:val="fontstyle21"/>
                <w:rFonts w:ascii="Times New Roman" w:hAnsi="Times New Roman"/>
                <w:sz w:val="20"/>
                <w:szCs w:val="20"/>
                <w:lang w:eastAsia="zh-CN"/>
              </w:rPr>
              <w:t>65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1-24), </w:t>
            </w:r>
          </w:p>
          <w:p w14:paraId="1E8A1D18"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66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1-25), 67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1-19),68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1-25), 80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1-12), 81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1-12),</w:t>
            </w:r>
          </w:p>
          <w:p w14:paraId="338AD5B8" w14:textId="77777777" w:rsidR="00E07607" w:rsidRDefault="00B82196">
            <w:pPr>
              <w:rPr>
                <w:color w:val="000000"/>
                <w:sz w:val="20"/>
                <w:szCs w:val="20"/>
                <w:lang w:eastAsia="zh-CN"/>
              </w:rPr>
            </w:pPr>
            <w:r>
              <w:rPr>
                <w:rStyle w:val="fontstyle21"/>
                <w:rFonts w:ascii="Times New Roman" w:hAnsi="Times New Roman"/>
                <w:sz w:val="20"/>
                <w:szCs w:val="20"/>
                <w:lang w:eastAsia="zh-CN"/>
              </w:rPr>
              <w:t>82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1-21), 83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1-26), 84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1-23),99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1-18).</w:t>
            </w:r>
            <w:r>
              <w:rPr>
                <w:rStyle w:val="fontstyle21"/>
                <w:rFonts w:ascii="Times New Roman" w:hAnsi="Times New Roman"/>
                <w:sz w:val="22"/>
                <w:szCs w:val="22"/>
                <w:lang w:eastAsia="zh-CN"/>
              </w:rPr>
              <w:t xml:space="preserve"> </w:t>
            </w:r>
          </w:p>
        </w:tc>
        <w:tc>
          <w:tcPr>
            <w:tcW w:w="667" w:type="pct"/>
            <w:vAlign w:val="center"/>
          </w:tcPr>
          <w:p w14:paraId="7035CFEE" w14:textId="77777777" w:rsidR="00E07607" w:rsidRDefault="00B82196">
            <w:pPr>
              <w:jc w:val="center"/>
            </w:pPr>
            <w:r>
              <w:rPr>
                <w:rStyle w:val="fontstyle21"/>
                <w:rFonts w:ascii="Times New Roman" w:hAnsi="Times New Roman"/>
                <w:sz w:val="22"/>
                <w:szCs w:val="22"/>
              </w:rPr>
              <w:t>15230</w:t>
            </w:r>
          </w:p>
        </w:tc>
      </w:tr>
      <w:tr w:rsidR="00E07607" w14:paraId="2D9A6D34" w14:textId="77777777">
        <w:trPr>
          <w:cantSplit/>
          <w:trHeight w:val="133"/>
          <w:tblHeader/>
          <w:jc w:val="center"/>
        </w:trPr>
        <w:tc>
          <w:tcPr>
            <w:tcW w:w="1132" w:type="pct"/>
            <w:vAlign w:val="center"/>
          </w:tcPr>
          <w:p w14:paraId="75BEA6FE" w14:textId="77777777" w:rsidR="00E07607" w:rsidRDefault="00B82196">
            <w:pPr>
              <w:rPr>
                <w:rStyle w:val="fontstyle21"/>
                <w:rFonts w:ascii="Times New Roman" w:eastAsia="SimSun" w:hAnsi="Times New Roman"/>
                <w:sz w:val="22"/>
                <w:szCs w:val="22"/>
                <w:lang w:eastAsia="zh-CN"/>
              </w:rPr>
            </w:pPr>
            <w:r>
              <w:rPr>
                <w:rStyle w:val="fontstyle01"/>
                <w:rFonts w:eastAsia="SimSun" w:hint="eastAsia"/>
                <w:sz w:val="22"/>
                <w:szCs w:val="22"/>
                <w:lang w:eastAsia="zh-CN"/>
              </w:rPr>
              <w:t>捷古里吉特林区</w:t>
            </w:r>
            <w:r>
              <w:rPr>
                <w:rStyle w:val="fontstyle21"/>
                <w:rFonts w:ascii="Times New Roman" w:hAnsi="Times New Roman"/>
                <w:sz w:val="22"/>
                <w:szCs w:val="22"/>
                <w:lang w:eastAsia="zh-CN"/>
              </w:rPr>
              <w:t>,</w:t>
            </w:r>
          </w:p>
          <w:p w14:paraId="2E195E1A" w14:textId="77777777" w:rsidR="00E07607" w:rsidRDefault="00B82196">
            <w:pPr>
              <w:rPr>
                <w:rStyle w:val="fontstyle01"/>
                <w:rFonts w:eastAsia="SimSun"/>
                <w:sz w:val="22"/>
                <w:szCs w:val="22"/>
                <w:lang w:eastAsia="zh-CN"/>
              </w:rPr>
            </w:pPr>
            <w:r>
              <w:rPr>
                <w:rStyle w:val="fontstyle01"/>
                <w:rFonts w:eastAsia="SimSun" w:hint="eastAsia"/>
                <w:sz w:val="22"/>
                <w:szCs w:val="22"/>
                <w:lang w:eastAsia="zh-CN"/>
              </w:rPr>
              <w:t>切特林区</w:t>
            </w:r>
          </w:p>
          <w:p w14:paraId="1E3BE0CB" w14:textId="77777777" w:rsidR="00E07607" w:rsidRDefault="00B82196">
            <w:r>
              <w:rPr>
                <w:rStyle w:val="fontstyle01"/>
                <w:rFonts w:eastAsia="SimSun" w:hint="eastAsia"/>
                <w:sz w:val="22"/>
                <w:szCs w:val="22"/>
                <w:lang w:eastAsia="zh-CN"/>
              </w:rPr>
              <w:t>通古里道</w:t>
            </w:r>
          </w:p>
        </w:tc>
        <w:tc>
          <w:tcPr>
            <w:tcW w:w="3201" w:type="pct"/>
            <w:vAlign w:val="center"/>
          </w:tcPr>
          <w:p w14:paraId="7A2B7AF3"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34(</w:t>
            </w:r>
            <w:r>
              <w:rPr>
                <w:rStyle w:val="fontstyle01"/>
                <w:rFonts w:eastAsia="SimSun" w:hint="eastAsia"/>
                <w:sz w:val="20"/>
                <w:szCs w:val="20"/>
                <w:lang w:eastAsia="zh-CN"/>
              </w:rPr>
              <w:t>林分区</w:t>
            </w:r>
            <w:r>
              <w:rPr>
                <w:rStyle w:val="fontstyle21"/>
                <w:rFonts w:ascii="Times New Roman" w:hAnsi="Times New Roman"/>
                <w:sz w:val="20"/>
                <w:szCs w:val="20"/>
                <w:lang w:eastAsia="zh-CN"/>
              </w:rPr>
              <w:t>1-46), 35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1-31), 36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1-18),</w:t>
            </w:r>
            <w:r>
              <w:rPr>
                <w:color w:val="000000"/>
                <w:sz w:val="20"/>
                <w:szCs w:val="20"/>
                <w:lang w:eastAsia="zh-CN"/>
              </w:rPr>
              <w:t xml:space="preserve"> </w:t>
            </w:r>
            <w:r>
              <w:rPr>
                <w:rStyle w:val="fontstyle21"/>
                <w:rFonts w:ascii="Times New Roman" w:hAnsi="Times New Roman"/>
                <w:sz w:val="20"/>
                <w:szCs w:val="20"/>
                <w:lang w:eastAsia="zh-CN"/>
              </w:rPr>
              <w:t>37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1-22), 38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1-30), </w:t>
            </w:r>
          </w:p>
          <w:p w14:paraId="7118A6BF"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39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1-18),</w:t>
            </w:r>
            <w:r>
              <w:rPr>
                <w:color w:val="000000"/>
                <w:sz w:val="20"/>
                <w:szCs w:val="20"/>
                <w:lang w:eastAsia="zh-CN"/>
              </w:rPr>
              <w:t xml:space="preserve"> </w:t>
            </w:r>
            <w:r>
              <w:rPr>
                <w:rStyle w:val="fontstyle21"/>
                <w:rFonts w:ascii="Times New Roman" w:hAnsi="Times New Roman"/>
                <w:sz w:val="20"/>
                <w:szCs w:val="20"/>
                <w:lang w:eastAsia="zh-CN"/>
              </w:rPr>
              <w:t>40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1-27), 41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1-41), 42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1-51),</w:t>
            </w:r>
            <w:r>
              <w:rPr>
                <w:color w:val="000000"/>
                <w:sz w:val="20"/>
                <w:szCs w:val="20"/>
                <w:lang w:eastAsia="zh-CN"/>
              </w:rPr>
              <w:t xml:space="preserve"> </w:t>
            </w:r>
            <w:r>
              <w:rPr>
                <w:rStyle w:val="fontstyle21"/>
                <w:rFonts w:ascii="Times New Roman" w:hAnsi="Times New Roman"/>
                <w:sz w:val="20"/>
                <w:szCs w:val="20"/>
                <w:lang w:eastAsia="zh-CN"/>
              </w:rPr>
              <w:t>46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1-61), </w:t>
            </w:r>
          </w:p>
          <w:p w14:paraId="59C1F1EF"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48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1-21), 49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1-16),</w:t>
            </w:r>
            <w:r>
              <w:rPr>
                <w:color w:val="000000"/>
                <w:sz w:val="20"/>
                <w:szCs w:val="20"/>
                <w:lang w:eastAsia="zh-CN"/>
              </w:rPr>
              <w:t xml:space="preserve"> </w:t>
            </w:r>
            <w:r>
              <w:rPr>
                <w:rStyle w:val="fontstyle21"/>
                <w:rFonts w:ascii="Times New Roman" w:hAnsi="Times New Roman"/>
                <w:sz w:val="20"/>
                <w:szCs w:val="20"/>
                <w:lang w:eastAsia="zh-CN"/>
              </w:rPr>
              <w:t>50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1-16), 51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1-16), 52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1-15),</w:t>
            </w:r>
          </w:p>
          <w:p w14:paraId="006B441B" w14:textId="77777777" w:rsidR="00E07607" w:rsidRDefault="00B82196">
            <w:pPr>
              <w:rPr>
                <w:sz w:val="20"/>
                <w:szCs w:val="20"/>
                <w:lang w:eastAsia="zh-CN"/>
              </w:rPr>
            </w:pPr>
            <w:r>
              <w:rPr>
                <w:rStyle w:val="fontstyle21"/>
                <w:rFonts w:ascii="Times New Roman" w:hAnsi="Times New Roman"/>
                <w:sz w:val="20"/>
                <w:szCs w:val="20"/>
                <w:lang w:eastAsia="zh-CN"/>
              </w:rPr>
              <w:t>53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1-22), 54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1-35), 59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1-49),</w:t>
            </w:r>
            <w:r>
              <w:rPr>
                <w:color w:val="000000"/>
                <w:sz w:val="20"/>
                <w:szCs w:val="20"/>
                <w:lang w:eastAsia="zh-CN"/>
              </w:rPr>
              <w:t xml:space="preserve"> </w:t>
            </w:r>
            <w:r>
              <w:rPr>
                <w:rStyle w:val="fontstyle21"/>
                <w:rFonts w:ascii="Times New Roman" w:hAnsi="Times New Roman"/>
                <w:sz w:val="20"/>
                <w:szCs w:val="20"/>
                <w:lang w:eastAsia="zh-CN"/>
              </w:rPr>
              <w:t>60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1-28). </w:t>
            </w:r>
          </w:p>
        </w:tc>
        <w:tc>
          <w:tcPr>
            <w:tcW w:w="667" w:type="pct"/>
            <w:vAlign w:val="center"/>
          </w:tcPr>
          <w:p w14:paraId="2E2070F7" w14:textId="77777777" w:rsidR="00E07607" w:rsidRDefault="00B82196">
            <w:pPr>
              <w:jc w:val="center"/>
            </w:pPr>
            <w:r>
              <w:rPr>
                <w:rStyle w:val="fontstyle21"/>
                <w:rFonts w:ascii="Times New Roman" w:hAnsi="Times New Roman"/>
                <w:sz w:val="22"/>
                <w:szCs w:val="22"/>
              </w:rPr>
              <w:t>14649</w:t>
            </w:r>
          </w:p>
        </w:tc>
      </w:tr>
      <w:tr w:rsidR="00E07607" w14:paraId="4AC2E918" w14:textId="77777777">
        <w:trPr>
          <w:cantSplit/>
          <w:trHeight w:val="133"/>
          <w:tblHeader/>
          <w:jc w:val="center"/>
        </w:trPr>
        <w:tc>
          <w:tcPr>
            <w:tcW w:w="1132" w:type="pct"/>
            <w:vAlign w:val="center"/>
          </w:tcPr>
          <w:p w14:paraId="185C2F15" w14:textId="77777777" w:rsidR="00E07607" w:rsidRDefault="00B82196">
            <w:pPr>
              <w:rPr>
                <w:rStyle w:val="fontstyle01"/>
                <w:rFonts w:eastAsia="SimSun"/>
                <w:sz w:val="22"/>
                <w:szCs w:val="22"/>
                <w:lang w:eastAsia="zh-CN"/>
              </w:rPr>
            </w:pPr>
            <w:r>
              <w:rPr>
                <w:rStyle w:val="fontstyle01"/>
                <w:rFonts w:eastAsia="SimSun" w:hint="eastAsia"/>
                <w:sz w:val="22"/>
                <w:szCs w:val="22"/>
                <w:lang w:eastAsia="zh-CN"/>
              </w:rPr>
              <w:t>巴克恰尔林区</w:t>
            </w:r>
            <w:r>
              <w:rPr>
                <w:rStyle w:val="fontstyle01"/>
                <w:sz w:val="22"/>
                <w:szCs w:val="22"/>
                <w:lang w:eastAsia="zh-CN"/>
              </w:rPr>
              <w:t>,</w:t>
            </w:r>
          </w:p>
          <w:p w14:paraId="238709E4" w14:textId="77777777" w:rsidR="00E07607" w:rsidRDefault="00B82196">
            <w:pPr>
              <w:rPr>
                <w:lang w:eastAsia="zh-CN"/>
              </w:rPr>
            </w:pPr>
            <w:r>
              <w:rPr>
                <w:rFonts w:eastAsia="SimSun" w:hint="eastAsia"/>
                <w:color w:val="000000"/>
                <w:lang w:eastAsia="zh-CN"/>
              </w:rPr>
              <w:t>木匠村林段</w:t>
            </w:r>
            <w:r>
              <w:rPr>
                <w:rStyle w:val="fontstyle01"/>
                <w:sz w:val="22"/>
                <w:szCs w:val="22"/>
                <w:lang w:eastAsia="zh-CN"/>
              </w:rPr>
              <w:t xml:space="preserve">, </w:t>
            </w:r>
          </w:p>
        </w:tc>
        <w:tc>
          <w:tcPr>
            <w:tcW w:w="3201" w:type="pct"/>
            <w:vAlign w:val="center"/>
          </w:tcPr>
          <w:p w14:paraId="0E933614" w14:textId="77777777" w:rsidR="00E07607" w:rsidRDefault="00B82196">
            <w:pPr>
              <w:rPr>
                <w:rStyle w:val="fontstyle01"/>
                <w:sz w:val="20"/>
                <w:szCs w:val="20"/>
                <w:lang w:eastAsia="zh-CN"/>
              </w:rPr>
            </w:pPr>
            <w:r>
              <w:rPr>
                <w:rStyle w:val="fontstyle01"/>
                <w:sz w:val="20"/>
                <w:szCs w:val="20"/>
                <w:lang w:eastAsia="zh-CN"/>
              </w:rPr>
              <w:t>2 (</w:t>
            </w:r>
            <w:r>
              <w:rPr>
                <w:rStyle w:val="fontstyle01"/>
                <w:rFonts w:eastAsia="SimSun" w:hint="eastAsia"/>
                <w:sz w:val="20"/>
                <w:szCs w:val="20"/>
                <w:lang w:eastAsia="zh-CN"/>
              </w:rPr>
              <w:t>林分区</w:t>
            </w:r>
            <w:r>
              <w:rPr>
                <w:rStyle w:val="fontstyle01"/>
                <w:sz w:val="20"/>
                <w:szCs w:val="20"/>
                <w:lang w:eastAsia="zh-CN"/>
              </w:rPr>
              <w:t>1-8), 3 (</w:t>
            </w:r>
            <w:r>
              <w:rPr>
                <w:rStyle w:val="fontstyle01"/>
                <w:rFonts w:eastAsia="SimSun" w:hint="eastAsia"/>
                <w:sz w:val="20"/>
                <w:szCs w:val="20"/>
                <w:lang w:eastAsia="zh-CN"/>
              </w:rPr>
              <w:t>林分区</w:t>
            </w:r>
            <w:r>
              <w:rPr>
                <w:rStyle w:val="fontstyle01"/>
                <w:sz w:val="20"/>
                <w:szCs w:val="20"/>
                <w:lang w:eastAsia="zh-CN"/>
              </w:rPr>
              <w:t>1-2), 4 (</w:t>
            </w:r>
            <w:r>
              <w:rPr>
                <w:rStyle w:val="fontstyle01"/>
                <w:rFonts w:eastAsia="SimSun" w:hint="eastAsia"/>
                <w:sz w:val="20"/>
                <w:szCs w:val="20"/>
                <w:lang w:eastAsia="zh-CN"/>
              </w:rPr>
              <w:t>林分区</w:t>
            </w:r>
            <w:r>
              <w:rPr>
                <w:rStyle w:val="fontstyle01"/>
                <w:sz w:val="20"/>
                <w:szCs w:val="20"/>
                <w:lang w:eastAsia="zh-CN"/>
              </w:rPr>
              <w:t>1-9), 21 (</w:t>
            </w:r>
            <w:r>
              <w:rPr>
                <w:rStyle w:val="fontstyle01"/>
                <w:rFonts w:eastAsia="SimSun" w:hint="eastAsia"/>
                <w:sz w:val="20"/>
                <w:szCs w:val="20"/>
                <w:lang w:eastAsia="zh-CN"/>
              </w:rPr>
              <w:t>林分区</w:t>
            </w:r>
            <w:r>
              <w:rPr>
                <w:rStyle w:val="fontstyle01"/>
                <w:sz w:val="20"/>
                <w:szCs w:val="20"/>
                <w:lang w:eastAsia="zh-CN"/>
              </w:rPr>
              <w:t>1-39), 22 (</w:t>
            </w:r>
            <w:r>
              <w:rPr>
                <w:rStyle w:val="fontstyle01"/>
                <w:rFonts w:eastAsia="SimSun" w:hint="eastAsia"/>
                <w:sz w:val="20"/>
                <w:szCs w:val="20"/>
                <w:lang w:eastAsia="zh-CN"/>
              </w:rPr>
              <w:t>林分区</w:t>
            </w:r>
            <w:r>
              <w:rPr>
                <w:rStyle w:val="fontstyle01"/>
                <w:sz w:val="20"/>
                <w:szCs w:val="20"/>
                <w:lang w:eastAsia="zh-CN"/>
              </w:rPr>
              <w:t xml:space="preserve">1-26), </w:t>
            </w:r>
          </w:p>
          <w:p w14:paraId="408E489D" w14:textId="77777777" w:rsidR="00E07607" w:rsidRDefault="00B82196">
            <w:pPr>
              <w:rPr>
                <w:rStyle w:val="fontstyle01"/>
                <w:rFonts w:eastAsia="SimSun"/>
                <w:sz w:val="20"/>
                <w:szCs w:val="20"/>
                <w:lang w:eastAsia="zh-CN"/>
              </w:rPr>
            </w:pPr>
            <w:r>
              <w:rPr>
                <w:rStyle w:val="fontstyle01"/>
                <w:sz w:val="20"/>
                <w:szCs w:val="20"/>
                <w:lang w:eastAsia="zh-CN"/>
              </w:rPr>
              <w:t>23 (</w:t>
            </w:r>
            <w:r>
              <w:rPr>
                <w:rStyle w:val="fontstyle01"/>
                <w:rFonts w:eastAsia="SimSun" w:hint="eastAsia"/>
                <w:sz w:val="20"/>
                <w:szCs w:val="20"/>
                <w:lang w:eastAsia="zh-CN"/>
              </w:rPr>
              <w:t>林分区</w:t>
            </w:r>
            <w:r>
              <w:rPr>
                <w:rStyle w:val="fontstyle01"/>
                <w:sz w:val="20"/>
                <w:szCs w:val="20"/>
                <w:lang w:eastAsia="zh-CN"/>
              </w:rPr>
              <w:t>1-37), 24 (</w:t>
            </w:r>
            <w:r>
              <w:rPr>
                <w:rStyle w:val="fontstyle01"/>
                <w:rFonts w:eastAsia="SimSun" w:hint="eastAsia"/>
                <w:sz w:val="20"/>
                <w:szCs w:val="20"/>
                <w:lang w:eastAsia="zh-CN"/>
              </w:rPr>
              <w:t>林分区</w:t>
            </w:r>
            <w:r>
              <w:rPr>
                <w:rStyle w:val="fontstyle01"/>
                <w:sz w:val="20"/>
                <w:szCs w:val="20"/>
                <w:lang w:eastAsia="zh-CN"/>
              </w:rPr>
              <w:t>1-44),</w:t>
            </w:r>
            <w:r>
              <w:rPr>
                <w:color w:val="000000"/>
                <w:sz w:val="20"/>
                <w:szCs w:val="20"/>
                <w:lang w:eastAsia="zh-CN"/>
              </w:rPr>
              <w:t xml:space="preserve"> </w:t>
            </w:r>
            <w:r>
              <w:rPr>
                <w:rStyle w:val="fontstyle01"/>
                <w:sz w:val="20"/>
                <w:szCs w:val="20"/>
                <w:lang w:eastAsia="zh-CN"/>
              </w:rPr>
              <w:t>25 (</w:t>
            </w:r>
            <w:r>
              <w:rPr>
                <w:rStyle w:val="fontstyle01"/>
                <w:rFonts w:eastAsia="SimSun" w:hint="eastAsia"/>
                <w:sz w:val="20"/>
                <w:szCs w:val="20"/>
                <w:lang w:eastAsia="zh-CN"/>
              </w:rPr>
              <w:t>林分区</w:t>
            </w:r>
            <w:r>
              <w:rPr>
                <w:rStyle w:val="fontstyle01"/>
                <w:sz w:val="20"/>
                <w:szCs w:val="20"/>
                <w:lang w:eastAsia="zh-CN"/>
              </w:rPr>
              <w:t>1-40), 35 (</w:t>
            </w:r>
            <w:r>
              <w:rPr>
                <w:rStyle w:val="fontstyle01"/>
                <w:rFonts w:eastAsia="SimSun" w:hint="eastAsia"/>
                <w:sz w:val="20"/>
                <w:szCs w:val="20"/>
                <w:lang w:eastAsia="zh-CN"/>
              </w:rPr>
              <w:t>林分区</w:t>
            </w:r>
            <w:r>
              <w:rPr>
                <w:rStyle w:val="fontstyle01"/>
                <w:sz w:val="20"/>
                <w:szCs w:val="20"/>
                <w:lang w:eastAsia="zh-CN"/>
              </w:rPr>
              <w:t>1-25), 36 (</w:t>
            </w:r>
            <w:r>
              <w:rPr>
                <w:rStyle w:val="fontstyle01"/>
                <w:rFonts w:eastAsia="SimSun" w:hint="eastAsia"/>
                <w:sz w:val="20"/>
                <w:szCs w:val="20"/>
                <w:lang w:eastAsia="zh-CN"/>
              </w:rPr>
              <w:t>林分区</w:t>
            </w:r>
            <w:r>
              <w:rPr>
                <w:rStyle w:val="fontstyle01"/>
                <w:sz w:val="20"/>
                <w:szCs w:val="20"/>
                <w:lang w:eastAsia="zh-CN"/>
              </w:rPr>
              <w:t>1-45),</w:t>
            </w:r>
          </w:p>
          <w:p w14:paraId="2D8478BB" w14:textId="77777777" w:rsidR="00E07607" w:rsidRDefault="00B82196">
            <w:pPr>
              <w:rPr>
                <w:rStyle w:val="fontstyle01"/>
                <w:sz w:val="20"/>
                <w:szCs w:val="20"/>
                <w:lang w:eastAsia="zh-CN"/>
              </w:rPr>
            </w:pPr>
            <w:r>
              <w:rPr>
                <w:rStyle w:val="fontstyle01"/>
                <w:sz w:val="20"/>
                <w:szCs w:val="20"/>
                <w:lang w:eastAsia="zh-CN"/>
              </w:rPr>
              <w:t>37 (</w:t>
            </w:r>
            <w:r>
              <w:rPr>
                <w:rStyle w:val="fontstyle01"/>
                <w:rFonts w:eastAsia="SimSun" w:hint="eastAsia"/>
                <w:sz w:val="20"/>
                <w:szCs w:val="20"/>
                <w:lang w:eastAsia="zh-CN"/>
              </w:rPr>
              <w:t>林分区</w:t>
            </w:r>
            <w:r>
              <w:rPr>
                <w:rStyle w:val="fontstyle01"/>
                <w:sz w:val="20"/>
                <w:szCs w:val="20"/>
                <w:lang w:eastAsia="zh-CN"/>
              </w:rPr>
              <w:t>1-32), 38 (</w:t>
            </w:r>
            <w:r>
              <w:rPr>
                <w:rStyle w:val="fontstyle01"/>
                <w:rFonts w:eastAsia="SimSun" w:hint="eastAsia"/>
                <w:sz w:val="20"/>
                <w:szCs w:val="20"/>
                <w:lang w:eastAsia="zh-CN"/>
              </w:rPr>
              <w:t>林分区</w:t>
            </w:r>
            <w:r>
              <w:rPr>
                <w:rStyle w:val="fontstyle01"/>
                <w:sz w:val="20"/>
                <w:szCs w:val="20"/>
                <w:lang w:eastAsia="zh-CN"/>
              </w:rPr>
              <w:t>1-47), 39 (</w:t>
            </w:r>
            <w:r>
              <w:rPr>
                <w:rStyle w:val="fontstyle01"/>
                <w:rFonts w:eastAsia="SimSun" w:hint="eastAsia"/>
                <w:sz w:val="20"/>
                <w:szCs w:val="20"/>
                <w:lang w:eastAsia="zh-CN"/>
              </w:rPr>
              <w:t>林分区</w:t>
            </w:r>
            <w:r>
              <w:rPr>
                <w:rStyle w:val="fontstyle01"/>
                <w:sz w:val="20"/>
                <w:szCs w:val="20"/>
                <w:lang w:eastAsia="zh-CN"/>
              </w:rPr>
              <w:t>1-51), 40 (</w:t>
            </w:r>
            <w:r>
              <w:rPr>
                <w:rStyle w:val="fontstyle01"/>
                <w:rFonts w:eastAsia="SimSun" w:hint="eastAsia"/>
                <w:sz w:val="20"/>
                <w:szCs w:val="20"/>
                <w:lang w:eastAsia="zh-CN"/>
              </w:rPr>
              <w:t>林分区</w:t>
            </w:r>
            <w:r>
              <w:rPr>
                <w:rStyle w:val="fontstyle01"/>
                <w:sz w:val="20"/>
                <w:szCs w:val="20"/>
                <w:lang w:eastAsia="zh-CN"/>
              </w:rPr>
              <w:t>1-38), 41 (</w:t>
            </w:r>
            <w:r>
              <w:rPr>
                <w:rStyle w:val="fontstyle01"/>
                <w:rFonts w:eastAsia="SimSun" w:hint="eastAsia"/>
                <w:sz w:val="20"/>
                <w:szCs w:val="20"/>
                <w:lang w:eastAsia="zh-CN"/>
              </w:rPr>
              <w:t>林分区</w:t>
            </w:r>
            <w:r>
              <w:rPr>
                <w:rStyle w:val="fontstyle01"/>
                <w:sz w:val="20"/>
                <w:szCs w:val="20"/>
                <w:lang w:eastAsia="zh-CN"/>
              </w:rPr>
              <w:t xml:space="preserve">1-21), </w:t>
            </w:r>
          </w:p>
          <w:p w14:paraId="4E1856E1" w14:textId="77777777" w:rsidR="00E07607" w:rsidRDefault="00B82196">
            <w:pPr>
              <w:rPr>
                <w:rStyle w:val="fontstyle01"/>
                <w:sz w:val="20"/>
                <w:szCs w:val="20"/>
                <w:lang w:eastAsia="zh-CN"/>
              </w:rPr>
            </w:pPr>
            <w:r>
              <w:rPr>
                <w:rStyle w:val="fontstyle01"/>
                <w:sz w:val="20"/>
                <w:szCs w:val="20"/>
                <w:lang w:eastAsia="zh-CN"/>
              </w:rPr>
              <w:t>52 (</w:t>
            </w:r>
            <w:r>
              <w:rPr>
                <w:rStyle w:val="fontstyle01"/>
                <w:rFonts w:eastAsia="SimSun" w:hint="eastAsia"/>
                <w:sz w:val="20"/>
                <w:szCs w:val="20"/>
                <w:lang w:eastAsia="zh-CN"/>
              </w:rPr>
              <w:t>林分区</w:t>
            </w:r>
            <w:r>
              <w:rPr>
                <w:rStyle w:val="fontstyle01"/>
                <w:sz w:val="20"/>
                <w:szCs w:val="20"/>
                <w:lang w:eastAsia="zh-CN"/>
              </w:rPr>
              <w:t>1-27),</w:t>
            </w:r>
            <w:r>
              <w:rPr>
                <w:color w:val="000000"/>
                <w:sz w:val="20"/>
                <w:szCs w:val="20"/>
                <w:lang w:eastAsia="zh-CN"/>
              </w:rPr>
              <w:t xml:space="preserve"> </w:t>
            </w:r>
            <w:r>
              <w:rPr>
                <w:rStyle w:val="fontstyle01"/>
                <w:sz w:val="20"/>
                <w:szCs w:val="20"/>
                <w:lang w:eastAsia="zh-CN"/>
              </w:rPr>
              <w:t>53 (</w:t>
            </w:r>
            <w:r>
              <w:rPr>
                <w:rStyle w:val="fontstyle01"/>
                <w:rFonts w:eastAsia="SimSun" w:hint="eastAsia"/>
                <w:sz w:val="20"/>
                <w:szCs w:val="20"/>
                <w:lang w:eastAsia="zh-CN"/>
              </w:rPr>
              <w:t>林分区</w:t>
            </w:r>
            <w:r>
              <w:rPr>
                <w:rStyle w:val="fontstyle01"/>
                <w:sz w:val="20"/>
                <w:szCs w:val="20"/>
                <w:lang w:eastAsia="zh-CN"/>
              </w:rPr>
              <w:t>1-37), 56 (</w:t>
            </w:r>
            <w:r>
              <w:rPr>
                <w:rStyle w:val="fontstyle01"/>
                <w:rFonts w:eastAsia="SimSun" w:hint="eastAsia"/>
                <w:sz w:val="20"/>
                <w:szCs w:val="20"/>
                <w:lang w:eastAsia="zh-CN"/>
              </w:rPr>
              <w:t>林分区</w:t>
            </w:r>
            <w:r>
              <w:rPr>
                <w:rStyle w:val="fontstyle01"/>
                <w:sz w:val="20"/>
                <w:szCs w:val="20"/>
                <w:lang w:eastAsia="zh-CN"/>
              </w:rPr>
              <w:t>1-29), 57 (</w:t>
            </w:r>
            <w:r>
              <w:rPr>
                <w:rStyle w:val="fontstyle01"/>
                <w:rFonts w:eastAsia="SimSun" w:hint="eastAsia"/>
                <w:sz w:val="20"/>
                <w:szCs w:val="20"/>
                <w:lang w:eastAsia="zh-CN"/>
              </w:rPr>
              <w:t>林分区</w:t>
            </w:r>
            <w:r>
              <w:rPr>
                <w:rStyle w:val="fontstyle01"/>
                <w:sz w:val="20"/>
                <w:szCs w:val="20"/>
                <w:lang w:eastAsia="zh-CN"/>
              </w:rPr>
              <w:t>1-27),</w:t>
            </w:r>
            <w:r>
              <w:rPr>
                <w:color w:val="000000"/>
                <w:sz w:val="20"/>
                <w:szCs w:val="20"/>
                <w:lang w:eastAsia="zh-CN"/>
              </w:rPr>
              <w:t xml:space="preserve"> </w:t>
            </w:r>
            <w:r>
              <w:rPr>
                <w:rStyle w:val="fontstyle01"/>
                <w:sz w:val="20"/>
                <w:szCs w:val="20"/>
                <w:lang w:eastAsia="zh-CN"/>
              </w:rPr>
              <w:t>64 (</w:t>
            </w:r>
            <w:r>
              <w:rPr>
                <w:rStyle w:val="fontstyle01"/>
                <w:rFonts w:eastAsia="SimSun" w:hint="eastAsia"/>
                <w:sz w:val="20"/>
                <w:szCs w:val="20"/>
                <w:lang w:eastAsia="zh-CN"/>
              </w:rPr>
              <w:t>林分区</w:t>
            </w:r>
            <w:r>
              <w:rPr>
                <w:rStyle w:val="fontstyle01"/>
                <w:sz w:val="20"/>
                <w:szCs w:val="20"/>
                <w:lang w:eastAsia="zh-CN"/>
              </w:rPr>
              <w:t xml:space="preserve">1-30), </w:t>
            </w:r>
          </w:p>
          <w:p w14:paraId="16C9D161" w14:textId="77777777" w:rsidR="00E07607" w:rsidRDefault="00B82196">
            <w:pPr>
              <w:rPr>
                <w:rStyle w:val="fontstyle01"/>
                <w:rFonts w:eastAsia="SimSun"/>
                <w:sz w:val="20"/>
                <w:szCs w:val="20"/>
                <w:lang w:eastAsia="zh-CN"/>
              </w:rPr>
            </w:pPr>
            <w:r>
              <w:rPr>
                <w:rStyle w:val="fontstyle01"/>
                <w:sz w:val="20"/>
                <w:szCs w:val="20"/>
                <w:lang w:eastAsia="zh-CN"/>
              </w:rPr>
              <w:t>65 (</w:t>
            </w:r>
            <w:r>
              <w:rPr>
                <w:rStyle w:val="fontstyle01"/>
                <w:rFonts w:eastAsia="SimSun" w:hint="eastAsia"/>
                <w:sz w:val="20"/>
                <w:szCs w:val="20"/>
                <w:lang w:eastAsia="zh-CN"/>
              </w:rPr>
              <w:t>林分区</w:t>
            </w:r>
            <w:r>
              <w:rPr>
                <w:rStyle w:val="fontstyle01"/>
                <w:sz w:val="20"/>
                <w:szCs w:val="20"/>
                <w:lang w:eastAsia="zh-CN"/>
              </w:rPr>
              <w:t>1-30), 67 (</w:t>
            </w:r>
            <w:r>
              <w:rPr>
                <w:rStyle w:val="fontstyle01"/>
                <w:rFonts w:eastAsia="SimSun" w:hint="eastAsia"/>
                <w:sz w:val="20"/>
                <w:szCs w:val="20"/>
                <w:lang w:eastAsia="zh-CN"/>
              </w:rPr>
              <w:t>林分区</w:t>
            </w:r>
            <w:r>
              <w:rPr>
                <w:rStyle w:val="fontstyle01"/>
                <w:sz w:val="20"/>
                <w:szCs w:val="20"/>
                <w:lang w:eastAsia="zh-CN"/>
              </w:rPr>
              <w:t>1-19), 68 (</w:t>
            </w:r>
            <w:r>
              <w:rPr>
                <w:rStyle w:val="fontstyle01"/>
                <w:rFonts w:eastAsia="SimSun" w:hint="eastAsia"/>
                <w:sz w:val="20"/>
                <w:szCs w:val="20"/>
                <w:lang w:eastAsia="zh-CN"/>
              </w:rPr>
              <w:t>林分区</w:t>
            </w:r>
            <w:r>
              <w:rPr>
                <w:rStyle w:val="fontstyle01"/>
                <w:sz w:val="20"/>
                <w:szCs w:val="20"/>
                <w:lang w:eastAsia="zh-CN"/>
              </w:rPr>
              <w:t>1-20), 69 (</w:t>
            </w:r>
            <w:r>
              <w:rPr>
                <w:rStyle w:val="fontstyle01"/>
                <w:rFonts w:eastAsia="SimSun" w:hint="eastAsia"/>
                <w:sz w:val="20"/>
                <w:szCs w:val="20"/>
                <w:lang w:eastAsia="zh-CN"/>
              </w:rPr>
              <w:t>林分区</w:t>
            </w:r>
            <w:r>
              <w:rPr>
                <w:rStyle w:val="fontstyle01"/>
                <w:sz w:val="20"/>
                <w:szCs w:val="20"/>
                <w:lang w:eastAsia="zh-CN"/>
              </w:rPr>
              <w:t>1-14), 70 (</w:t>
            </w:r>
            <w:r>
              <w:rPr>
                <w:rStyle w:val="fontstyle01"/>
                <w:rFonts w:eastAsia="SimSun" w:hint="eastAsia"/>
                <w:sz w:val="20"/>
                <w:szCs w:val="20"/>
                <w:lang w:eastAsia="zh-CN"/>
              </w:rPr>
              <w:t>林分区</w:t>
            </w:r>
            <w:r>
              <w:rPr>
                <w:rStyle w:val="fontstyle01"/>
                <w:sz w:val="20"/>
                <w:szCs w:val="20"/>
                <w:lang w:eastAsia="zh-CN"/>
              </w:rPr>
              <w:t>1-17),</w:t>
            </w:r>
          </w:p>
          <w:p w14:paraId="57722F55" w14:textId="77777777" w:rsidR="00E07607" w:rsidRDefault="00B82196">
            <w:pPr>
              <w:rPr>
                <w:rStyle w:val="fontstyle01"/>
                <w:sz w:val="20"/>
                <w:szCs w:val="20"/>
                <w:lang w:eastAsia="zh-CN"/>
              </w:rPr>
            </w:pPr>
            <w:r>
              <w:rPr>
                <w:rStyle w:val="fontstyle01"/>
                <w:sz w:val="20"/>
                <w:szCs w:val="20"/>
                <w:lang w:eastAsia="zh-CN"/>
              </w:rPr>
              <w:t>71 (</w:t>
            </w:r>
            <w:r>
              <w:rPr>
                <w:rStyle w:val="fontstyle01"/>
                <w:rFonts w:eastAsia="SimSun" w:hint="eastAsia"/>
                <w:sz w:val="20"/>
                <w:szCs w:val="20"/>
                <w:lang w:eastAsia="zh-CN"/>
              </w:rPr>
              <w:t>林分区</w:t>
            </w:r>
            <w:r>
              <w:rPr>
                <w:rStyle w:val="fontstyle01"/>
                <w:sz w:val="20"/>
                <w:szCs w:val="20"/>
                <w:lang w:eastAsia="zh-CN"/>
              </w:rPr>
              <w:t>1-19), 74 (</w:t>
            </w:r>
            <w:r>
              <w:rPr>
                <w:rStyle w:val="fontstyle01"/>
                <w:rFonts w:eastAsia="SimSun" w:hint="eastAsia"/>
                <w:sz w:val="20"/>
                <w:szCs w:val="20"/>
                <w:lang w:eastAsia="zh-CN"/>
              </w:rPr>
              <w:t>林分区</w:t>
            </w:r>
            <w:r>
              <w:rPr>
                <w:rStyle w:val="fontstyle01"/>
                <w:sz w:val="20"/>
                <w:szCs w:val="20"/>
                <w:lang w:eastAsia="zh-CN"/>
              </w:rPr>
              <w:t>1-23), 75 (</w:t>
            </w:r>
            <w:r>
              <w:rPr>
                <w:rStyle w:val="fontstyle01"/>
                <w:rFonts w:eastAsia="SimSun" w:hint="eastAsia"/>
                <w:sz w:val="20"/>
                <w:szCs w:val="20"/>
                <w:lang w:eastAsia="zh-CN"/>
              </w:rPr>
              <w:t>林分区</w:t>
            </w:r>
            <w:r>
              <w:rPr>
                <w:rStyle w:val="fontstyle01"/>
                <w:sz w:val="20"/>
                <w:szCs w:val="20"/>
                <w:lang w:eastAsia="zh-CN"/>
              </w:rPr>
              <w:t>1-33),</w:t>
            </w:r>
            <w:r>
              <w:rPr>
                <w:color w:val="000000"/>
                <w:sz w:val="20"/>
                <w:szCs w:val="20"/>
                <w:lang w:eastAsia="zh-CN"/>
              </w:rPr>
              <w:t xml:space="preserve"> </w:t>
            </w:r>
            <w:r>
              <w:rPr>
                <w:rStyle w:val="fontstyle01"/>
                <w:sz w:val="20"/>
                <w:szCs w:val="20"/>
                <w:lang w:eastAsia="zh-CN"/>
              </w:rPr>
              <w:t>76 (</w:t>
            </w:r>
            <w:r>
              <w:rPr>
                <w:rStyle w:val="fontstyle01"/>
                <w:rFonts w:eastAsia="SimSun" w:hint="eastAsia"/>
                <w:sz w:val="20"/>
                <w:szCs w:val="20"/>
                <w:lang w:eastAsia="zh-CN"/>
              </w:rPr>
              <w:t>林分区</w:t>
            </w:r>
            <w:r>
              <w:rPr>
                <w:rStyle w:val="fontstyle01"/>
                <w:sz w:val="20"/>
                <w:szCs w:val="20"/>
                <w:lang w:eastAsia="zh-CN"/>
              </w:rPr>
              <w:t>1-33), 77 (</w:t>
            </w:r>
            <w:r>
              <w:rPr>
                <w:rStyle w:val="fontstyle01"/>
                <w:rFonts w:eastAsia="SimSun" w:hint="eastAsia"/>
                <w:sz w:val="20"/>
                <w:szCs w:val="20"/>
                <w:lang w:eastAsia="zh-CN"/>
              </w:rPr>
              <w:t>林分区</w:t>
            </w:r>
            <w:r>
              <w:rPr>
                <w:rStyle w:val="fontstyle01"/>
                <w:sz w:val="20"/>
                <w:szCs w:val="20"/>
                <w:lang w:eastAsia="zh-CN"/>
              </w:rPr>
              <w:t xml:space="preserve">1-22), </w:t>
            </w:r>
          </w:p>
          <w:p w14:paraId="528EB974" w14:textId="77777777" w:rsidR="00E07607" w:rsidRDefault="00B82196">
            <w:pPr>
              <w:rPr>
                <w:rStyle w:val="fontstyle01"/>
                <w:sz w:val="20"/>
                <w:szCs w:val="20"/>
                <w:lang w:eastAsia="zh-CN"/>
              </w:rPr>
            </w:pPr>
            <w:r>
              <w:rPr>
                <w:rStyle w:val="fontstyle01"/>
                <w:sz w:val="20"/>
                <w:szCs w:val="20"/>
                <w:lang w:eastAsia="zh-CN"/>
              </w:rPr>
              <w:t>80 (</w:t>
            </w:r>
            <w:r>
              <w:rPr>
                <w:rStyle w:val="fontstyle01"/>
                <w:rFonts w:eastAsia="SimSun" w:hint="eastAsia"/>
                <w:sz w:val="20"/>
                <w:szCs w:val="20"/>
                <w:lang w:eastAsia="zh-CN"/>
              </w:rPr>
              <w:t>林分区</w:t>
            </w:r>
            <w:r>
              <w:rPr>
                <w:rStyle w:val="fontstyle01"/>
                <w:sz w:val="20"/>
                <w:szCs w:val="20"/>
                <w:lang w:eastAsia="zh-CN"/>
              </w:rPr>
              <w:t>1-27), 81 (</w:t>
            </w:r>
            <w:r>
              <w:rPr>
                <w:rStyle w:val="fontstyle01"/>
                <w:rFonts w:eastAsia="SimSun" w:hint="eastAsia"/>
                <w:sz w:val="20"/>
                <w:szCs w:val="20"/>
                <w:lang w:eastAsia="zh-CN"/>
              </w:rPr>
              <w:t>林分区</w:t>
            </w:r>
            <w:r>
              <w:rPr>
                <w:rStyle w:val="fontstyle01"/>
                <w:sz w:val="20"/>
                <w:szCs w:val="20"/>
                <w:lang w:eastAsia="zh-CN"/>
              </w:rPr>
              <w:t>1-22), 82 (</w:t>
            </w:r>
            <w:r>
              <w:rPr>
                <w:rStyle w:val="fontstyle01"/>
                <w:rFonts w:eastAsia="SimSun" w:hint="eastAsia"/>
                <w:sz w:val="20"/>
                <w:szCs w:val="20"/>
                <w:lang w:eastAsia="zh-CN"/>
              </w:rPr>
              <w:t>林分区</w:t>
            </w:r>
            <w:r>
              <w:rPr>
                <w:rStyle w:val="fontstyle01"/>
                <w:sz w:val="20"/>
                <w:szCs w:val="20"/>
                <w:lang w:eastAsia="zh-CN"/>
              </w:rPr>
              <w:t>1-14), 83 (</w:t>
            </w:r>
            <w:r>
              <w:rPr>
                <w:rStyle w:val="fontstyle01"/>
                <w:rFonts w:eastAsia="SimSun" w:hint="eastAsia"/>
                <w:sz w:val="20"/>
                <w:szCs w:val="20"/>
                <w:lang w:eastAsia="zh-CN"/>
              </w:rPr>
              <w:t>林分区</w:t>
            </w:r>
            <w:r>
              <w:rPr>
                <w:rStyle w:val="fontstyle01"/>
                <w:sz w:val="20"/>
                <w:szCs w:val="20"/>
                <w:lang w:eastAsia="zh-CN"/>
              </w:rPr>
              <w:t>1-31),</w:t>
            </w:r>
            <w:r>
              <w:rPr>
                <w:color w:val="000000"/>
                <w:sz w:val="20"/>
                <w:szCs w:val="20"/>
                <w:lang w:eastAsia="zh-CN"/>
              </w:rPr>
              <w:t xml:space="preserve"> </w:t>
            </w:r>
            <w:r>
              <w:rPr>
                <w:rStyle w:val="fontstyle01"/>
                <w:sz w:val="20"/>
                <w:szCs w:val="20"/>
                <w:lang w:eastAsia="zh-CN"/>
              </w:rPr>
              <w:t>89 (</w:t>
            </w:r>
            <w:r>
              <w:rPr>
                <w:rStyle w:val="fontstyle01"/>
                <w:rFonts w:eastAsia="SimSun" w:hint="eastAsia"/>
                <w:sz w:val="20"/>
                <w:szCs w:val="20"/>
                <w:lang w:eastAsia="zh-CN"/>
              </w:rPr>
              <w:t>林分区</w:t>
            </w:r>
            <w:r>
              <w:rPr>
                <w:rStyle w:val="fontstyle01"/>
                <w:sz w:val="20"/>
                <w:szCs w:val="20"/>
                <w:lang w:eastAsia="zh-CN"/>
              </w:rPr>
              <w:t xml:space="preserve">1-32), </w:t>
            </w:r>
          </w:p>
          <w:p w14:paraId="486D6E5B" w14:textId="77777777" w:rsidR="00E07607" w:rsidRDefault="00B82196">
            <w:pPr>
              <w:rPr>
                <w:rStyle w:val="fontstyle01"/>
                <w:rFonts w:eastAsia="SimSun"/>
                <w:sz w:val="20"/>
                <w:szCs w:val="20"/>
                <w:lang w:eastAsia="zh-CN"/>
              </w:rPr>
            </w:pPr>
            <w:r>
              <w:rPr>
                <w:rStyle w:val="fontstyle01"/>
                <w:sz w:val="20"/>
                <w:szCs w:val="20"/>
                <w:lang w:eastAsia="zh-CN"/>
              </w:rPr>
              <w:t>99 (</w:t>
            </w:r>
            <w:r>
              <w:rPr>
                <w:rStyle w:val="fontstyle01"/>
                <w:rFonts w:eastAsia="SimSun" w:hint="eastAsia"/>
                <w:sz w:val="20"/>
                <w:szCs w:val="20"/>
                <w:lang w:eastAsia="zh-CN"/>
              </w:rPr>
              <w:t>林分区</w:t>
            </w:r>
            <w:r>
              <w:rPr>
                <w:rStyle w:val="fontstyle01"/>
                <w:sz w:val="20"/>
                <w:szCs w:val="20"/>
                <w:lang w:eastAsia="zh-CN"/>
              </w:rPr>
              <w:t>1-28), 100 (</w:t>
            </w:r>
            <w:r>
              <w:rPr>
                <w:rStyle w:val="fontstyle01"/>
                <w:rFonts w:eastAsia="SimSun" w:hint="eastAsia"/>
                <w:sz w:val="20"/>
                <w:szCs w:val="20"/>
                <w:lang w:eastAsia="zh-CN"/>
              </w:rPr>
              <w:t>林分区</w:t>
            </w:r>
            <w:r>
              <w:rPr>
                <w:rStyle w:val="fontstyle01"/>
                <w:sz w:val="20"/>
                <w:szCs w:val="20"/>
                <w:lang w:eastAsia="zh-CN"/>
              </w:rPr>
              <w:t>1-24),</w:t>
            </w:r>
            <w:r>
              <w:rPr>
                <w:color w:val="000000"/>
                <w:sz w:val="20"/>
                <w:szCs w:val="20"/>
                <w:lang w:eastAsia="zh-CN"/>
              </w:rPr>
              <w:t xml:space="preserve"> </w:t>
            </w:r>
            <w:r>
              <w:rPr>
                <w:rStyle w:val="fontstyle01"/>
                <w:sz w:val="20"/>
                <w:szCs w:val="20"/>
                <w:lang w:eastAsia="zh-CN"/>
              </w:rPr>
              <w:t>101 (</w:t>
            </w:r>
            <w:r>
              <w:rPr>
                <w:rStyle w:val="fontstyle01"/>
                <w:rFonts w:eastAsia="SimSun" w:hint="eastAsia"/>
                <w:sz w:val="20"/>
                <w:szCs w:val="20"/>
                <w:lang w:eastAsia="zh-CN"/>
              </w:rPr>
              <w:t>林分区</w:t>
            </w:r>
            <w:r>
              <w:rPr>
                <w:rStyle w:val="fontstyle01"/>
                <w:sz w:val="20"/>
                <w:szCs w:val="20"/>
                <w:lang w:eastAsia="zh-CN"/>
              </w:rPr>
              <w:t>1-24), 102 (</w:t>
            </w:r>
            <w:r>
              <w:rPr>
                <w:rStyle w:val="fontstyle01"/>
                <w:rFonts w:eastAsia="SimSun" w:hint="eastAsia"/>
                <w:sz w:val="20"/>
                <w:szCs w:val="20"/>
                <w:lang w:eastAsia="zh-CN"/>
              </w:rPr>
              <w:t>林分区</w:t>
            </w:r>
            <w:r>
              <w:rPr>
                <w:rStyle w:val="fontstyle01"/>
                <w:sz w:val="20"/>
                <w:szCs w:val="20"/>
                <w:lang w:eastAsia="zh-CN"/>
              </w:rPr>
              <w:t>1-36), 103 (</w:t>
            </w:r>
            <w:r>
              <w:rPr>
                <w:rStyle w:val="fontstyle01"/>
                <w:rFonts w:eastAsia="SimSun" w:hint="eastAsia"/>
                <w:sz w:val="20"/>
                <w:szCs w:val="20"/>
                <w:lang w:eastAsia="zh-CN"/>
              </w:rPr>
              <w:t>林分区</w:t>
            </w:r>
            <w:r>
              <w:rPr>
                <w:rStyle w:val="fontstyle01"/>
                <w:sz w:val="20"/>
                <w:szCs w:val="20"/>
                <w:lang w:eastAsia="zh-CN"/>
              </w:rPr>
              <w:t>1-50),</w:t>
            </w:r>
          </w:p>
          <w:p w14:paraId="292F8362" w14:textId="77777777" w:rsidR="00E07607" w:rsidRDefault="00B82196">
            <w:pPr>
              <w:rPr>
                <w:rStyle w:val="fontstyle01"/>
                <w:rFonts w:eastAsia="SimSun"/>
                <w:sz w:val="20"/>
                <w:szCs w:val="20"/>
                <w:lang w:eastAsia="zh-CN"/>
              </w:rPr>
            </w:pPr>
            <w:r>
              <w:rPr>
                <w:rStyle w:val="fontstyle01"/>
                <w:sz w:val="20"/>
                <w:szCs w:val="20"/>
                <w:lang w:eastAsia="zh-CN"/>
              </w:rPr>
              <w:t>107 (</w:t>
            </w:r>
            <w:r>
              <w:rPr>
                <w:rStyle w:val="fontstyle01"/>
                <w:rFonts w:eastAsia="SimSun" w:hint="eastAsia"/>
                <w:sz w:val="20"/>
                <w:szCs w:val="20"/>
                <w:lang w:eastAsia="zh-CN"/>
              </w:rPr>
              <w:t>林分区</w:t>
            </w:r>
            <w:r>
              <w:rPr>
                <w:rStyle w:val="fontstyle01"/>
                <w:sz w:val="20"/>
                <w:szCs w:val="20"/>
                <w:lang w:eastAsia="zh-CN"/>
              </w:rPr>
              <w:t>1-9), 108 (</w:t>
            </w:r>
            <w:r>
              <w:rPr>
                <w:rStyle w:val="fontstyle01"/>
                <w:rFonts w:eastAsia="SimSun" w:hint="eastAsia"/>
                <w:sz w:val="20"/>
                <w:szCs w:val="20"/>
                <w:lang w:eastAsia="zh-CN"/>
              </w:rPr>
              <w:t>林分区</w:t>
            </w:r>
            <w:r>
              <w:rPr>
                <w:rStyle w:val="fontstyle01"/>
                <w:sz w:val="20"/>
                <w:szCs w:val="20"/>
                <w:lang w:eastAsia="zh-CN"/>
              </w:rPr>
              <w:t>1-24), 109 (</w:t>
            </w:r>
            <w:r>
              <w:rPr>
                <w:rStyle w:val="fontstyle01"/>
                <w:rFonts w:eastAsia="SimSun" w:hint="eastAsia"/>
                <w:sz w:val="20"/>
                <w:szCs w:val="20"/>
                <w:lang w:eastAsia="zh-CN"/>
              </w:rPr>
              <w:t>林分区</w:t>
            </w:r>
            <w:r>
              <w:rPr>
                <w:rStyle w:val="fontstyle01"/>
                <w:sz w:val="20"/>
                <w:szCs w:val="20"/>
                <w:lang w:eastAsia="zh-CN"/>
              </w:rPr>
              <w:t>1-32),</w:t>
            </w:r>
            <w:r>
              <w:rPr>
                <w:color w:val="000000"/>
                <w:sz w:val="20"/>
                <w:szCs w:val="20"/>
                <w:lang w:eastAsia="zh-CN"/>
              </w:rPr>
              <w:t xml:space="preserve"> </w:t>
            </w:r>
            <w:r>
              <w:rPr>
                <w:rStyle w:val="fontstyle01"/>
                <w:sz w:val="20"/>
                <w:szCs w:val="20"/>
                <w:lang w:eastAsia="zh-CN"/>
              </w:rPr>
              <w:t>112 (</w:t>
            </w:r>
            <w:r>
              <w:rPr>
                <w:rStyle w:val="fontstyle01"/>
                <w:rFonts w:eastAsia="SimSun" w:hint="eastAsia"/>
                <w:sz w:val="20"/>
                <w:szCs w:val="20"/>
                <w:lang w:eastAsia="zh-CN"/>
              </w:rPr>
              <w:t>林分区</w:t>
            </w:r>
            <w:r>
              <w:rPr>
                <w:rStyle w:val="fontstyle01"/>
                <w:sz w:val="20"/>
                <w:szCs w:val="20"/>
                <w:lang w:eastAsia="zh-CN"/>
              </w:rPr>
              <w:t>1-50), 118 (</w:t>
            </w:r>
            <w:r>
              <w:rPr>
                <w:rStyle w:val="fontstyle01"/>
                <w:rFonts w:eastAsia="SimSun" w:hint="eastAsia"/>
                <w:sz w:val="20"/>
                <w:szCs w:val="20"/>
                <w:lang w:eastAsia="zh-CN"/>
              </w:rPr>
              <w:t>林分区</w:t>
            </w:r>
            <w:r>
              <w:rPr>
                <w:rStyle w:val="fontstyle01"/>
                <w:sz w:val="20"/>
                <w:szCs w:val="20"/>
                <w:lang w:eastAsia="zh-CN"/>
              </w:rPr>
              <w:t>1-47), 119 (</w:t>
            </w:r>
            <w:r>
              <w:rPr>
                <w:rStyle w:val="fontstyle01"/>
                <w:rFonts w:eastAsia="SimSun" w:hint="eastAsia"/>
                <w:sz w:val="20"/>
                <w:szCs w:val="20"/>
                <w:lang w:eastAsia="zh-CN"/>
              </w:rPr>
              <w:t>林分区</w:t>
            </w:r>
            <w:r>
              <w:rPr>
                <w:rStyle w:val="fontstyle01"/>
                <w:sz w:val="20"/>
                <w:szCs w:val="20"/>
                <w:lang w:eastAsia="zh-CN"/>
              </w:rPr>
              <w:t>1-31),120 (</w:t>
            </w:r>
            <w:r>
              <w:rPr>
                <w:rStyle w:val="fontstyle01"/>
                <w:rFonts w:eastAsia="SimSun" w:hint="eastAsia"/>
                <w:sz w:val="20"/>
                <w:szCs w:val="20"/>
                <w:lang w:eastAsia="zh-CN"/>
              </w:rPr>
              <w:t>林分区</w:t>
            </w:r>
            <w:r>
              <w:rPr>
                <w:rStyle w:val="fontstyle01"/>
                <w:sz w:val="20"/>
                <w:szCs w:val="20"/>
                <w:lang w:eastAsia="zh-CN"/>
              </w:rPr>
              <w:t>1-40), 121 (</w:t>
            </w:r>
            <w:r>
              <w:rPr>
                <w:rStyle w:val="fontstyle01"/>
                <w:rFonts w:eastAsia="SimSun" w:hint="eastAsia"/>
                <w:sz w:val="20"/>
                <w:szCs w:val="20"/>
                <w:lang w:eastAsia="zh-CN"/>
              </w:rPr>
              <w:t>林分区</w:t>
            </w:r>
            <w:r>
              <w:rPr>
                <w:rStyle w:val="fontstyle01"/>
                <w:sz w:val="20"/>
                <w:szCs w:val="20"/>
                <w:lang w:eastAsia="zh-CN"/>
              </w:rPr>
              <w:t>1-49), 132 (</w:t>
            </w:r>
            <w:r>
              <w:rPr>
                <w:rStyle w:val="fontstyle01"/>
                <w:rFonts w:eastAsia="SimSun" w:hint="eastAsia"/>
                <w:sz w:val="20"/>
                <w:szCs w:val="20"/>
                <w:lang w:eastAsia="zh-CN"/>
              </w:rPr>
              <w:t>林分区</w:t>
            </w:r>
            <w:r>
              <w:rPr>
                <w:rStyle w:val="fontstyle01"/>
                <w:sz w:val="20"/>
                <w:szCs w:val="20"/>
                <w:lang w:eastAsia="zh-CN"/>
              </w:rPr>
              <w:t>1-26),</w:t>
            </w:r>
            <w:r>
              <w:rPr>
                <w:color w:val="000000"/>
                <w:sz w:val="20"/>
                <w:szCs w:val="20"/>
                <w:lang w:eastAsia="zh-CN"/>
              </w:rPr>
              <w:t xml:space="preserve"> </w:t>
            </w:r>
            <w:r>
              <w:rPr>
                <w:rStyle w:val="fontstyle01"/>
                <w:sz w:val="20"/>
                <w:szCs w:val="20"/>
                <w:lang w:eastAsia="zh-CN"/>
              </w:rPr>
              <w:t>133 (</w:t>
            </w:r>
            <w:r>
              <w:rPr>
                <w:rStyle w:val="fontstyle01"/>
                <w:rFonts w:eastAsia="SimSun" w:hint="eastAsia"/>
                <w:sz w:val="20"/>
                <w:szCs w:val="20"/>
                <w:lang w:eastAsia="zh-CN"/>
              </w:rPr>
              <w:t>林分区</w:t>
            </w:r>
            <w:r>
              <w:rPr>
                <w:rStyle w:val="fontstyle01"/>
                <w:sz w:val="20"/>
                <w:szCs w:val="20"/>
                <w:lang w:eastAsia="zh-CN"/>
              </w:rPr>
              <w:t>1-37), 134 (</w:t>
            </w:r>
            <w:r>
              <w:rPr>
                <w:rStyle w:val="fontstyle01"/>
                <w:rFonts w:eastAsia="SimSun" w:hint="eastAsia"/>
                <w:sz w:val="20"/>
                <w:szCs w:val="20"/>
                <w:lang w:eastAsia="zh-CN"/>
              </w:rPr>
              <w:t>林分区</w:t>
            </w:r>
            <w:r>
              <w:rPr>
                <w:rStyle w:val="fontstyle01"/>
                <w:sz w:val="20"/>
                <w:szCs w:val="20"/>
                <w:lang w:eastAsia="zh-CN"/>
              </w:rPr>
              <w:t>1-24), 135 (</w:t>
            </w:r>
            <w:r>
              <w:rPr>
                <w:rStyle w:val="fontstyle01"/>
                <w:rFonts w:eastAsia="SimSun" w:hint="eastAsia"/>
                <w:sz w:val="20"/>
                <w:szCs w:val="20"/>
                <w:lang w:eastAsia="zh-CN"/>
              </w:rPr>
              <w:t>林分区</w:t>
            </w:r>
            <w:r>
              <w:rPr>
                <w:rStyle w:val="fontstyle01"/>
                <w:sz w:val="20"/>
                <w:szCs w:val="20"/>
                <w:lang w:eastAsia="zh-CN"/>
              </w:rPr>
              <w:t>1-2),</w:t>
            </w:r>
            <w:r>
              <w:rPr>
                <w:color w:val="000000"/>
                <w:sz w:val="20"/>
                <w:szCs w:val="20"/>
                <w:lang w:eastAsia="zh-CN"/>
              </w:rPr>
              <w:t xml:space="preserve"> </w:t>
            </w:r>
            <w:r>
              <w:rPr>
                <w:rStyle w:val="fontstyle01"/>
                <w:sz w:val="20"/>
                <w:szCs w:val="20"/>
                <w:lang w:eastAsia="zh-CN"/>
              </w:rPr>
              <w:t>136 (</w:t>
            </w:r>
            <w:r>
              <w:rPr>
                <w:rStyle w:val="fontstyle01"/>
                <w:rFonts w:eastAsia="SimSun" w:hint="eastAsia"/>
                <w:sz w:val="20"/>
                <w:szCs w:val="20"/>
                <w:lang w:eastAsia="zh-CN"/>
              </w:rPr>
              <w:t>林分区</w:t>
            </w:r>
            <w:r>
              <w:rPr>
                <w:rStyle w:val="fontstyle01"/>
                <w:sz w:val="20"/>
                <w:szCs w:val="20"/>
                <w:lang w:eastAsia="zh-CN"/>
              </w:rPr>
              <w:t>1-8), 137 (</w:t>
            </w:r>
            <w:r>
              <w:rPr>
                <w:rStyle w:val="fontstyle01"/>
                <w:rFonts w:eastAsia="SimSun" w:hint="eastAsia"/>
                <w:sz w:val="20"/>
                <w:szCs w:val="20"/>
                <w:lang w:eastAsia="zh-CN"/>
              </w:rPr>
              <w:t>林分区</w:t>
            </w:r>
            <w:r>
              <w:rPr>
                <w:rStyle w:val="fontstyle01"/>
                <w:sz w:val="20"/>
                <w:szCs w:val="20"/>
                <w:lang w:eastAsia="zh-CN"/>
              </w:rPr>
              <w:t>1-16), 145 (</w:t>
            </w:r>
            <w:r>
              <w:rPr>
                <w:rStyle w:val="fontstyle01"/>
                <w:rFonts w:eastAsia="SimSun" w:hint="eastAsia"/>
                <w:sz w:val="20"/>
                <w:szCs w:val="20"/>
                <w:lang w:eastAsia="zh-CN"/>
              </w:rPr>
              <w:t>林分区</w:t>
            </w:r>
            <w:r>
              <w:rPr>
                <w:rStyle w:val="fontstyle01"/>
                <w:sz w:val="20"/>
                <w:szCs w:val="20"/>
                <w:lang w:eastAsia="zh-CN"/>
              </w:rPr>
              <w:t>1-22),</w:t>
            </w:r>
          </w:p>
          <w:p w14:paraId="1ED016C7" w14:textId="77777777" w:rsidR="00E07607" w:rsidRDefault="00B82196">
            <w:pPr>
              <w:rPr>
                <w:rStyle w:val="fontstyle01"/>
                <w:rFonts w:eastAsia="SimSun"/>
                <w:sz w:val="20"/>
                <w:szCs w:val="20"/>
                <w:lang w:eastAsia="zh-CN"/>
              </w:rPr>
            </w:pPr>
            <w:r>
              <w:rPr>
                <w:rStyle w:val="fontstyle01"/>
                <w:sz w:val="20"/>
                <w:szCs w:val="20"/>
                <w:lang w:eastAsia="zh-CN"/>
              </w:rPr>
              <w:t>146 (</w:t>
            </w:r>
            <w:r>
              <w:rPr>
                <w:rStyle w:val="fontstyle01"/>
                <w:rFonts w:eastAsia="SimSun" w:hint="eastAsia"/>
                <w:sz w:val="20"/>
                <w:szCs w:val="20"/>
                <w:lang w:eastAsia="zh-CN"/>
              </w:rPr>
              <w:t>林分区</w:t>
            </w:r>
            <w:r>
              <w:rPr>
                <w:rStyle w:val="fontstyle01"/>
                <w:sz w:val="20"/>
                <w:szCs w:val="20"/>
                <w:lang w:eastAsia="zh-CN"/>
              </w:rPr>
              <w:t>1-8), 154 (</w:t>
            </w:r>
            <w:r>
              <w:rPr>
                <w:rStyle w:val="fontstyle01"/>
                <w:rFonts w:eastAsia="SimSun" w:hint="eastAsia"/>
                <w:sz w:val="20"/>
                <w:szCs w:val="20"/>
                <w:lang w:eastAsia="zh-CN"/>
              </w:rPr>
              <w:t>林分区</w:t>
            </w:r>
            <w:r>
              <w:rPr>
                <w:rStyle w:val="fontstyle01"/>
                <w:sz w:val="20"/>
                <w:szCs w:val="20"/>
                <w:lang w:eastAsia="zh-CN"/>
              </w:rPr>
              <w:t>1-63), 155 (</w:t>
            </w:r>
            <w:r>
              <w:rPr>
                <w:rStyle w:val="fontstyle01"/>
                <w:rFonts w:eastAsia="SimSun" w:hint="eastAsia"/>
                <w:sz w:val="20"/>
                <w:szCs w:val="20"/>
                <w:lang w:eastAsia="zh-CN"/>
              </w:rPr>
              <w:t>林分区</w:t>
            </w:r>
            <w:r>
              <w:rPr>
                <w:rStyle w:val="fontstyle01"/>
                <w:sz w:val="20"/>
                <w:szCs w:val="20"/>
                <w:lang w:eastAsia="zh-CN"/>
              </w:rPr>
              <w:t>1-8),</w:t>
            </w:r>
            <w:r>
              <w:rPr>
                <w:color w:val="000000"/>
                <w:sz w:val="20"/>
                <w:szCs w:val="20"/>
                <w:lang w:eastAsia="zh-CN"/>
              </w:rPr>
              <w:t xml:space="preserve"> </w:t>
            </w:r>
            <w:r>
              <w:rPr>
                <w:rStyle w:val="fontstyle01"/>
                <w:sz w:val="20"/>
                <w:szCs w:val="20"/>
                <w:lang w:eastAsia="zh-CN"/>
              </w:rPr>
              <w:t>161 (</w:t>
            </w:r>
            <w:r>
              <w:rPr>
                <w:rStyle w:val="fontstyle01"/>
                <w:rFonts w:eastAsia="SimSun" w:hint="eastAsia"/>
                <w:sz w:val="20"/>
                <w:szCs w:val="20"/>
                <w:lang w:eastAsia="zh-CN"/>
              </w:rPr>
              <w:t>林分区</w:t>
            </w:r>
            <w:r>
              <w:rPr>
                <w:rStyle w:val="fontstyle01"/>
                <w:sz w:val="20"/>
                <w:szCs w:val="20"/>
                <w:lang w:eastAsia="zh-CN"/>
              </w:rPr>
              <w:t>1-37), 162 (</w:t>
            </w:r>
            <w:r>
              <w:rPr>
                <w:rStyle w:val="fontstyle01"/>
                <w:rFonts w:eastAsia="SimSun" w:hint="eastAsia"/>
                <w:sz w:val="20"/>
                <w:szCs w:val="20"/>
                <w:lang w:eastAsia="zh-CN"/>
              </w:rPr>
              <w:t>林分区</w:t>
            </w:r>
            <w:r>
              <w:rPr>
                <w:rStyle w:val="fontstyle01"/>
                <w:sz w:val="20"/>
                <w:szCs w:val="20"/>
                <w:lang w:eastAsia="zh-CN"/>
              </w:rPr>
              <w:t>1-56), 170 (</w:t>
            </w:r>
            <w:r>
              <w:rPr>
                <w:rStyle w:val="fontstyle01"/>
                <w:rFonts w:eastAsia="SimSun" w:hint="eastAsia"/>
                <w:sz w:val="20"/>
                <w:szCs w:val="20"/>
                <w:lang w:eastAsia="zh-CN"/>
              </w:rPr>
              <w:t>林分区</w:t>
            </w:r>
            <w:r>
              <w:rPr>
                <w:rStyle w:val="fontstyle01"/>
                <w:sz w:val="20"/>
                <w:szCs w:val="20"/>
                <w:lang w:eastAsia="zh-CN"/>
              </w:rPr>
              <w:t>1-57),</w:t>
            </w:r>
            <w:r>
              <w:rPr>
                <w:color w:val="000000"/>
                <w:sz w:val="20"/>
                <w:szCs w:val="20"/>
                <w:lang w:eastAsia="zh-CN"/>
              </w:rPr>
              <w:t xml:space="preserve"> </w:t>
            </w:r>
            <w:r>
              <w:rPr>
                <w:rStyle w:val="fontstyle01"/>
                <w:sz w:val="20"/>
                <w:szCs w:val="20"/>
                <w:lang w:eastAsia="zh-CN"/>
              </w:rPr>
              <w:t>171 (</w:t>
            </w:r>
            <w:r>
              <w:rPr>
                <w:rStyle w:val="fontstyle01"/>
                <w:rFonts w:eastAsia="SimSun" w:hint="eastAsia"/>
                <w:sz w:val="20"/>
                <w:szCs w:val="20"/>
                <w:lang w:eastAsia="zh-CN"/>
              </w:rPr>
              <w:t>林分区</w:t>
            </w:r>
            <w:r>
              <w:rPr>
                <w:rStyle w:val="fontstyle01"/>
                <w:sz w:val="20"/>
                <w:szCs w:val="20"/>
                <w:lang w:eastAsia="zh-CN"/>
              </w:rPr>
              <w:t>1-88), 172 (</w:t>
            </w:r>
            <w:r>
              <w:rPr>
                <w:rStyle w:val="fontstyle01"/>
                <w:rFonts w:eastAsia="SimSun" w:hint="eastAsia"/>
                <w:sz w:val="20"/>
                <w:szCs w:val="20"/>
                <w:lang w:eastAsia="zh-CN"/>
              </w:rPr>
              <w:t>林分区</w:t>
            </w:r>
            <w:r>
              <w:rPr>
                <w:rStyle w:val="fontstyle01"/>
                <w:sz w:val="20"/>
                <w:szCs w:val="20"/>
                <w:lang w:eastAsia="zh-CN"/>
              </w:rPr>
              <w:t>1-41), 216 (</w:t>
            </w:r>
            <w:r>
              <w:rPr>
                <w:rStyle w:val="fontstyle01"/>
                <w:rFonts w:eastAsia="SimSun" w:hint="eastAsia"/>
                <w:sz w:val="20"/>
                <w:szCs w:val="20"/>
                <w:lang w:eastAsia="zh-CN"/>
              </w:rPr>
              <w:t>林分区</w:t>
            </w:r>
            <w:r>
              <w:rPr>
                <w:rStyle w:val="fontstyle01"/>
                <w:sz w:val="20"/>
                <w:szCs w:val="20"/>
                <w:lang w:eastAsia="zh-CN"/>
              </w:rPr>
              <w:t>1-13),</w:t>
            </w:r>
            <w:r>
              <w:rPr>
                <w:color w:val="000000"/>
                <w:sz w:val="20"/>
                <w:szCs w:val="20"/>
                <w:lang w:eastAsia="zh-CN"/>
              </w:rPr>
              <w:t xml:space="preserve"> </w:t>
            </w:r>
            <w:r>
              <w:rPr>
                <w:rStyle w:val="fontstyle01"/>
                <w:sz w:val="20"/>
                <w:szCs w:val="20"/>
                <w:lang w:eastAsia="zh-CN"/>
              </w:rPr>
              <w:t>217 (</w:t>
            </w:r>
            <w:r>
              <w:rPr>
                <w:rStyle w:val="fontstyle01"/>
                <w:rFonts w:eastAsia="SimSun" w:hint="eastAsia"/>
                <w:sz w:val="20"/>
                <w:szCs w:val="20"/>
                <w:lang w:eastAsia="zh-CN"/>
              </w:rPr>
              <w:t>林分区</w:t>
            </w:r>
            <w:r>
              <w:rPr>
                <w:rStyle w:val="fontstyle01"/>
                <w:sz w:val="20"/>
                <w:szCs w:val="20"/>
                <w:lang w:eastAsia="zh-CN"/>
              </w:rPr>
              <w:t>1-14), 226 (</w:t>
            </w:r>
            <w:r>
              <w:rPr>
                <w:rStyle w:val="fontstyle01"/>
                <w:rFonts w:eastAsia="SimSun" w:hint="eastAsia"/>
                <w:sz w:val="20"/>
                <w:szCs w:val="20"/>
                <w:lang w:eastAsia="zh-CN"/>
              </w:rPr>
              <w:t>林分区</w:t>
            </w:r>
            <w:r>
              <w:rPr>
                <w:rStyle w:val="fontstyle01"/>
                <w:sz w:val="20"/>
                <w:szCs w:val="20"/>
                <w:lang w:eastAsia="zh-CN"/>
              </w:rPr>
              <w:t>1-24), 227 (</w:t>
            </w:r>
            <w:r>
              <w:rPr>
                <w:rStyle w:val="fontstyle01"/>
                <w:rFonts w:eastAsia="SimSun" w:hint="eastAsia"/>
                <w:sz w:val="20"/>
                <w:szCs w:val="20"/>
                <w:lang w:eastAsia="zh-CN"/>
              </w:rPr>
              <w:t>林分区</w:t>
            </w:r>
            <w:r>
              <w:rPr>
                <w:rStyle w:val="fontstyle01"/>
                <w:sz w:val="20"/>
                <w:szCs w:val="20"/>
                <w:lang w:eastAsia="zh-CN"/>
              </w:rPr>
              <w:t>1-10),</w:t>
            </w:r>
            <w:r>
              <w:rPr>
                <w:color w:val="000000"/>
                <w:sz w:val="20"/>
                <w:szCs w:val="20"/>
                <w:lang w:eastAsia="zh-CN"/>
              </w:rPr>
              <w:t xml:space="preserve"> </w:t>
            </w:r>
            <w:r>
              <w:rPr>
                <w:rStyle w:val="fontstyle01"/>
                <w:sz w:val="20"/>
                <w:szCs w:val="20"/>
                <w:lang w:eastAsia="zh-CN"/>
              </w:rPr>
              <w:t>228 (</w:t>
            </w:r>
            <w:r>
              <w:rPr>
                <w:rStyle w:val="fontstyle01"/>
                <w:rFonts w:eastAsia="SimSun" w:hint="eastAsia"/>
                <w:sz w:val="20"/>
                <w:szCs w:val="20"/>
                <w:lang w:eastAsia="zh-CN"/>
              </w:rPr>
              <w:t>林分区</w:t>
            </w:r>
            <w:r>
              <w:rPr>
                <w:rStyle w:val="fontstyle01"/>
                <w:sz w:val="20"/>
                <w:szCs w:val="20"/>
                <w:lang w:eastAsia="zh-CN"/>
              </w:rPr>
              <w:t>1-21), 229 (</w:t>
            </w:r>
            <w:r>
              <w:rPr>
                <w:rStyle w:val="fontstyle01"/>
                <w:rFonts w:eastAsia="SimSun" w:hint="eastAsia"/>
                <w:sz w:val="20"/>
                <w:szCs w:val="20"/>
                <w:lang w:eastAsia="zh-CN"/>
              </w:rPr>
              <w:t>林分区</w:t>
            </w:r>
            <w:r>
              <w:rPr>
                <w:rStyle w:val="fontstyle01"/>
                <w:sz w:val="20"/>
                <w:szCs w:val="20"/>
                <w:lang w:eastAsia="zh-CN"/>
              </w:rPr>
              <w:t>1-15), 230 (</w:t>
            </w:r>
            <w:r>
              <w:rPr>
                <w:rStyle w:val="fontstyle01"/>
                <w:rFonts w:eastAsia="SimSun" w:hint="eastAsia"/>
                <w:sz w:val="20"/>
                <w:szCs w:val="20"/>
                <w:lang w:eastAsia="zh-CN"/>
              </w:rPr>
              <w:t>林分区</w:t>
            </w:r>
            <w:r>
              <w:rPr>
                <w:rStyle w:val="fontstyle01"/>
                <w:sz w:val="20"/>
                <w:szCs w:val="20"/>
                <w:lang w:eastAsia="zh-CN"/>
              </w:rPr>
              <w:t>1-64),</w:t>
            </w:r>
          </w:p>
          <w:p w14:paraId="30069168" w14:textId="77777777" w:rsidR="00E07607" w:rsidRDefault="00B82196">
            <w:pPr>
              <w:rPr>
                <w:rStyle w:val="fontstyle01"/>
                <w:sz w:val="20"/>
                <w:szCs w:val="20"/>
                <w:lang w:eastAsia="zh-CN"/>
              </w:rPr>
            </w:pPr>
            <w:r>
              <w:rPr>
                <w:rStyle w:val="fontstyle01"/>
                <w:sz w:val="20"/>
                <w:szCs w:val="20"/>
                <w:lang w:eastAsia="zh-CN"/>
              </w:rPr>
              <w:t>232 (</w:t>
            </w:r>
            <w:r>
              <w:rPr>
                <w:rStyle w:val="fontstyle01"/>
                <w:rFonts w:eastAsia="SimSun" w:hint="eastAsia"/>
                <w:sz w:val="20"/>
                <w:szCs w:val="20"/>
                <w:lang w:eastAsia="zh-CN"/>
              </w:rPr>
              <w:t>林分区</w:t>
            </w:r>
            <w:r>
              <w:rPr>
                <w:rStyle w:val="fontstyle01"/>
                <w:sz w:val="20"/>
                <w:szCs w:val="20"/>
                <w:lang w:eastAsia="zh-CN"/>
              </w:rPr>
              <w:t>1-7), 233 (</w:t>
            </w:r>
            <w:r>
              <w:rPr>
                <w:rStyle w:val="fontstyle01"/>
                <w:rFonts w:eastAsia="SimSun" w:hint="eastAsia"/>
                <w:sz w:val="20"/>
                <w:szCs w:val="20"/>
                <w:lang w:eastAsia="zh-CN"/>
              </w:rPr>
              <w:t>林分区</w:t>
            </w:r>
            <w:r>
              <w:rPr>
                <w:rStyle w:val="fontstyle01"/>
                <w:sz w:val="20"/>
                <w:szCs w:val="20"/>
                <w:lang w:eastAsia="zh-CN"/>
              </w:rPr>
              <w:t>1-6), 234 (</w:t>
            </w:r>
            <w:r>
              <w:rPr>
                <w:rStyle w:val="fontstyle01"/>
                <w:rFonts w:eastAsia="SimSun" w:hint="eastAsia"/>
                <w:sz w:val="20"/>
                <w:szCs w:val="20"/>
                <w:lang w:eastAsia="zh-CN"/>
              </w:rPr>
              <w:t>林分区</w:t>
            </w:r>
            <w:r>
              <w:rPr>
                <w:rStyle w:val="fontstyle01"/>
                <w:sz w:val="20"/>
                <w:szCs w:val="20"/>
                <w:lang w:eastAsia="zh-CN"/>
              </w:rPr>
              <w:t>1-16),</w:t>
            </w:r>
            <w:r>
              <w:rPr>
                <w:color w:val="000000"/>
                <w:sz w:val="20"/>
                <w:szCs w:val="20"/>
                <w:lang w:eastAsia="zh-CN"/>
              </w:rPr>
              <w:t xml:space="preserve"> </w:t>
            </w:r>
            <w:r>
              <w:rPr>
                <w:rStyle w:val="fontstyle01"/>
                <w:sz w:val="20"/>
                <w:szCs w:val="20"/>
                <w:lang w:eastAsia="zh-CN"/>
              </w:rPr>
              <w:t>235 (</w:t>
            </w:r>
            <w:r>
              <w:rPr>
                <w:rStyle w:val="fontstyle01"/>
                <w:rFonts w:eastAsia="SimSun" w:hint="eastAsia"/>
                <w:sz w:val="20"/>
                <w:szCs w:val="20"/>
                <w:lang w:eastAsia="zh-CN"/>
              </w:rPr>
              <w:t>林分区</w:t>
            </w:r>
            <w:r>
              <w:rPr>
                <w:rStyle w:val="fontstyle01"/>
                <w:sz w:val="20"/>
                <w:szCs w:val="20"/>
                <w:lang w:eastAsia="zh-CN"/>
              </w:rPr>
              <w:t>1-25), 239 (</w:t>
            </w:r>
            <w:r>
              <w:rPr>
                <w:rStyle w:val="fontstyle01"/>
                <w:rFonts w:eastAsia="SimSun" w:hint="eastAsia"/>
                <w:sz w:val="20"/>
                <w:szCs w:val="20"/>
                <w:lang w:eastAsia="zh-CN"/>
              </w:rPr>
              <w:t>林分区</w:t>
            </w:r>
            <w:r>
              <w:rPr>
                <w:rStyle w:val="fontstyle01"/>
                <w:sz w:val="20"/>
                <w:szCs w:val="20"/>
                <w:lang w:eastAsia="zh-CN"/>
              </w:rPr>
              <w:t xml:space="preserve">1-7), </w:t>
            </w:r>
          </w:p>
          <w:p w14:paraId="070516B4" w14:textId="77777777" w:rsidR="00E07607" w:rsidRDefault="00B82196">
            <w:pPr>
              <w:rPr>
                <w:rStyle w:val="fontstyle01"/>
                <w:rFonts w:eastAsia="SimSun"/>
                <w:sz w:val="20"/>
                <w:szCs w:val="20"/>
                <w:lang w:eastAsia="zh-CN"/>
              </w:rPr>
            </w:pPr>
            <w:r>
              <w:rPr>
                <w:rStyle w:val="fontstyle01"/>
                <w:sz w:val="20"/>
                <w:szCs w:val="20"/>
                <w:lang w:eastAsia="zh-CN"/>
              </w:rPr>
              <w:lastRenderedPageBreak/>
              <w:t>240 (</w:t>
            </w:r>
            <w:r>
              <w:rPr>
                <w:rStyle w:val="fontstyle01"/>
                <w:rFonts w:eastAsia="SimSun" w:hint="eastAsia"/>
                <w:sz w:val="20"/>
                <w:szCs w:val="20"/>
                <w:lang w:eastAsia="zh-CN"/>
              </w:rPr>
              <w:t>林分区</w:t>
            </w:r>
            <w:r>
              <w:rPr>
                <w:rStyle w:val="fontstyle01"/>
                <w:sz w:val="20"/>
                <w:szCs w:val="20"/>
                <w:lang w:eastAsia="zh-CN"/>
              </w:rPr>
              <w:t>1-17),</w:t>
            </w:r>
            <w:r>
              <w:rPr>
                <w:color w:val="000000"/>
                <w:sz w:val="20"/>
                <w:szCs w:val="20"/>
                <w:lang w:eastAsia="zh-CN"/>
              </w:rPr>
              <w:t xml:space="preserve"> </w:t>
            </w:r>
            <w:r>
              <w:rPr>
                <w:rStyle w:val="fontstyle01"/>
                <w:sz w:val="20"/>
                <w:szCs w:val="20"/>
                <w:lang w:eastAsia="zh-CN"/>
              </w:rPr>
              <w:t>241 (</w:t>
            </w:r>
            <w:r>
              <w:rPr>
                <w:rStyle w:val="fontstyle01"/>
                <w:rFonts w:eastAsia="SimSun" w:hint="eastAsia"/>
                <w:sz w:val="20"/>
                <w:szCs w:val="20"/>
                <w:lang w:eastAsia="zh-CN"/>
              </w:rPr>
              <w:t>林分区</w:t>
            </w:r>
            <w:r>
              <w:rPr>
                <w:rStyle w:val="fontstyle01"/>
                <w:sz w:val="20"/>
                <w:szCs w:val="20"/>
                <w:lang w:eastAsia="zh-CN"/>
              </w:rPr>
              <w:t>1-17), 242 (</w:t>
            </w:r>
            <w:r>
              <w:rPr>
                <w:rStyle w:val="fontstyle01"/>
                <w:rFonts w:eastAsia="SimSun" w:hint="eastAsia"/>
                <w:sz w:val="20"/>
                <w:szCs w:val="20"/>
                <w:lang w:eastAsia="zh-CN"/>
              </w:rPr>
              <w:t>林分区</w:t>
            </w:r>
            <w:r>
              <w:rPr>
                <w:rStyle w:val="fontstyle01"/>
                <w:sz w:val="20"/>
                <w:szCs w:val="20"/>
                <w:lang w:eastAsia="zh-CN"/>
              </w:rPr>
              <w:t>1-17), 245 (</w:t>
            </w:r>
            <w:r>
              <w:rPr>
                <w:rStyle w:val="fontstyle01"/>
                <w:rFonts w:eastAsia="SimSun" w:hint="eastAsia"/>
                <w:sz w:val="20"/>
                <w:szCs w:val="20"/>
                <w:lang w:eastAsia="zh-CN"/>
              </w:rPr>
              <w:t>林分区</w:t>
            </w:r>
            <w:r>
              <w:rPr>
                <w:rStyle w:val="fontstyle01"/>
                <w:sz w:val="20"/>
                <w:szCs w:val="20"/>
                <w:lang w:eastAsia="zh-CN"/>
              </w:rPr>
              <w:t>1-9),</w:t>
            </w:r>
            <w:r>
              <w:rPr>
                <w:color w:val="000000"/>
                <w:sz w:val="20"/>
                <w:szCs w:val="20"/>
                <w:lang w:eastAsia="zh-CN"/>
              </w:rPr>
              <w:t xml:space="preserve"> </w:t>
            </w:r>
            <w:r>
              <w:rPr>
                <w:rStyle w:val="fontstyle01"/>
                <w:sz w:val="20"/>
                <w:szCs w:val="20"/>
                <w:lang w:eastAsia="zh-CN"/>
              </w:rPr>
              <w:t>246 (</w:t>
            </w:r>
            <w:r>
              <w:rPr>
                <w:rStyle w:val="fontstyle01"/>
                <w:rFonts w:eastAsia="SimSun" w:hint="eastAsia"/>
                <w:sz w:val="20"/>
                <w:szCs w:val="20"/>
                <w:lang w:eastAsia="zh-CN"/>
              </w:rPr>
              <w:t>林分区</w:t>
            </w:r>
            <w:r>
              <w:rPr>
                <w:rStyle w:val="fontstyle01"/>
                <w:sz w:val="20"/>
                <w:szCs w:val="20"/>
                <w:lang w:eastAsia="zh-CN"/>
              </w:rPr>
              <w:t>1-7), 247 (</w:t>
            </w:r>
            <w:r>
              <w:rPr>
                <w:rStyle w:val="fontstyle01"/>
                <w:rFonts w:eastAsia="SimSun" w:hint="eastAsia"/>
                <w:sz w:val="20"/>
                <w:szCs w:val="20"/>
                <w:lang w:eastAsia="zh-CN"/>
              </w:rPr>
              <w:t>林分区</w:t>
            </w:r>
            <w:r>
              <w:rPr>
                <w:rStyle w:val="fontstyle01"/>
                <w:sz w:val="20"/>
                <w:szCs w:val="20"/>
                <w:lang w:eastAsia="zh-CN"/>
              </w:rPr>
              <w:t>1-22), 248 (</w:t>
            </w:r>
            <w:r>
              <w:rPr>
                <w:rStyle w:val="fontstyle01"/>
                <w:rFonts w:eastAsia="SimSun" w:hint="eastAsia"/>
                <w:sz w:val="20"/>
                <w:szCs w:val="20"/>
                <w:lang w:eastAsia="zh-CN"/>
              </w:rPr>
              <w:t>林分区</w:t>
            </w:r>
            <w:r>
              <w:rPr>
                <w:rStyle w:val="fontstyle01"/>
                <w:sz w:val="20"/>
                <w:szCs w:val="20"/>
                <w:lang w:eastAsia="zh-CN"/>
              </w:rPr>
              <w:t>1-25),</w:t>
            </w:r>
            <w:r>
              <w:rPr>
                <w:color w:val="000000"/>
                <w:sz w:val="20"/>
                <w:szCs w:val="20"/>
                <w:lang w:eastAsia="zh-CN"/>
              </w:rPr>
              <w:t xml:space="preserve"> </w:t>
            </w:r>
            <w:r>
              <w:rPr>
                <w:rStyle w:val="fontstyle01"/>
                <w:sz w:val="20"/>
                <w:szCs w:val="20"/>
                <w:lang w:eastAsia="zh-CN"/>
              </w:rPr>
              <w:t>252 (</w:t>
            </w:r>
            <w:r>
              <w:rPr>
                <w:rStyle w:val="fontstyle01"/>
                <w:rFonts w:eastAsia="SimSun" w:hint="eastAsia"/>
                <w:sz w:val="20"/>
                <w:szCs w:val="20"/>
                <w:lang w:eastAsia="zh-CN"/>
              </w:rPr>
              <w:t>林分区</w:t>
            </w:r>
            <w:r>
              <w:rPr>
                <w:rStyle w:val="fontstyle01"/>
                <w:sz w:val="20"/>
                <w:szCs w:val="20"/>
                <w:lang w:eastAsia="zh-CN"/>
              </w:rPr>
              <w:t>1-14), 253 (</w:t>
            </w:r>
            <w:r>
              <w:rPr>
                <w:rStyle w:val="fontstyle01"/>
                <w:rFonts w:eastAsia="SimSun" w:hint="eastAsia"/>
                <w:sz w:val="20"/>
                <w:szCs w:val="20"/>
                <w:lang w:eastAsia="zh-CN"/>
              </w:rPr>
              <w:t>林分区</w:t>
            </w:r>
            <w:r>
              <w:rPr>
                <w:rStyle w:val="fontstyle01"/>
                <w:sz w:val="20"/>
                <w:szCs w:val="20"/>
                <w:lang w:eastAsia="zh-CN"/>
              </w:rPr>
              <w:t>1-14), 254 (</w:t>
            </w:r>
            <w:r>
              <w:rPr>
                <w:rStyle w:val="fontstyle01"/>
                <w:rFonts w:eastAsia="SimSun" w:hint="eastAsia"/>
                <w:sz w:val="20"/>
                <w:szCs w:val="20"/>
                <w:lang w:eastAsia="zh-CN"/>
              </w:rPr>
              <w:t>林分区</w:t>
            </w:r>
            <w:r>
              <w:rPr>
                <w:rStyle w:val="fontstyle01"/>
                <w:sz w:val="20"/>
                <w:szCs w:val="20"/>
                <w:lang w:eastAsia="zh-CN"/>
              </w:rPr>
              <w:t>1-29),</w:t>
            </w:r>
          </w:p>
          <w:p w14:paraId="6944BBA6" w14:textId="77777777" w:rsidR="00E07607" w:rsidRDefault="00B82196">
            <w:pPr>
              <w:rPr>
                <w:rStyle w:val="fontstyle01"/>
                <w:rFonts w:eastAsia="SimSun"/>
                <w:sz w:val="20"/>
                <w:szCs w:val="20"/>
                <w:lang w:eastAsia="zh-CN"/>
              </w:rPr>
            </w:pPr>
            <w:r>
              <w:rPr>
                <w:rStyle w:val="fontstyle01"/>
                <w:sz w:val="20"/>
                <w:szCs w:val="20"/>
                <w:lang w:eastAsia="zh-CN"/>
              </w:rPr>
              <w:t>255 (</w:t>
            </w:r>
            <w:r>
              <w:rPr>
                <w:rStyle w:val="fontstyle01"/>
                <w:rFonts w:eastAsia="SimSun" w:hint="eastAsia"/>
                <w:sz w:val="20"/>
                <w:szCs w:val="20"/>
                <w:lang w:eastAsia="zh-CN"/>
              </w:rPr>
              <w:t>林分区</w:t>
            </w:r>
            <w:r>
              <w:rPr>
                <w:rStyle w:val="fontstyle01"/>
                <w:sz w:val="20"/>
                <w:szCs w:val="20"/>
                <w:lang w:eastAsia="zh-CN"/>
              </w:rPr>
              <w:t>1-20), 256 (</w:t>
            </w:r>
            <w:r>
              <w:rPr>
                <w:rStyle w:val="fontstyle01"/>
                <w:rFonts w:eastAsia="SimSun" w:hint="eastAsia"/>
                <w:sz w:val="20"/>
                <w:szCs w:val="20"/>
                <w:lang w:eastAsia="zh-CN"/>
              </w:rPr>
              <w:t>林分区</w:t>
            </w:r>
            <w:r>
              <w:rPr>
                <w:rStyle w:val="fontstyle01"/>
                <w:sz w:val="20"/>
                <w:szCs w:val="20"/>
                <w:lang w:eastAsia="zh-CN"/>
              </w:rPr>
              <w:t>1-21), 258 (</w:t>
            </w:r>
            <w:r>
              <w:rPr>
                <w:rStyle w:val="fontstyle01"/>
                <w:rFonts w:eastAsia="SimSun" w:hint="eastAsia"/>
                <w:sz w:val="20"/>
                <w:szCs w:val="20"/>
                <w:lang w:eastAsia="zh-CN"/>
              </w:rPr>
              <w:t>林分区</w:t>
            </w:r>
            <w:r>
              <w:rPr>
                <w:rStyle w:val="fontstyle01"/>
                <w:sz w:val="20"/>
                <w:szCs w:val="20"/>
                <w:lang w:eastAsia="zh-CN"/>
              </w:rPr>
              <w:t>1-16),</w:t>
            </w:r>
            <w:r>
              <w:rPr>
                <w:color w:val="000000"/>
                <w:sz w:val="20"/>
                <w:szCs w:val="20"/>
                <w:lang w:eastAsia="zh-CN"/>
              </w:rPr>
              <w:t xml:space="preserve"> </w:t>
            </w:r>
            <w:r>
              <w:rPr>
                <w:rStyle w:val="fontstyle01"/>
                <w:sz w:val="20"/>
                <w:szCs w:val="20"/>
                <w:lang w:eastAsia="zh-CN"/>
              </w:rPr>
              <w:t>259 (</w:t>
            </w:r>
            <w:r>
              <w:rPr>
                <w:rStyle w:val="fontstyle01"/>
                <w:rFonts w:eastAsia="SimSun" w:hint="eastAsia"/>
                <w:sz w:val="20"/>
                <w:szCs w:val="20"/>
                <w:lang w:eastAsia="zh-CN"/>
              </w:rPr>
              <w:t>林分区</w:t>
            </w:r>
            <w:r>
              <w:rPr>
                <w:rStyle w:val="fontstyle01"/>
                <w:sz w:val="20"/>
                <w:szCs w:val="20"/>
                <w:lang w:eastAsia="zh-CN"/>
              </w:rPr>
              <w:t>1</w:t>
            </w:r>
            <w:r>
              <w:rPr>
                <w:rStyle w:val="fontstyle01"/>
                <w:sz w:val="20"/>
                <w:szCs w:val="20"/>
                <w:lang w:eastAsia="zh-CN"/>
              </w:rPr>
              <w:t>-24), 267 (</w:t>
            </w:r>
            <w:r>
              <w:rPr>
                <w:rStyle w:val="fontstyle01"/>
                <w:rFonts w:eastAsia="SimSun" w:hint="eastAsia"/>
                <w:sz w:val="20"/>
                <w:szCs w:val="20"/>
                <w:lang w:eastAsia="zh-CN"/>
              </w:rPr>
              <w:t>林分区</w:t>
            </w:r>
            <w:r>
              <w:rPr>
                <w:rStyle w:val="fontstyle01"/>
                <w:sz w:val="20"/>
                <w:szCs w:val="20"/>
                <w:lang w:eastAsia="zh-CN"/>
              </w:rPr>
              <w:t>1-29), 268 (</w:t>
            </w:r>
            <w:r>
              <w:rPr>
                <w:rStyle w:val="fontstyle01"/>
                <w:rFonts w:eastAsia="SimSun" w:hint="eastAsia"/>
                <w:sz w:val="20"/>
                <w:szCs w:val="20"/>
                <w:lang w:eastAsia="zh-CN"/>
              </w:rPr>
              <w:t>林分区</w:t>
            </w:r>
            <w:r>
              <w:rPr>
                <w:rStyle w:val="fontstyle01"/>
                <w:sz w:val="20"/>
                <w:szCs w:val="20"/>
                <w:lang w:eastAsia="zh-CN"/>
              </w:rPr>
              <w:t>1-30),</w:t>
            </w:r>
            <w:r>
              <w:rPr>
                <w:color w:val="000000"/>
                <w:sz w:val="20"/>
                <w:szCs w:val="20"/>
                <w:lang w:eastAsia="zh-CN"/>
              </w:rPr>
              <w:t xml:space="preserve"> </w:t>
            </w:r>
            <w:r>
              <w:rPr>
                <w:rStyle w:val="fontstyle01"/>
                <w:sz w:val="20"/>
                <w:szCs w:val="20"/>
                <w:lang w:eastAsia="zh-CN"/>
              </w:rPr>
              <w:t>269 (</w:t>
            </w:r>
            <w:r>
              <w:rPr>
                <w:rStyle w:val="fontstyle01"/>
                <w:rFonts w:eastAsia="SimSun" w:hint="eastAsia"/>
                <w:sz w:val="20"/>
                <w:szCs w:val="20"/>
                <w:lang w:eastAsia="zh-CN"/>
              </w:rPr>
              <w:t>林分区</w:t>
            </w:r>
            <w:r>
              <w:rPr>
                <w:rStyle w:val="fontstyle01"/>
                <w:sz w:val="20"/>
                <w:szCs w:val="20"/>
                <w:lang w:eastAsia="zh-CN"/>
              </w:rPr>
              <w:t>1-31), 270 (</w:t>
            </w:r>
            <w:r>
              <w:rPr>
                <w:rStyle w:val="fontstyle01"/>
                <w:rFonts w:eastAsia="SimSun" w:hint="eastAsia"/>
                <w:sz w:val="20"/>
                <w:szCs w:val="20"/>
                <w:lang w:eastAsia="zh-CN"/>
              </w:rPr>
              <w:t>林分区</w:t>
            </w:r>
            <w:r>
              <w:rPr>
                <w:rStyle w:val="fontstyle01"/>
                <w:sz w:val="20"/>
                <w:szCs w:val="20"/>
                <w:lang w:eastAsia="zh-CN"/>
              </w:rPr>
              <w:t>1-31), 275 (</w:t>
            </w:r>
            <w:r>
              <w:rPr>
                <w:rStyle w:val="fontstyle01"/>
                <w:rFonts w:eastAsia="SimSun" w:hint="eastAsia"/>
                <w:sz w:val="20"/>
                <w:szCs w:val="20"/>
                <w:lang w:eastAsia="zh-CN"/>
              </w:rPr>
              <w:t>林分区</w:t>
            </w:r>
            <w:r>
              <w:rPr>
                <w:rStyle w:val="fontstyle01"/>
                <w:sz w:val="20"/>
                <w:szCs w:val="20"/>
                <w:lang w:eastAsia="zh-CN"/>
              </w:rPr>
              <w:t>1-18),</w:t>
            </w:r>
            <w:r>
              <w:rPr>
                <w:color w:val="000000"/>
                <w:sz w:val="20"/>
                <w:szCs w:val="20"/>
                <w:lang w:eastAsia="zh-CN"/>
              </w:rPr>
              <w:t xml:space="preserve"> </w:t>
            </w:r>
            <w:r>
              <w:rPr>
                <w:rStyle w:val="fontstyle01"/>
                <w:sz w:val="20"/>
                <w:szCs w:val="20"/>
                <w:lang w:eastAsia="zh-CN"/>
              </w:rPr>
              <w:t>276 (</w:t>
            </w:r>
            <w:r>
              <w:rPr>
                <w:rStyle w:val="fontstyle01"/>
                <w:rFonts w:eastAsia="SimSun" w:hint="eastAsia"/>
                <w:sz w:val="20"/>
                <w:szCs w:val="20"/>
                <w:lang w:eastAsia="zh-CN"/>
              </w:rPr>
              <w:t>林分区</w:t>
            </w:r>
            <w:r>
              <w:rPr>
                <w:rStyle w:val="fontstyle01"/>
                <w:sz w:val="20"/>
                <w:szCs w:val="20"/>
                <w:lang w:eastAsia="zh-CN"/>
              </w:rPr>
              <w:t>1-44), 277 (</w:t>
            </w:r>
            <w:r>
              <w:rPr>
                <w:rStyle w:val="fontstyle01"/>
                <w:rFonts w:eastAsia="SimSun" w:hint="eastAsia"/>
                <w:sz w:val="20"/>
                <w:szCs w:val="20"/>
                <w:lang w:eastAsia="zh-CN"/>
              </w:rPr>
              <w:t>林分区</w:t>
            </w:r>
            <w:r>
              <w:rPr>
                <w:rStyle w:val="fontstyle01"/>
                <w:sz w:val="20"/>
                <w:szCs w:val="20"/>
                <w:lang w:eastAsia="zh-CN"/>
              </w:rPr>
              <w:t>1-33), 279 (</w:t>
            </w:r>
            <w:r>
              <w:rPr>
                <w:rStyle w:val="fontstyle01"/>
                <w:rFonts w:eastAsia="SimSun" w:hint="eastAsia"/>
                <w:sz w:val="20"/>
                <w:szCs w:val="20"/>
                <w:lang w:eastAsia="zh-CN"/>
              </w:rPr>
              <w:t>林分区</w:t>
            </w:r>
            <w:r>
              <w:rPr>
                <w:rStyle w:val="fontstyle01"/>
                <w:sz w:val="20"/>
                <w:szCs w:val="20"/>
                <w:lang w:eastAsia="zh-CN"/>
              </w:rPr>
              <w:t>1-45),</w:t>
            </w:r>
            <w:r>
              <w:rPr>
                <w:color w:val="000000"/>
                <w:sz w:val="20"/>
                <w:szCs w:val="20"/>
                <w:lang w:eastAsia="zh-CN"/>
              </w:rPr>
              <w:t xml:space="preserve"> </w:t>
            </w:r>
            <w:r>
              <w:rPr>
                <w:rStyle w:val="fontstyle01"/>
                <w:sz w:val="20"/>
                <w:szCs w:val="20"/>
                <w:lang w:eastAsia="zh-CN"/>
              </w:rPr>
              <w:t>280 (</w:t>
            </w:r>
            <w:r>
              <w:rPr>
                <w:rStyle w:val="fontstyle01"/>
                <w:rFonts w:eastAsia="SimSun" w:hint="eastAsia"/>
                <w:sz w:val="20"/>
                <w:szCs w:val="20"/>
                <w:lang w:eastAsia="zh-CN"/>
              </w:rPr>
              <w:t>林分区</w:t>
            </w:r>
            <w:r>
              <w:rPr>
                <w:rStyle w:val="fontstyle01"/>
                <w:sz w:val="20"/>
                <w:szCs w:val="20"/>
                <w:lang w:eastAsia="zh-CN"/>
              </w:rPr>
              <w:t>1-48), 281 (</w:t>
            </w:r>
            <w:r>
              <w:rPr>
                <w:rStyle w:val="fontstyle01"/>
                <w:rFonts w:eastAsia="SimSun" w:hint="eastAsia"/>
                <w:sz w:val="20"/>
                <w:szCs w:val="20"/>
                <w:lang w:eastAsia="zh-CN"/>
              </w:rPr>
              <w:t>林分区</w:t>
            </w:r>
            <w:r>
              <w:rPr>
                <w:rStyle w:val="fontstyle01"/>
                <w:sz w:val="20"/>
                <w:szCs w:val="20"/>
                <w:lang w:eastAsia="zh-CN"/>
              </w:rPr>
              <w:t>1-36), 282 (</w:t>
            </w:r>
            <w:r>
              <w:rPr>
                <w:rStyle w:val="fontstyle01"/>
                <w:rFonts w:eastAsia="SimSun" w:hint="eastAsia"/>
                <w:sz w:val="20"/>
                <w:szCs w:val="20"/>
                <w:lang w:eastAsia="zh-CN"/>
              </w:rPr>
              <w:t>林分区</w:t>
            </w:r>
            <w:r>
              <w:rPr>
                <w:rStyle w:val="fontstyle01"/>
                <w:sz w:val="20"/>
                <w:szCs w:val="20"/>
                <w:lang w:eastAsia="zh-CN"/>
              </w:rPr>
              <w:t>1-40),</w:t>
            </w:r>
          </w:p>
          <w:p w14:paraId="0CDFBB5B" w14:textId="77777777" w:rsidR="00E07607" w:rsidRDefault="00B82196">
            <w:pPr>
              <w:rPr>
                <w:rStyle w:val="fontstyle01"/>
                <w:sz w:val="20"/>
                <w:szCs w:val="20"/>
                <w:lang w:eastAsia="zh-CN"/>
              </w:rPr>
            </w:pPr>
            <w:r>
              <w:rPr>
                <w:rStyle w:val="fontstyle01"/>
                <w:sz w:val="20"/>
                <w:szCs w:val="20"/>
                <w:lang w:eastAsia="zh-CN"/>
              </w:rPr>
              <w:t>283 (</w:t>
            </w:r>
            <w:r>
              <w:rPr>
                <w:rStyle w:val="fontstyle01"/>
                <w:rFonts w:eastAsia="SimSun" w:hint="eastAsia"/>
                <w:sz w:val="20"/>
                <w:szCs w:val="20"/>
                <w:lang w:eastAsia="zh-CN"/>
              </w:rPr>
              <w:t>林分区</w:t>
            </w:r>
            <w:r>
              <w:rPr>
                <w:rStyle w:val="fontstyle01"/>
                <w:sz w:val="20"/>
                <w:szCs w:val="20"/>
                <w:lang w:eastAsia="zh-CN"/>
              </w:rPr>
              <w:t>1-38), 284 (</w:t>
            </w:r>
            <w:r>
              <w:rPr>
                <w:rStyle w:val="fontstyle01"/>
                <w:rFonts w:eastAsia="SimSun" w:hint="eastAsia"/>
                <w:sz w:val="20"/>
                <w:szCs w:val="20"/>
                <w:lang w:eastAsia="zh-CN"/>
              </w:rPr>
              <w:t>林分区</w:t>
            </w:r>
            <w:r>
              <w:rPr>
                <w:rStyle w:val="fontstyle01"/>
                <w:sz w:val="20"/>
                <w:szCs w:val="20"/>
                <w:lang w:eastAsia="zh-CN"/>
              </w:rPr>
              <w:t>1-39), 285 (</w:t>
            </w:r>
            <w:r>
              <w:rPr>
                <w:rStyle w:val="fontstyle01"/>
                <w:rFonts w:eastAsia="SimSun" w:hint="eastAsia"/>
                <w:sz w:val="20"/>
                <w:szCs w:val="20"/>
                <w:lang w:eastAsia="zh-CN"/>
              </w:rPr>
              <w:t>林分区</w:t>
            </w:r>
            <w:r>
              <w:rPr>
                <w:rStyle w:val="fontstyle01"/>
                <w:sz w:val="20"/>
                <w:szCs w:val="20"/>
                <w:lang w:eastAsia="zh-CN"/>
              </w:rPr>
              <w:t>1-41),</w:t>
            </w:r>
            <w:r>
              <w:rPr>
                <w:color w:val="000000"/>
                <w:sz w:val="20"/>
                <w:szCs w:val="20"/>
                <w:lang w:eastAsia="zh-CN"/>
              </w:rPr>
              <w:t xml:space="preserve"> </w:t>
            </w:r>
            <w:r>
              <w:rPr>
                <w:rStyle w:val="fontstyle01"/>
                <w:sz w:val="20"/>
                <w:szCs w:val="20"/>
                <w:lang w:eastAsia="zh-CN"/>
              </w:rPr>
              <w:t>286 (</w:t>
            </w:r>
            <w:r>
              <w:rPr>
                <w:rStyle w:val="fontstyle01"/>
                <w:rFonts w:eastAsia="SimSun" w:hint="eastAsia"/>
                <w:sz w:val="20"/>
                <w:szCs w:val="20"/>
                <w:lang w:eastAsia="zh-CN"/>
              </w:rPr>
              <w:t>林分区</w:t>
            </w:r>
            <w:r>
              <w:rPr>
                <w:rStyle w:val="fontstyle01"/>
                <w:sz w:val="20"/>
                <w:szCs w:val="20"/>
                <w:lang w:eastAsia="zh-CN"/>
              </w:rPr>
              <w:t>1-36), 287 (</w:t>
            </w:r>
            <w:r>
              <w:rPr>
                <w:rStyle w:val="fontstyle01"/>
                <w:rFonts w:eastAsia="SimSun" w:hint="eastAsia"/>
                <w:sz w:val="20"/>
                <w:szCs w:val="20"/>
                <w:lang w:eastAsia="zh-CN"/>
              </w:rPr>
              <w:t>林分区</w:t>
            </w:r>
            <w:r>
              <w:rPr>
                <w:rStyle w:val="fontstyle01"/>
                <w:sz w:val="20"/>
                <w:szCs w:val="20"/>
                <w:lang w:eastAsia="zh-CN"/>
              </w:rPr>
              <w:t>1-40), 288 (</w:t>
            </w:r>
            <w:r>
              <w:rPr>
                <w:rStyle w:val="fontstyle01"/>
                <w:rFonts w:eastAsia="SimSun" w:hint="eastAsia"/>
                <w:sz w:val="20"/>
                <w:szCs w:val="20"/>
                <w:lang w:eastAsia="zh-CN"/>
              </w:rPr>
              <w:t>林分区</w:t>
            </w:r>
            <w:r>
              <w:rPr>
                <w:rStyle w:val="fontstyle01"/>
                <w:sz w:val="20"/>
                <w:szCs w:val="20"/>
                <w:lang w:eastAsia="zh-CN"/>
              </w:rPr>
              <w:t>1-53),</w:t>
            </w:r>
            <w:r>
              <w:rPr>
                <w:color w:val="000000"/>
                <w:sz w:val="20"/>
                <w:szCs w:val="20"/>
                <w:lang w:eastAsia="zh-CN"/>
              </w:rPr>
              <w:t xml:space="preserve"> </w:t>
            </w:r>
            <w:r>
              <w:rPr>
                <w:rStyle w:val="fontstyle01"/>
                <w:sz w:val="20"/>
                <w:szCs w:val="20"/>
                <w:lang w:eastAsia="zh-CN"/>
              </w:rPr>
              <w:t>289 (</w:t>
            </w:r>
            <w:r>
              <w:rPr>
                <w:rStyle w:val="fontstyle01"/>
                <w:rFonts w:eastAsia="SimSun" w:hint="eastAsia"/>
                <w:sz w:val="20"/>
                <w:szCs w:val="20"/>
                <w:lang w:eastAsia="zh-CN"/>
              </w:rPr>
              <w:t>林分区</w:t>
            </w:r>
            <w:r>
              <w:rPr>
                <w:rStyle w:val="fontstyle01"/>
                <w:sz w:val="20"/>
                <w:szCs w:val="20"/>
                <w:lang w:eastAsia="zh-CN"/>
              </w:rPr>
              <w:t>1-41)</w:t>
            </w:r>
          </w:p>
          <w:p w14:paraId="7E2342AF" w14:textId="77777777" w:rsidR="00E07607" w:rsidRDefault="00E07607">
            <w:pPr>
              <w:rPr>
                <w:rStyle w:val="fontstyle01"/>
                <w:sz w:val="20"/>
                <w:szCs w:val="20"/>
                <w:lang w:eastAsia="zh-CN"/>
              </w:rPr>
            </w:pPr>
          </w:p>
          <w:p w14:paraId="29C22F5C" w14:textId="77777777" w:rsidR="00E07607" w:rsidRDefault="00E07607">
            <w:pPr>
              <w:rPr>
                <w:rStyle w:val="fontstyle01"/>
                <w:sz w:val="20"/>
                <w:szCs w:val="20"/>
                <w:lang w:eastAsia="zh-CN"/>
              </w:rPr>
            </w:pPr>
          </w:p>
          <w:p w14:paraId="199F9299" w14:textId="77777777" w:rsidR="00E07607" w:rsidRDefault="00E07607">
            <w:pPr>
              <w:rPr>
                <w:rStyle w:val="fontstyle01"/>
                <w:sz w:val="20"/>
                <w:szCs w:val="20"/>
                <w:lang w:eastAsia="zh-CN"/>
              </w:rPr>
            </w:pPr>
          </w:p>
          <w:p w14:paraId="19C7B793" w14:textId="77777777" w:rsidR="00E07607" w:rsidRDefault="00E07607">
            <w:pPr>
              <w:rPr>
                <w:rStyle w:val="fontstyle01"/>
                <w:sz w:val="20"/>
                <w:szCs w:val="20"/>
                <w:lang w:eastAsia="zh-CN"/>
              </w:rPr>
            </w:pPr>
          </w:p>
          <w:p w14:paraId="1DDA3A87" w14:textId="77777777" w:rsidR="00E07607" w:rsidRDefault="00E07607">
            <w:pPr>
              <w:rPr>
                <w:rStyle w:val="fontstyle01"/>
                <w:sz w:val="20"/>
                <w:szCs w:val="20"/>
                <w:lang w:eastAsia="zh-CN"/>
              </w:rPr>
            </w:pPr>
          </w:p>
          <w:p w14:paraId="58040264" w14:textId="77777777" w:rsidR="00E07607" w:rsidRDefault="00E07607">
            <w:pPr>
              <w:rPr>
                <w:rStyle w:val="fontstyle01"/>
                <w:sz w:val="20"/>
                <w:szCs w:val="20"/>
                <w:lang w:eastAsia="zh-CN"/>
              </w:rPr>
            </w:pPr>
          </w:p>
          <w:p w14:paraId="2CDC9CC2" w14:textId="77777777" w:rsidR="00E07607" w:rsidRDefault="00E07607">
            <w:pPr>
              <w:rPr>
                <w:rStyle w:val="fontstyle01"/>
                <w:lang w:eastAsia="zh-CN"/>
              </w:rPr>
            </w:pPr>
          </w:p>
          <w:p w14:paraId="26767D91" w14:textId="77777777" w:rsidR="00E07607" w:rsidRDefault="00E07607">
            <w:pPr>
              <w:rPr>
                <w:rStyle w:val="fontstyle01"/>
                <w:lang w:eastAsia="zh-CN"/>
              </w:rPr>
            </w:pPr>
          </w:p>
          <w:p w14:paraId="2ABBFB45" w14:textId="77777777" w:rsidR="00E07607" w:rsidRDefault="00E07607">
            <w:pPr>
              <w:rPr>
                <w:rStyle w:val="fontstyle01"/>
                <w:lang w:eastAsia="zh-CN"/>
              </w:rPr>
            </w:pPr>
          </w:p>
          <w:p w14:paraId="08A34682" w14:textId="77777777" w:rsidR="00E07607" w:rsidRDefault="00E07607">
            <w:pPr>
              <w:rPr>
                <w:sz w:val="20"/>
                <w:szCs w:val="20"/>
                <w:lang w:eastAsia="zh-CN"/>
              </w:rPr>
            </w:pPr>
          </w:p>
        </w:tc>
        <w:tc>
          <w:tcPr>
            <w:tcW w:w="667" w:type="pct"/>
            <w:vAlign w:val="center"/>
          </w:tcPr>
          <w:p w14:paraId="7AD4A4CB" w14:textId="77777777" w:rsidR="00E07607" w:rsidRDefault="00B82196">
            <w:pPr>
              <w:jc w:val="center"/>
            </w:pPr>
            <w:r>
              <w:rPr>
                <w:rStyle w:val="fontstyle01"/>
                <w:sz w:val="22"/>
                <w:szCs w:val="22"/>
              </w:rPr>
              <w:lastRenderedPageBreak/>
              <w:t>111371,8258</w:t>
            </w:r>
          </w:p>
        </w:tc>
      </w:tr>
      <w:tr w:rsidR="00E07607" w14:paraId="229DC7A0" w14:textId="77777777">
        <w:trPr>
          <w:cantSplit/>
          <w:trHeight w:val="133"/>
          <w:tblHeader/>
          <w:jc w:val="center"/>
        </w:trPr>
        <w:tc>
          <w:tcPr>
            <w:tcW w:w="1132" w:type="pct"/>
            <w:vAlign w:val="center"/>
          </w:tcPr>
          <w:p w14:paraId="3275268B" w14:textId="77777777" w:rsidR="00E07607" w:rsidRDefault="00B82196">
            <w:pPr>
              <w:rPr>
                <w:rStyle w:val="fontstyle01"/>
                <w:sz w:val="22"/>
                <w:szCs w:val="22"/>
              </w:rPr>
            </w:pPr>
            <w:r>
              <w:rPr>
                <w:rStyle w:val="fontstyle01"/>
                <w:rFonts w:hint="eastAsia"/>
                <w:sz w:val="22"/>
                <w:szCs w:val="22"/>
              </w:rPr>
              <w:t>Verkhneketskoe 森林</w:t>
            </w:r>
          </w:p>
          <w:p w14:paraId="535480C1" w14:textId="77777777" w:rsidR="00E07607" w:rsidRDefault="00B82196">
            <w:r>
              <w:rPr>
                <w:rStyle w:val="fontstyle01"/>
                <w:rFonts w:hint="eastAsia"/>
                <w:sz w:val="22"/>
                <w:szCs w:val="22"/>
              </w:rPr>
              <w:t>Druzhninskoe uch。 森林, 道 "Orlovskoe"</w:t>
            </w:r>
          </w:p>
        </w:tc>
        <w:tc>
          <w:tcPr>
            <w:tcW w:w="3201" w:type="pct"/>
            <w:vAlign w:val="center"/>
          </w:tcPr>
          <w:p w14:paraId="6BDC5948"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555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1-52), 556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1-70), 557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1-138),</w:t>
            </w:r>
            <w:r>
              <w:rPr>
                <w:color w:val="000000"/>
                <w:sz w:val="20"/>
                <w:szCs w:val="20"/>
                <w:lang w:eastAsia="zh-CN"/>
              </w:rPr>
              <w:t xml:space="preserve"> </w:t>
            </w:r>
            <w:r>
              <w:rPr>
                <w:rStyle w:val="fontstyle21"/>
                <w:rFonts w:ascii="Times New Roman" w:hAnsi="Times New Roman"/>
                <w:sz w:val="20"/>
                <w:szCs w:val="20"/>
                <w:lang w:eastAsia="zh-CN"/>
              </w:rPr>
              <w:t>558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1-76), </w:t>
            </w:r>
          </w:p>
          <w:p w14:paraId="7F5A11F1"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559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1-57), 560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1-42),</w:t>
            </w:r>
            <w:r>
              <w:rPr>
                <w:color w:val="000000"/>
                <w:sz w:val="20"/>
                <w:szCs w:val="20"/>
                <w:lang w:eastAsia="zh-CN"/>
              </w:rPr>
              <w:t xml:space="preserve"> </w:t>
            </w:r>
            <w:r>
              <w:rPr>
                <w:rStyle w:val="fontstyle21"/>
                <w:rFonts w:ascii="Times New Roman" w:hAnsi="Times New Roman"/>
                <w:sz w:val="20"/>
                <w:szCs w:val="20"/>
                <w:lang w:eastAsia="zh-CN"/>
              </w:rPr>
              <w:t>561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1-58), 562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1-29), 563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1-39),</w:t>
            </w:r>
          </w:p>
          <w:p w14:paraId="3D6F553E" w14:textId="77777777" w:rsidR="00E07607" w:rsidRDefault="00B82196">
            <w:pPr>
              <w:rPr>
                <w:rStyle w:val="fontstyle21"/>
                <w:rFonts w:ascii="Times New Roman" w:hAnsi="Times New Roman"/>
                <w:sz w:val="20"/>
                <w:szCs w:val="20"/>
                <w:lang w:eastAsia="zh-CN"/>
              </w:rPr>
            </w:pPr>
            <w:r>
              <w:rPr>
                <w:rStyle w:val="fontstyle21"/>
                <w:rFonts w:ascii="Times New Roman" w:hAnsi="Times New Roman"/>
                <w:sz w:val="20"/>
                <w:szCs w:val="20"/>
                <w:lang w:eastAsia="zh-CN"/>
              </w:rPr>
              <w:t>564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1-44), 565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1-42), 566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1-34),</w:t>
            </w:r>
            <w:r>
              <w:rPr>
                <w:color w:val="000000"/>
                <w:sz w:val="20"/>
                <w:szCs w:val="20"/>
                <w:lang w:eastAsia="zh-CN"/>
              </w:rPr>
              <w:t xml:space="preserve"> </w:t>
            </w:r>
            <w:r>
              <w:rPr>
                <w:rStyle w:val="fontstyle21"/>
                <w:rFonts w:ascii="Times New Roman" w:hAnsi="Times New Roman"/>
                <w:sz w:val="20"/>
                <w:szCs w:val="20"/>
                <w:lang w:eastAsia="zh-CN"/>
              </w:rPr>
              <w:t>567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1-51), 568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1-55), 569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1-48),</w:t>
            </w:r>
            <w:r>
              <w:rPr>
                <w:color w:val="000000"/>
                <w:sz w:val="20"/>
                <w:szCs w:val="20"/>
                <w:lang w:eastAsia="zh-CN"/>
              </w:rPr>
              <w:t xml:space="preserve"> </w:t>
            </w:r>
            <w:r>
              <w:rPr>
                <w:rStyle w:val="fontstyle21"/>
                <w:rFonts w:ascii="Times New Roman" w:hAnsi="Times New Roman"/>
                <w:sz w:val="20"/>
                <w:szCs w:val="20"/>
                <w:lang w:eastAsia="zh-CN"/>
              </w:rPr>
              <w:t>570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1-67), 571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1-41), 572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1-38),</w:t>
            </w:r>
            <w:r>
              <w:rPr>
                <w:color w:val="000000"/>
                <w:sz w:val="20"/>
                <w:szCs w:val="20"/>
                <w:lang w:eastAsia="zh-CN"/>
              </w:rPr>
              <w:t xml:space="preserve"> </w:t>
            </w:r>
            <w:r>
              <w:rPr>
                <w:rStyle w:val="fontstyle21"/>
                <w:rFonts w:ascii="Times New Roman" w:hAnsi="Times New Roman"/>
                <w:sz w:val="20"/>
                <w:szCs w:val="20"/>
                <w:lang w:eastAsia="zh-CN"/>
              </w:rPr>
              <w:t>577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1-81), 578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1-104), 579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1-67),</w:t>
            </w:r>
            <w:r>
              <w:rPr>
                <w:color w:val="000000"/>
                <w:sz w:val="20"/>
                <w:szCs w:val="20"/>
                <w:lang w:eastAsia="zh-CN"/>
              </w:rPr>
              <w:t xml:space="preserve"> </w:t>
            </w:r>
            <w:r>
              <w:rPr>
                <w:rStyle w:val="fontstyle21"/>
                <w:rFonts w:ascii="Times New Roman" w:hAnsi="Times New Roman"/>
                <w:sz w:val="20"/>
                <w:szCs w:val="20"/>
                <w:lang w:eastAsia="zh-CN"/>
              </w:rPr>
              <w:t>580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1-44), 581 (</w:t>
            </w:r>
            <w:r>
              <w:rPr>
                <w:rStyle w:val="fontstyle01"/>
                <w:rFonts w:eastAsia="SimSun" w:hint="eastAsia"/>
                <w:sz w:val="20"/>
                <w:szCs w:val="20"/>
                <w:lang w:eastAsia="zh-CN"/>
              </w:rPr>
              <w:t>林分区</w:t>
            </w:r>
            <w:r>
              <w:rPr>
                <w:rStyle w:val="fontstyle21"/>
                <w:rFonts w:ascii="Times New Roman" w:hAnsi="Times New Roman"/>
                <w:sz w:val="20"/>
                <w:szCs w:val="20"/>
                <w:lang w:eastAsia="zh-CN"/>
              </w:rPr>
              <w:t xml:space="preserve">1-38), </w:t>
            </w:r>
          </w:p>
          <w:p w14:paraId="73260DC0"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582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1-68),</w:t>
            </w:r>
            <w:r>
              <w:rPr>
                <w:color w:val="000000"/>
                <w:sz w:val="20"/>
                <w:szCs w:val="20"/>
                <w:lang w:eastAsia="zh-CN"/>
              </w:rPr>
              <w:t xml:space="preserve"> </w:t>
            </w:r>
            <w:r>
              <w:rPr>
                <w:rStyle w:val="fontstyle21"/>
                <w:rFonts w:ascii="Times New Roman" w:hAnsi="Times New Roman"/>
                <w:sz w:val="20"/>
                <w:szCs w:val="20"/>
                <w:lang w:eastAsia="zh-CN"/>
              </w:rPr>
              <w:t>583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1-46), 584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1-55), 585 (</w:t>
            </w:r>
            <w:r>
              <w:rPr>
                <w:rStyle w:val="fontstyle01"/>
                <w:rFonts w:eastAsia="SimSun" w:hint="eastAsia"/>
                <w:sz w:val="20"/>
                <w:szCs w:val="20"/>
                <w:lang w:eastAsia="zh-CN"/>
              </w:rPr>
              <w:t>林分</w:t>
            </w:r>
            <w:r>
              <w:rPr>
                <w:rStyle w:val="fontstyle01"/>
                <w:rFonts w:eastAsia="SimSun" w:hint="eastAsia"/>
                <w:sz w:val="20"/>
                <w:szCs w:val="20"/>
                <w:lang w:eastAsia="zh-CN"/>
              </w:rPr>
              <w:t>区</w:t>
            </w:r>
            <w:r>
              <w:rPr>
                <w:rStyle w:val="fontstyle21"/>
                <w:rFonts w:ascii="Times New Roman" w:hAnsi="Times New Roman"/>
                <w:sz w:val="20"/>
                <w:szCs w:val="20"/>
                <w:lang w:eastAsia="zh-CN"/>
              </w:rPr>
              <w:t>1-36),</w:t>
            </w:r>
            <w:r>
              <w:rPr>
                <w:color w:val="000000"/>
                <w:sz w:val="20"/>
                <w:szCs w:val="20"/>
                <w:lang w:eastAsia="zh-CN"/>
              </w:rPr>
              <w:t xml:space="preserve"> </w:t>
            </w:r>
            <w:r>
              <w:rPr>
                <w:rStyle w:val="fontstyle21"/>
                <w:rFonts w:ascii="Times New Roman" w:hAnsi="Times New Roman"/>
                <w:sz w:val="20"/>
                <w:szCs w:val="20"/>
                <w:lang w:eastAsia="zh-CN"/>
              </w:rPr>
              <w:t>586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1-43), 587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1-27), 588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1-33),</w:t>
            </w:r>
            <w:r>
              <w:rPr>
                <w:color w:val="000000"/>
                <w:sz w:val="20"/>
                <w:szCs w:val="20"/>
                <w:lang w:eastAsia="zh-CN"/>
              </w:rPr>
              <w:t xml:space="preserve"> </w:t>
            </w:r>
            <w:r>
              <w:rPr>
                <w:rStyle w:val="fontstyle21"/>
                <w:rFonts w:ascii="Times New Roman" w:hAnsi="Times New Roman"/>
                <w:sz w:val="20"/>
                <w:szCs w:val="20"/>
                <w:lang w:eastAsia="zh-CN"/>
              </w:rPr>
              <w:t>589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 590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1-29), 591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1-29),</w:t>
            </w:r>
          </w:p>
          <w:p w14:paraId="15EA83FA" w14:textId="77777777" w:rsidR="00E07607" w:rsidRDefault="00B82196">
            <w:pPr>
              <w:rPr>
                <w:color w:val="000000"/>
                <w:sz w:val="20"/>
                <w:szCs w:val="20"/>
                <w:lang w:eastAsia="zh-CN"/>
              </w:rPr>
            </w:pPr>
            <w:r>
              <w:rPr>
                <w:rStyle w:val="fontstyle21"/>
                <w:rFonts w:ascii="Times New Roman" w:hAnsi="Times New Roman"/>
                <w:sz w:val="20"/>
                <w:szCs w:val="20"/>
                <w:lang w:eastAsia="zh-CN"/>
              </w:rPr>
              <w:t>592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1-59), 593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1-52), 594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1-35),</w:t>
            </w:r>
            <w:r>
              <w:rPr>
                <w:color w:val="000000"/>
                <w:sz w:val="20"/>
                <w:szCs w:val="20"/>
                <w:lang w:eastAsia="zh-CN"/>
              </w:rPr>
              <w:t xml:space="preserve"> </w:t>
            </w:r>
            <w:r>
              <w:rPr>
                <w:rStyle w:val="fontstyle21"/>
                <w:rFonts w:ascii="Times New Roman" w:hAnsi="Times New Roman"/>
                <w:sz w:val="20"/>
                <w:szCs w:val="20"/>
                <w:lang w:eastAsia="zh-CN"/>
              </w:rPr>
              <w:t>595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1-41), 596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1-50), 597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1-55),</w:t>
            </w:r>
            <w:r>
              <w:rPr>
                <w:color w:val="000000"/>
                <w:sz w:val="20"/>
                <w:szCs w:val="20"/>
                <w:lang w:eastAsia="zh-CN"/>
              </w:rPr>
              <w:t xml:space="preserve"> </w:t>
            </w:r>
            <w:r>
              <w:rPr>
                <w:rStyle w:val="fontstyle21"/>
                <w:rFonts w:ascii="Times New Roman" w:hAnsi="Times New Roman"/>
                <w:sz w:val="20"/>
                <w:szCs w:val="20"/>
                <w:lang w:eastAsia="zh-CN"/>
              </w:rPr>
              <w:t>598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1-56), 599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1-75), 606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1-115),</w:t>
            </w:r>
            <w:r>
              <w:rPr>
                <w:color w:val="000000"/>
                <w:sz w:val="20"/>
                <w:szCs w:val="20"/>
                <w:lang w:eastAsia="zh-CN"/>
              </w:rPr>
              <w:t xml:space="preserve"> </w:t>
            </w:r>
          </w:p>
          <w:p w14:paraId="60D5BFCC"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607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1-56), 608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1-63), 609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w:t>
            </w:r>
            <w:r>
              <w:rPr>
                <w:color w:val="000000"/>
                <w:sz w:val="20"/>
                <w:szCs w:val="20"/>
                <w:lang w:eastAsia="zh-CN"/>
              </w:rPr>
              <w:t xml:space="preserve"> </w:t>
            </w:r>
            <w:r>
              <w:rPr>
                <w:rStyle w:val="fontstyle21"/>
                <w:rFonts w:ascii="Times New Roman" w:hAnsi="Times New Roman"/>
                <w:sz w:val="20"/>
                <w:szCs w:val="20"/>
                <w:lang w:eastAsia="zh-CN"/>
              </w:rPr>
              <w:t>610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1-35), 611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1-38), 612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1-40),</w:t>
            </w:r>
            <w:r>
              <w:rPr>
                <w:color w:val="000000"/>
                <w:sz w:val="20"/>
                <w:szCs w:val="20"/>
                <w:lang w:eastAsia="zh-CN"/>
              </w:rPr>
              <w:t xml:space="preserve"> </w:t>
            </w:r>
            <w:r>
              <w:rPr>
                <w:rStyle w:val="fontstyle21"/>
                <w:rFonts w:ascii="Times New Roman" w:hAnsi="Times New Roman"/>
                <w:sz w:val="20"/>
                <w:szCs w:val="20"/>
                <w:lang w:eastAsia="zh-CN"/>
              </w:rPr>
              <w:t>613(</w:t>
            </w:r>
            <w:r>
              <w:rPr>
                <w:rStyle w:val="fontstyle01"/>
                <w:rFonts w:eastAsia="SimSun" w:hint="eastAsia"/>
                <w:sz w:val="20"/>
                <w:szCs w:val="20"/>
                <w:lang w:eastAsia="zh-CN"/>
              </w:rPr>
              <w:t>林分区</w:t>
            </w:r>
            <w:r>
              <w:rPr>
                <w:rStyle w:val="fontstyle21"/>
                <w:rFonts w:ascii="Times New Roman" w:hAnsi="Times New Roman"/>
                <w:sz w:val="20"/>
                <w:szCs w:val="20"/>
                <w:lang w:eastAsia="zh-CN"/>
              </w:rPr>
              <w:t>1-39), 614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1-41), 615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1-43),</w:t>
            </w:r>
            <w:r>
              <w:rPr>
                <w:color w:val="000000"/>
                <w:sz w:val="20"/>
                <w:szCs w:val="20"/>
                <w:lang w:eastAsia="zh-CN"/>
              </w:rPr>
              <w:t xml:space="preserve"> </w:t>
            </w:r>
            <w:r>
              <w:rPr>
                <w:rStyle w:val="fontstyle21"/>
                <w:rFonts w:ascii="Times New Roman" w:hAnsi="Times New Roman"/>
                <w:sz w:val="20"/>
                <w:szCs w:val="20"/>
                <w:lang w:eastAsia="zh-CN"/>
              </w:rPr>
              <w:t>616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1-53), 617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1-34), 618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1-44),</w:t>
            </w:r>
            <w:r>
              <w:rPr>
                <w:color w:val="000000"/>
                <w:sz w:val="20"/>
                <w:szCs w:val="20"/>
                <w:lang w:eastAsia="zh-CN"/>
              </w:rPr>
              <w:t xml:space="preserve"> </w:t>
            </w:r>
            <w:r>
              <w:rPr>
                <w:rStyle w:val="fontstyle21"/>
                <w:rFonts w:ascii="Times New Roman" w:hAnsi="Times New Roman"/>
                <w:sz w:val="20"/>
                <w:szCs w:val="20"/>
                <w:lang w:eastAsia="zh-CN"/>
              </w:rPr>
              <w:t>619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 620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1-79), 621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1-52),</w:t>
            </w:r>
          </w:p>
          <w:p w14:paraId="032BD4DF"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622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1-45), 623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1-50), 624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1-38),</w:t>
            </w:r>
            <w:r>
              <w:rPr>
                <w:color w:val="000000"/>
                <w:sz w:val="20"/>
                <w:szCs w:val="20"/>
                <w:lang w:eastAsia="zh-CN"/>
              </w:rPr>
              <w:t xml:space="preserve"> </w:t>
            </w:r>
            <w:r>
              <w:rPr>
                <w:rStyle w:val="fontstyle21"/>
                <w:rFonts w:ascii="Times New Roman" w:hAnsi="Times New Roman"/>
                <w:sz w:val="20"/>
                <w:szCs w:val="20"/>
                <w:lang w:eastAsia="zh-CN"/>
              </w:rPr>
              <w:t>625 (</w:t>
            </w:r>
            <w:r>
              <w:rPr>
                <w:rStyle w:val="fontstyle01"/>
                <w:rFonts w:eastAsia="SimSun" w:hint="eastAsia"/>
                <w:sz w:val="20"/>
                <w:szCs w:val="20"/>
                <w:lang w:eastAsia="zh-CN"/>
              </w:rPr>
              <w:t>林分</w:t>
            </w:r>
            <w:r>
              <w:rPr>
                <w:rStyle w:val="fontstyle01"/>
                <w:rFonts w:eastAsia="SimSun" w:hint="eastAsia"/>
                <w:sz w:val="20"/>
                <w:szCs w:val="20"/>
                <w:lang w:eastAsia="zh-CN"/>
              </w:rPr>
              <w:t>区</w:t>
            </w:r>
            <w:r>
              <w:rPr>
                <w:rStyle w:val="fontstyle21"/>
                <w:rFonts w:ascii="Times New Roman" w:hAnsi="Times New Roman"/>
                <w:sz w:val="20"/>
                <w:szCs w:val="20"/>
                <w:lang w:eastAsia="zh-CN"/>
              </w:rPr>
              <w:t>1-46), 626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1-39), 627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1-67),</w:t>
            </w:r>
            <w:r>
              <w:rPr>
                <w:color w:val="000000"/>
                <w:sz w:val="20"/>
                <w:szCs w:val="20"/>
                <w:lang w:eastAsia="zh-CN"/>
              </w:rPr>
              <w:t xml:space="preserve"> </w:t>
            </w:r>
            <w:r>
              <w:rPr>
                <w:rStyle w:val="fontstyle21"/>
                <w:rFonts w:ascii="Times New Roman" w:hAnsi="Times New Roman"/>
                <w:sz w:val="20"/>
                <w:szCs w:val="20"/>
                <w:lang w:eastAsia="zh-CN"/>
              </w:rPr>
              <w:t>637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1-65), 638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1-57), 639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1-49),</w:t>
            </w:r>
            <w:r>
              <w:rPr>
                <w:color w:val="000000"/>
                <w:sz w:val="20"/>
                <w:szCs w:val="20"/>
                <w:lang w:eastAsia="zh-CN"/>
              </w:rPr>
              <w:t xml:space="preserve"> </w:t>
            </w:r>
            <w:r>
              <w:rPr>
                <w:rStyle w:val="fontstyle21"/>
                <w:rFonts w:ascii="Times New Roman" w:hAnsi="Times New Roman"/>
                <w:sz w:val="20"/>
                <w:szCs w:val="20"/>
                <w:lang w:eastAsia="zh-CN"/>
              </w:rPr>
              <w:t>640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 641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1-36), 642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1-55),</w:t>
            </w:r>
            <w:r>
              <w:rPr>
                <w:color w:val="000000"/>
                <w:sz w:val="20"/>
                <w:szCs w:val="20"/>
                <w:lang w:eastAsia="zh-CN"/>
              </w:rPr>
              <w:t xml:space="preserve"> </w:t>
            </w:r>
            <w:r>
              <w:rPr>
                <w:rStyle w:val="fontstyle21"/>
                <w:rFonts w:ascii="Times New Roman" w:hAnsi="Times New Roman"/>
                <w:sz w:val="20"/>
                <w:szCs w:val="20"/>
                <w:lang w:eastAsia="zh-CN"/>
              </w:rPr>
              <w:t>643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1-60), 644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1-61), 645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1-82),</w:t>
            </w:r>
          </w:p>
          <w:p w14:paraId="439227BC"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646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1-65), 647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1-56), 648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1-48),</w:t>
            </w:r>
            <w:r>
              <w:rPr>
                <w:color w:val="000000"/>
                <w:sz w:val="20"/>
                <w:szCs w:val="20"/>
                <w:lang w:eastAsia="zh-CN"/>
              </w:rPr>
              <w:t xml:space="preserve"> </w:t>
            </w:r>
            <w:r>
              <w:rPr>
                <w:rStyle w:val="fontstyle21"/>
                <w:rFonts w:ascii="Times New Roman" w:hAnsi="Times New Roman"/>
                <w:sz w:val="20"/>
                <w:szCs w:val="20"/>
                <w:lang w:eastAsia="zh-CN"/>
              </w:rPr>
              <w:t>649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1-30), 650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1-33), 651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1-45),</w:t>
            </w:r>
            <w:r>
              <w:rPr>
                <w:color w:val="000000"/>
                <w:sz w:val="20"/>
                <w:szCs w:val="20"/>
                <w:lang w:eastAsia="zh-CN"/>
              </w:rPr>
              <w:t xml:space="preserve"> </w:t>
            </w:r>
            <w:r>
              <w:rPr>
                <w:rStyle w:val="fontstyle21"/>
                <w:rFonts w:ascii="Times New Roman" w:hAnsi="Times New Roman"/>
                <w:sz w:val="20"/>
                <w:szCs w:val="20"/>
                <w:lang w:eastAsia="zh-CN"/>
              </w:rPr>
              <w:t>652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1-28), 653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1-21), 654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1-15),</w:t>
            </w:r>
            <w:r>
              <w:rPr>
                <w:color w:val="000000"/>
                <w:sz w:val="20"/>
                <w:szCs w:val="20"/>
                <w:lang w:eastAsia="zh-CN"/>
              </w:rPr>
              <w:t xml:space="preserve"> </w:t>
            </w:r>
            <w:r>
              <w:rPr>
                <w:rStyle w:val="fontstyle21"/>
                <w:rFonts w:ascii="Times New Roman" w:hAnsi="Times New Roman"/>
                <w:sz w:val="20"/>
                <w:szCs w:val="20"/>
                <w:lang w:eastAsia="zh-CN"/>
              </w:rPr>
              <w:t>663(</w:t>
            </w:r>
            <w:r>
              <w:rPr>
                <w:rStyle w:val="fontstyle01"/>
                <w:rFonts w:eastAsia="SimSun" w:hint="eastAsia"/>
                <w:sz w:val="20"/>
                <w:szCs w:val="20"/>
                <w:lang w:eastAsia="zh-CN"/>
              </w:rPr>
              <w:t>林分区</w:t>
            </w:r>
            <w:r>
              <w:rPr>
                <w:rStyle w:val="fontstyle21"/>
                <w:rFonts w:ascii="Times New Roman" w:hAnsi="Times New Roman"/>
                <w:sz w:val="20"/>
                <w:szCs w:val="20"/>
                <w:lang w:eastAsia="zh-CN"/>
              </w:rPr>
              <w:t>1-51), 664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1-29), 665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1-51),</w:t>
            </w:r>
            <w:r>
              <w:rPr>
                <w:color w:val="000000"/>
                <w:sz w:val="20"/>
                <w:szCs w:val="20"/>
                <w:lang w:eastAsia="zh-CN"/>
              </w:rPr>
              <w:t xml:space="preserve"> </w:t>
            </w:r>
            <w:r>
              <w:rPr>
                <w:rStyle w:val="fontstyle21"/>
                <w:rFonts w:ascii="Times New Roman" w:hAnsi="Times New Roman"/>
                <w:sz w:val="20"/>
                <w:szCs w:val="20"/>
                <w:lang w:eastAsia="zh-CN"/>
              </w:rPr>
              <w:t>666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1-31), 667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1-36), 668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1-43),</w:t>
            </w:r>
          </w:p>
          <w:p w14:paraId="590B1E08" w14:textId="77777777" w:rsidR="00E07607" w:rsidRDefault="00B82196">
            <w:pPr>
              <w:rPr>
                <w:rStyle w:val="fontstyle21"/>
                <w:rFonts w:ascii="Times New Roman" w:eastAsia="SimSun" w:hAnsi="Times New Roman"/>
                <w:sz w:val="20"/>
                <w:szCs w:val="20"/>
                <w:lang w:eastAsia="zh-CN"/>
              </w:rPr>
            </w:pPr>
            <w:r>
              <w:rPr>
                <w:rStyle w:val="fontstyle21"/>
                <w:rFonts w:ascii="Times New Roman" w:hAnsi="Times New Roman"/>
                <w:sz w:val="20"/>
                <w:szCs w:val="20"/>
                <w:lang w:eastAsia="zh-CN"/>
              </w:rPr>
              <w:t>669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1-47), 670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1-52), 671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w:t>
            </w:r>
            <w:r>
              <w:rPr>
                <w:color w:val="000000"/>
                <w:sz w:val="20"/>
                <w:szCs w:val="20"/>
                <w:lang w:eastAsia="zh-CN"/>
              </w:rPr>
              <w:t xml:space="preserve"> </w:t>
            </w:r>
            <w:r>
              <w:rPr>
                <w:rStyle w:val="fontstyle21"/>
                <w:rFonts w:ascii="Times New Roman" w:hAnsi="Times New Roman"/>
                <w:sz w:val="20"/>
                <w:szCs w:val="20"/>
                <w:lang w:eastAsia="zh-CN"/>
              </w:rPr>
              <w:t>672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1-35), 673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1-42), 674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1-42),</w:t>
            </w:r>
            <w:r>
              <w:rPr>
                <w:color w:val="000000"/>
                <w:sz w:val="20"/>
                <w:szCs w:val="20"/>
                <w:lang w:eastAsia="zh-CN"/>
              </w:rPr>
              <w:t xml:space="preserve"> </w:t>
            </w:r>
            <w:r>
              <w:rPr>
                <w:rStyle w:val="fontstyle21"/>
                <w:rFonts w:ascii="Times New Roman" w:hAnsi="Times New Roman"/>
                <w:sz w:val="20"/>
                <w:szCs w:val="20"/>
                <w:lang w:eastAsia="zh-CN"/>
              </w:rPr>
              <w:t>675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1-27), 676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1-47), 677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1-41),</w:t>
            </w:r>
            <w:r>
              <w:rPr>
                <w:color w:val="000000"/>
                <w:sz w:val="20"/>
                <w:szCs w:val="20"/>
                <w:lang w:eastAsia="zh-CN"/>
              </w:rPr>
              <w:t xml:space="preserve"> </w:t>
            </w:r>
            <w:r>
              <w:rPr>
                <w:rStyle w:val="fontstyle21"/>
                <w:rFonts w:ascii="Times New Roman" w:hAnsi="Times New Roman"/>
                <w:sz w:val="20"/>
                <w:szCs w:val="20"/>
                <w:lang w:eastAsia="zh-CN"/>
              </w:rPr>
              <w:t>678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1-38), 679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1-38), 680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1-34),</w:t>
            </w:r>
            <w:r>
              <w:rPr>
                <w:color w:val="000000"/>
                <w:sz w:val="20"/>
                <w:szCs w:val="20"/>
                <w:lang w:eastAsia="zh-CN"/>
              </w:rPr>
              <w:t xml:space="preserve"> </w:t>
            </w:r>
            <w:r>
              <w:rPr>
                <w:rStyle w:val="fontstyle21"/>
                <w:rFonts w:ascii="Times New Roman" w:hAnsi="Times New Roman"/>
                <w:sz w:val="20"/>
                <w:szCs w:val="20"/>
                <w:lang w:eastAsia="zh-CN"/>
              </w:rPr>
              <w:t>681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1-15), 682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1-21), 690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1-34),</w:t>
            </w:r>
          </w:p>
          <w:p w14:paraId="1A8BF55F" w14:textId="77777777" w:rsidR="00E07607" w:rsidRDefault="00B82196">
            <w:pPr>
              <w:rPr>
                <w:rStyle w:val="fontstyle01"/>
                <w:rFonts w:eastAsia="SimSun"/>
                <w:sz w:val="20"/>
                <w:szCs w:val="20"/>
                <w:lang w:eastAsia="zh-CN"/>
              </w:rPr>
            </w:pPr>
            <w:r>
              <w:rPr>
                <w:rStyle w:val="fontstyle21"/>
                <w:rFonts w:ascii="Times New Roman" w:hAnsi="Times New Roman"/>
                <w:sz w:val="20"/>
                <w:szCs w:val="20"/>
                <w:lang w:eastAsia="zh-CN"/>
              </w:rPr>
              <w:t>691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1-37), 692 (</w:t>
            </w:r>
            <w:r>
              <w:rPr>
                <w:rStyle w:val="fontstyle01"/>
                <w:rFonts w:eastAsia="SimSun" w:hint="eastAsia"/>
                <w:sz w:val="20"/>
                <w:szCs w:val="20"/>
                <w:lang w:eastAsia="zh-CN"/>
              </w:rPr>
              <w:t>林分区</w:t>
            </w:r>
            <w:r>
              <w:rPr>
                <w:rStyle w:val="fontstyle21"/>
                <w:rFonts w:ascii="Times New Roman" w:hAnsi="Times New Roman"/>
                <w:sz w:val="20"/>
                <w:szCs w:val="20"/>
                <w:lang w:eastAsia="zh-CN"/>
              </w:rPr>
              <w:t>1-30), 693 (</w:t>
            </w:r>
            <w:r>
              <w:rPr>
                <w:rStyle w:val="fontstyle01"/>
                <w:rFonts w:eastAsia="SimSun" w:hint="eastAsia"/>
                <w:sz w:val="20"/>
                <w:szCs w:val="20"/>
                <w:lang w:eastAsia="zh-CN"/>
              </w:rPr>
              <w:t>林分区</w:t>
            </w:r>
            <w:r>
              <w:rPr>
                <w:rStyle w:val="fontstyle21"/>
                <w:rFonts w:ascii="Times New Roman" w:hAnsi="Times New Roman"/>
                <w:sz w:val="20"/>
                <w:szCs w:val="20"/>
                <w:lang w:eastAsia="zh-CN"/>
              </w:rPr>
              <w:t>1-49),</w:t>
            </w:r>
            <w:r>
              <w:rPr>
                <w:sz w:val="20"/>
                <w:szCs w:val="20"/>
                <w:lang w:eastAsia="zh-CN"/>
              </w:rPr>
              <w:t xml:space="preserve"> </w:t>
            </w:r>
            <w:r>
              <w:rPr>
                <w:rStyle w:val="fontstyle01"/>
                <w:sz w:val="20"/>
                <w:szCs w:val="20"/>
                <w:lang w:eastAsia="zh-CN"/>
              </w:rPr>
              <w:t>694 (</w:t>
            </w:r>
            <w:r>
              <w:rPr>
                <w:rStyle w:val="fontstyle21"/>
                <w:rFonts w:eastAsia="SimSun" w:hint="eastAsia"/>
                <w:sz w:val="20"/>
                <w:szCs w:val="20"/>
                <w:lang w:eastAsia="zh-CN"/>
              </w:rPr>
              <w:t>林分区</w:t>
            </w:r>
            <w:r>
              <w:rPr>
                <w:rStyle w:val="fontstyle01"/>
                <w:sz w:val="20"/>
                <w:szCs w:val="20"/>
                <w:lang w:eastAsia="zh-CN"/>
              </w:rPr>
              <w:t>1-48), 697 (</w:t>
            </w:r>
            <w:r>
              <w:rPr>
                <w:rStyle w:val="fontstyle21"/>
                <w:rFonts w:eastAsia="SimSun" w:hint="eastAsia"/>
                <w:sz w:val="20"/>
                <w:szCs w:val="20"/>
                <w:lang w:eastAsia="zh-CN"/>
              </w:rPr>
              <w:t>林分区</w:t>
            </w:r>
            <w:r>
              <w:rPr>
                <w:rStyle w:val="fontstyle01"/>
                <w:sz w:val="20"/>
                <w:szCs w:val="20"/>
                <w:lang w:eastAsia="zh-CN"/>
              </w:rPr>
              <w:t>1-47), 698 (</w:t>
            </w:r>
            <w:r>
              <w:rPr>
                <w:rStyle w:val="fontstyle21"/>
                <w:rFonts w:eastAsia="SimSun" w:hint="eastAsia"/>
                <w:sz w:val="20"/>
                <w:szCs w:val="20"/>
                <w:lang w:eastAsia="zh-CN"/>
              </w:rPr>
              <w:t>林分区</w:t>
            </w:r>
            <w:r>
              <w:rPr>
                <w:rStyle w:val="fontstyle01"/>
                <w:sz w:val="20"/>
                <w:szCs w:val="20"/>
                <w:lang w:eastAsia="zh-CN"/>
              </w:rPr>
              <w:t>1-41),</w:t>
            </w:r>
            <w:r>
              <w:rPr>
                <w:color w:val="000000"/>
                <w:sz w:val="20"/>
                <w:szCs w:val="20"/>
                <w:lang w:eastAsia="zh-CN"/>
              </w:rPr>
              <w:t xml:space="preserve"> </w:t>
            </w:r>
            <w:r>
              <w:rPr>
                <w:rStyle w:val="fontstyle01"/>
                <w:sz w:val="20"/>
                <w:szCs w:val="20"/>
                <w:lang w:eastAsia="zh-CN"/>
              </w:rPr>
              <w:t>699 (</w:t>
            </w:r>
            <w:r>
              <w:rPr>
                <w:rStyle w:val="fontstyle21"/>
                <w:rFonts w:eastAsia="SimSun" w:hint="eastAsia"/>
                <w:sz w:val="20"/>
                <w:szCs w:val="20"/>
                <w:lang w:eastAsia="zh-CN"/>
              </w:rPr>
              <w:t>林分区</w:t>
            </w:r>
            <w:r>
              <w:rPr>
                <w:rStyle w:val="fontstyle01"/>
                <w:sz w:val="20"/>
                <w:szCs w:val="20"/>
                <w:lang w:eastAsia="zh-CN"/>
              </w:rPr>
              <w:t>1-40), 700 (</w:t>
            </w:r>
            <w:r>
              <w:rPr>
                <w:rStyle w:val="fontstyle21"/>
                <w:rFonts w:eastAsia="SimSun" w:hint="eastAsia"/>
                <w:sz w:val="20"/>
                <w:szCs w:val="20"/>
                <w:lang w:eastAsia="zh-CN"/>
              </w:rPr>
              <w:t>林分区</w:t>
            </w:r>
            <w:r>
              <w:rPr>
                <w:rStyle w:val="fontstyle01"/>
                <w:sz w:val="20"/>
                <w:szCs w:val="20"/>
                <w:lang w:eastAsia="zh-CN"/>
              </w:rPr>
              <w:t>1-42), 701 (</w:t>
            </w:r>
            <w:r>
              <w:rPr>
                <w:rStyle w:val="fontstyle21"/>
                <w:rFonts w:eastAsia="SimSun" w:hint="eastAsia"/>
                <w:sz w:val="20"/>
                <w:szCs w:val="20"/>
                <w:lang w:eastAsia="zh-CN"/>
              </w:rPr>
              <w:t>林分区</w:t>
            </w:r>
            <w:r>
              <w:rPr>
                <w:rStyle w:val="fontstyle01"/>
                <w:sz w:val="20"/>
                <w:szCs w:val="20"/>
                <w:lang w:eastAsia="zh-CN"/>
              </w:rPr>
              <w:t>1-39),</w:t>
            </w:r>
            <w:r>
              <w:rPr>
                <w:color w:val="000000"/>
                <w:sz w:val="20"/>
                <w:szCs w:val="20"/>
                <w:lang w:eastAsia="zh-CN"/>
              </w:rPr>
              <w:t xml:space="preserve"> </w:t>
            </w:r>
            <w:r>
              <w:rPr>
                <w:rStyle w:val="fontstyle01"/>
                <w:sz w:val="20"/>
                <w:szCs w:val="20"/>
                <w:lang w:eastAsia="zh-CN"/>
              </w:rPr>
              <w:t>702 (</w:t>
            </w:r>
            <w:r>
              <w:rPr>
                <w:rStyle w:val="fontstyle21"/>
                <w:rFonts w:eastAsia="SimSun" w:hint="eastAsia"/>
                <w:sz w:val="20"/>
                <w:szCs w:val="20"/>
                <w:lang w:eastAsia="zh-CN"/>
              </w:rPr>
              <w:t>林</w:t>
            </w:r>
            <w:r>
              <w:rPr>
                <w:rStyle w:val="fontstyle21"/>
                <w:rFonts w:eastAsia="SimSun" w:hint="eastAsia"/>
                <w:sz w:val="20"/>
                <w:szCs w:val="20"/>
                <w:lang w:eastAsia="zh-CN"/>
              </w:rPr>
              <w:t>分区</w:t>
            </w:r>
            <w:r>
              <w:rPr>
                <w:rStyle w:val="fontstyle01"/>
                <w:sz w:val="20"/>
                <w:szCs w:val="20"/>
                <w:lang w:eastAsia="zh-CN"/>
              </w:rPr>
              <w:t>1-43), 703(</w:t>
            </w:r>
            <w:r>
              <w:rPr>
                <w:rStyle w:val="fontstyle21"/>
                <w:rFonts w:eastAsia="SimSun" w:hint="eastAsia"/>
                <w:sz w:val="20"/>
                <w:szCs w:val="20"/>
                <w:lang w:eastAsia="zh-CN"/>
              </w:rPr>
              <w:t>林分区</w:t>
            </w:r>
            <w:r>
              <w:rPr>
                <w:rStyle w:val="fontstyle01"/>
                <w:sz w:val="20"/>
                <w:szCs w:val="20"/>
                <w:lang w:eastAsia="zh-CN"/>
              </w:rPr>
              <w:t>1-53), 704 (</w:t>
            </w:r>
            <w:r>
              <w:rPr>
                <w:rStyle w:val="fontstyle21"/>
                <w:rFonts w:eastAsia="SimSun" w:hint="eastAsia"/>
                <w:sz w:val="20"/>
                <w:szCs w:val="20"/>
                <w:lang w:eastAsia="zh-CN"/>
              </w:rPr>
              <w:t>林分区</w:t>
            </w:r>
            <w:r>
              <w:rPr>
                <w:rStyle w:val="fontstyle01"/>
                <w:sz w:val="20"/>
                <w:szCs w:val="20"/>
                <w:lang w:eastAsia="zh-CN"/>
              </w:rPr>
              <w:t>1-37),</w:t>
            </w:r>
            <w:r>
              <w:rPr>
                <w:color w:val="000000"/>
                <w:sz w:val="20"/>
                <w:szCs w:val="20"/>
                <w:lang w:eastAsia="zh-CN"/>
              </w:rPr>
              <w:t xml:space="preserve"> </w:t>
            </w:r>
            <w:r>
              <w:rPr>
                <w:rStyle w:val="fontstyle01"/>
                <w:sz w:val="20"/>
                <w:szCs w:val="20"/>
                <w:lang w:eastAsia="zh-CN"/>
              </w:rPr>
              <w:t>705 (</w:t>
            </w:r>
            <w:r>
              <w:rPr>
                <w:rStyle w:val="fontstyle21"/>
                <w:rFonts w:eastAsia="SimSun" w:hint="eastAsia"/>
                <w:sz w:val="20"/>
                <w:szCs w:val="20"/>
                <w:lang w:eastAsia="zh-CN"/>
              </w:rPr>
              <w:t>林分区</w:t>
            </w:r>
            <w:r>
              <w:rPr>
                <w:rStyle w:val="fontstyle01"/>
                <w:sz w:val="20"/>
                <w:szCs w:val="20"/>
                <w:lang w:eastAsia="zh-CN"/>
              </w:rPr>
              <w:t>1-33), 706 (</w:t>
            </w:r>
            <w:r>
              <w:rPr>
                <w:rStyle w:val="fontstyle21"/>
                <w:rFonts w:eastAsia="SimSun" w:hint="eastAsia"/>
                <w:sz w:val="20"/>
                <w:szCs w:val="20"/>
                <w:lang w:eastAsia="zh-CN"/>
              </w:rPr>
              <w:t>林分区</w:t>
            </w:r>
            <w:r>
              <w:rPr>
                <w:rStyle w:val="fontstyle01"/>
                <w:sz w:val="20"/>
                <w:szCs w:val="20"/>
                <w:lang w:eastAsia="zh-CN"/>
              </w:rPr>
              <w:t>1-27), 707 (</w:t>
            </w:r>
            <w:r>
              <w:rPr>
                <w:rStyle w:val="fontstyle21"/>
                <w:rFonts w:eastAsia="SimSun" w:hint="eastAsia"/>
                <w:sz w:val="20"/>
                <w:szCs w:val="20"/>
                <w:lang w:eastAsia="zh-CN"/>
              </w:rPr>
              <w:t>林分区</w:t>
            </w:r>
            <w:r>
              <w:rPr>
                <w:rStyle w:val="fontstyle01"/>
                <w:sz w:val="20"/>
                <w:szCs w:val="20"/>
                <w:lang w:eastAsia="zh-CN"/>
              </w:rPr>
              <w:t>1-39),</w:t>
            </w:r>
          </w:p>
          <w:p w14:paraId="0650F689" w14:textId="77777777" w:rsidR="00E07607" w:rsidRDefault="00B82196">
            <w:pPr>
              <w:rPr>
                <w:sz w:val="20"/>
                <w:szCs w:val="20"/>
                <w:lang w:eastAsia="zh-CN"/>
              </w:rPr>
            </w:pPr>
            <w:r>
              <w:rPr>
                <w:rStyle w:val="fontstyle01"/>
                <w:sz w:val="20"/>
                <w:szCs w:val="20"/>
                <w:lang w:eastAsia="zh-CN"/>
              </w:rPr>
              <w:t>708 (</w:t>
            </w:r>
            <w:r>
              <w:rPr>
                <w:rStyle w:val="fontstyle21"/>
                <w:rFonts w:eastAsia="SimSun" w:hint="eastAsia"/>
                <w:sz w:val="20"/>
                <w:szCs w:val="20"/>
                <w:lang w:eastAsia="zh-CN"/>
              </w:rPr>
              <w:t>林分区</w:t>
            </w:r>
            <w:r>
              <w:rPr>
                <w:rStyle w:val="fontstyle01"/>
                <w:sz w:val="20"/>
                <w:szCs w:val="20"/>
                <w:lang w:eastAsia="zh-CN"/>
              </w:rPr>
              <w:t>1-53), 709 (</w:t>
            </w:r>
            <w:r>
              <w:rPr>
                <w:rStyle w:val="fontstyle21"/>
                <w:rFonts w:eastAsia="SimSun" w:hint="eastAsia"/>
                <w:sz w:val="20"/>
                <w:szCs w:val="20"/>
                <w:lang w:eastAsia="zh-CN"/>
              </w:rPr>
              <w:t>林分区</w:t>
            </w:r>
            <w:r>
              <w:rPr>
                <w:rStyle w:val="fontstyle01"/>
                <w:sz w:val="20"/>
                <w:szCs w:val="20"/>
                <w:lang w:eastAsia="zh-CN"/>
              </w:rPr>
              <w:t>1-44), 710 (</w:t>
            </w:r>
            <w:r>
              <w:rPr>
                <w:rStyle w:val="fontstyle21"/>
                <w:rFonts w:eastAsia="SimSun" w:hint="eastAsia"/>
                <w:sz w:val="20"/>
                <w:szCs w:val="20"/>
                <w:lang w:eastAsia="zh-CN"/>
              </w:rPr>
              <w:t>林分区</w:t>
            </w:r>
            <w:r>
              <w:rPr>
                <w:rStyle w:val="fontstyle01"/>
                <w:sz w:val="20"/>
                <w:szCs w:val="20"/>
                <w:lang w:eastAsia="zh-CN"/>
              </w:rPr>
              <w:t>1-25),</w:t>
            </w:r>
            <w:r>
              <w:rPr>
                <w:color w:val="000000"/>
                <w:sz w:val="20"/>
                <w:szCs w:val="20"/>
                <w:lang w:eastAsia="zh-CN"/>
              </w:rPr>
              <w:t xml:space="preserve"> </w:t>
            </w:r>
            <w:r>
              <w:rPr>
                <w:rStyle w:val="fontstyle01"/>
                <w:sz w:val="20"/>
                <w:szCs w:val="20"/>
                <w:lang w:eastAsia="zh-CN"/>
              </w:rPr>
              <w:t>711 (</w:t>
            </w:r>
            <w:r>
              <w:rPr>
                <w:rStyle w:val="fontstyle21"/>
                <w:rFonts w:eastAsia="SimSun" w:hint="eastAsia"/>
                <w:sz w:val="20"/>
                <w:szCs w:val="20"/>
                <w:lang w:eastAsia="zh-CN"/>
              </w:rPr>
              <w:t>林分区</w:t>
            </w:r>
            <w:r>
              <w:rPr>
                <w:rStyle w:val="fontstyle01"/>
                <w:sz w:val="20"/>
                <w:szCs w:val="20"/>
                <w:lang w:eastAsia="zh-CN"/>
              </w:rPr>
              <w:t>1-13), 725 (</w:t>
            </w:r>
            <w:r>
              <w:rPr>
                <w:rStyle w:val="fontstyle21"/>
                <w:rFonts w:eastAsia="SimSun" w:hint="eastAsia"/>
                <w:sz w:val="20"/>
                <w:szCs w:val="20"/>
                <w:lang w:eastAsia="zh-CN"/>
              </w:rPr>
              <w:t>林分区</w:t>
            </w:r>
            <w:r>
              <w:rPr>
                <w:rStyle w:val="fontstyle01"/>
                <w:sz w:val="20"/>
                <w:szCs w:val="20"/>
                <w:lang w:eastAsia="zh-CN"/>
              </w:rPr>
              <w:t>1-57), 726 (</w:t>
            </w:r>
            <w:r>
              <w:rPr>
                <w:rStyle w:val="fontstyle21"/>
                <w:rFonts w:eastAsia="SimSun" w:hint="eastAsia"/>
                <w:sz w:val="20"/>
                <w:szCs w:val="20"/>
                <w:lang w:eastAsia="zh-CN"/>
              </w:rPr>
              <w:t>林分区</w:t>
            </w:r>
            <w:r>
              <w:rPr>
                <w:rStyle w:val="fontstyle01"/>
                <w:sz w:val="20"/>
                <w:szCs w:val="20"/>
                <w:lang w:eastAsia="zh-CN"/>
              </w:rPr>
              <w:t>1-57),</w:t>
            </w:r>
            <w:r>
              <w:rPr>
                <w:color w:val="000000"/>
                <w:sz w:val="20"/>
                <w:szCs w:val="20"/>
                <w:lang w:eastAsia="zh-CN"/>
              </w:rPr>
              <w:t xml:space="preserve"> </w:t>
            </w:r>
            <w:r>
              <w:rPr>
                <w:rStyle w:val="fontstyle01"/>
                <w:sz w:val="20"/>
                <w:szCs w:val="20"/>
                <w:lang w:eastAsia="zh-CN"/>
              </w:rPr>
              <w:t>727 (</w:t>
            </w:r>
            <w:r>
              <w:rPr>
                <w:rStyle w:val="fontstyle21"/>
                <w:rFonts w:eastAsia="SimSun" w:hint="eastAsia"/>
                <w:sz w:val="20"/>
                <w:szCs w:val="20"/>
                <w:lang w:eastAsia="zh-CN"/>
              </w:rPr>
              <w:t>林分区</w:t>
            </w:r>
            <w:r>
              <w:rPr>
                <w:rStyle w:val="fontstyle01"/>
                <w:sz w:val="20"/>
                <w:szCs w:val="20"/>
                <w:lang w:eastAsia="zh-CN"/>
              </w:rPr>
              <w:t>1-32), 728 (</w:t>
            </w:r>
            <w:r>
              <w:rPr>
                <w:rStyle w:val="fontstyle21"/>
                <w:rFonts w:eastAsia="SimSun" w:hint="eastAsia"/>
                <w:sz w:val="20"/>
                <w:szCs w:val="20"/>
                <w:lang w:eastAsia="zh-CN"/>
              </w:rPr>
              <w:t>林分区</w:t>
            </w:r>
            <w:r>
              <w:rPr>
                <w:rStyle w:val="fontstyle01"/>
                <w:sz w:val="20"/>
                <w:szCs w:val="20"/>
                <w:lang w:eastAsia="zh-CN"/>
              </w:rPr>
              <w:t>1-51), 729 (</w:t>
            </w:r>
            <w:r>
              <w:rPr>
                <w:rStyle w:val="fontstyle21"/>
                <w:rFonts w:eastAsia="SimSun" w:hint="eastAsia"/>
                <w:sz w:val="20"/>
                <w:szCs w:val="20"/>
                <w:lang w:eastAsia="zh-CN"/>
              </w:rPr>
              <w:t>林分区</w:t>
            </w:r>
            <w:r>
              <w:rPr>
                <w:rStyle w:val="fontstyle01"/>
                <w:sz w:val="20"/>
                <w:szCs w:val="20"/>
                <w:lang w:eastAsia="zh-CN"/>
              </w:rPr>
              <w:t>1-47),</w:t>
            </w:r>
            <w:r>
              <w:rPr>
                <w:color w:val="000000"/>
                <w:sz w:val="20"/>
                <w:szCs w:val="20"/>
                <w:lang w:eastAsia="zh-CN"/>
              </w:rPr>
              <w:t xml:space="preserve"> </w:t>
            </w:r>
            <w:r>
              <w:rPr>
                <w:rStyle w:val="fontstyle01"/>
                <w:sz w:val="20"/>
                <w:szCs w:val="20"/>
                <w:lang w:eastAsia="zh-CN"/>
              </w:rPr>
              <w:t>730 (</w:t>
            </w:r>
            <w:r>
              <w:rPr>
                <w:rStyle w:val="fontstyle21"/>
                <w:rFonts w:eastAsia="SimSun" w:hint="eastAsia"/>
                <w:sz w:val="20"/>
                <w:szCs w:val="20"/>
                <w:lang w:eastAsia="zh-CN"/>
              </w:rPr>
              <w:t>林分区</w:t>
            </w:r>
            <w:r>
              <w:rPr>
                <w:rStyle w:val="fontstyle01"/>
                <w:sz w:val="20"/>
                <w:szCs w:val="20"/>
                <w:lang w:eastAsia="zh-CN"/>
              </w:rPr>
              <w:t>1-28), 731 (</w:t>
            </w:r>
            <w:r>
              <w:rPr>
                <w:rStyle w:val="fontstyle21"/>
                <w:rFonts w:eastAsia="SimSun" w:hint="eastAsia"/>
                <w:sz w:val="20"/>
                <w:szCs w:val="20"/>
                <w:lang w:eastAsia="zh-CN"/>
              </w:rPr>
              <w:t>林分区</w:t>
            </w:r>
            <w:r>
              <w:rPr>
                <w:rStyle w:val="fontstyle01"/>
                <w:sz w:val="20"/>
                <w:szCs w:val="20"/>
                <w:lang w:eastAsia="zh-CN"/>
              </w:rPr>
              <w:t>1-31), 732 (</w:t>
            </w:r>
            <w:r>
              <w:rPr>
                <w:rStyle w:val="fontstyle21"/>
                <w:rFonts w:eastAsia="SimSun" w:hint="eastAsia"/>
                <w:sz w:val="20"/>
                <w:szCs w:val="20"/>
                <w:lang w:eastAsia="zh-CN"/>
              </w:rPr>
              <w:t>林分区</w:t>
            </w:r>
            <w:r>
              <w:rPr>
                <w:rStyle w:val="fontstyle01"/>
                <w:sz w:val="20"/>
                <w:szCs w:val="20"/>
                <w:lang w:eastAsia="zh-CN"/>
              </w:rPr>
              <w:t>1-32),</w:t>
            </w:r>
            <w:r>
              <w:rPr>
                <w:color w:val="000000"/>
                <w:sz w:val="20"/>
                <w:szCs w:val="20"/>
                <w:lang w:eastAsia="zh-CN"/>
              </w:rPr>
              <w:t xml:space="preserve"> </w:t>
            </w:r>
            <w:r>
              <w:rPr>
                <w:rStyle w:val="fontstyle01"/>
                <w:sz w:val="20"/>
                <w:szCs w:val="20"/>
                <w:lang w:eastAsia="zh-CN"/>
              </w:rPr>
              <w:t>733 (</w:t>
            </w:r>
            <w:r>
              <w:rPr>
                <w:rStyle w:val="fontstyle21"/>
                <w:rFonts w:eastAsia="SimSun" w:hint="eastAsia"/>
                <w:sz w:val="20"/>
                <w:szCs w:val="20"/>
                <w:lang w:eastAsia="zh-CN"/>
              </w:rPr>
              <w:t>林分区</w:t>
            </w:r>
            <w:r>
              <w:rPr>
                <w:rStyle w:val="fontstyle01"/>
                <w:sz w:val="20"/>
                <w:szCs w:val="20"/>
                <w:lang w:eastAsia="zh-CN"/>
              </w:rPr>
              <w:t>1-53), 734 (</w:t>
            </w:r>
            <w:r>
              <w:rPr>
                <w:rStyle w:val="fontstyle21"/>
                <w:rFonts w:eastAsia="SimSun" w:hint="eastAsia"/>
                <w:sz w:val="20"/>
                <w:szCs w:val="20"/>
                <w:lang w:eastAsia="zh-CN"/>
              </w:rPr>
              <w:t>林分区</w:t>
            </w:r>
            <w:r>
              <w:rPr>
                <w:rStyle w:val="fontstyle01"/>
                <w:sz w:val="20"/>
                <w:szCs w:val="20"/>
                <w:lang w:eastAsia="zh-CN"/>
              </w:rPr>
              <w:t>1-39), 735 (</w:t>
            </w:r>
            <w:r>
              <w:rPr>
                <w:rStyle w:val="fontstyle21"/>
                <w:rFonts w:eastAsia="SimSun" w:hint="eastAsia"/>
                <w:sz w:val="20"/>
                <w:szCs w:val="20"/>
                <w:lang w:eastAsia="zh-CN"/>
              </w:rPr>
              <w:t>林分区</w:t>
            </w:r>
            <w:r>
              <w:rPr>
                <w:rStyle w:val="fontstyle01"/>
                <w:sz w:val="20"/>
                <w:szCs w:val="20"/>
                <w:lang w:eastAsia="zh-CN"/>
              </w:rPr>
              <w:t>1-24)</w:t>
            </w:r>
          </w:p>
        </w:tc>
        <w:tc>
          <w:tcPr>
            <w:tcW w:w="667" w:type="pct"/>
            <w:vAlign w:val="center"/>
          </w:tcPr>
          <w:p w14:paraId="6B0EA202" w14:textId="77777777" w:rsidR="00E07607" w:rsidRDefault="00B82196">
            <w:pPr>
              <w:jc w:val="center"/>
            </w:pPr>
            <w:r>
              <w:rPr>
                <w:rStyle w:val="fontstyle01"/>
                <w:sz w:val="22"/>
                <w:szCs w:val="22"/>
              </w:rPr>
              <w:t>122123</w:t>
            </w:r>
          </w:p>
          <w:p w14:paraId="2B6A286E" w14:textId="77777777" w:rsidR="00E07607" w:rsidRDefault="00E07607">
            <w:pPr>
              <w:jc w:val="center"/>
              <w:rPr>
                <w:sz w:val="24"/>
                <w:szCs w:val="24"/>
              </w:rPr>
            </w:pPr>
          </w:p>
        </w:tc>
      </w:tr>
      <w:tr w:rsidR="00E07607" w14:paraId="2144D46A" w14:textId="77777777">
        <w:trPr>
          <w:cantSplit/>
          <w:trHeight w:val="133"/>
          <w:tblHeader/>
          <w:jc w:val="center"/>
        </w:trPr>
        <w:tc>
          <w:tcPr>
            <w:tcW w:w="1132" w:type="pct"/>
            <w:vAlign w:val="center"/>
          </w:tcPr>
          <w:p w14:paraId="19FFF96D" w14:textId="77777777" w:rsidR="00E07607" w:rsidRDefault="00B82196">
            <w:pPr>
              <w:rPr>
                <w:rStyle w:val="fontstyle01"/>
                <w:sz w:val="22"/>
                <w:szCs w:val="22"/>
                <w:lang w:eastAsia="zh-CN"/>
              </w:rPr>
            </w:pPr>
            <w:r>
              <w:rPr>
                <w:rStyle w:val="fontstyle01"/>
                <w:rFonts w:eastAsia="SimSun" w:hint="eastAsia"/>
                <w:sz w:val="22"/>
                <w:szCs w:val="22"/>
                <w:lang w:eastAsia="zh-CN"/>
              </w:rPr>
              <w:lastRenderedPageBreak/>
              <w:t>巴克恰尔</w:t>
            </w:r>
            <w:r>
              <w:rPr>
                <w:rStyle w:val="fontstyle01"/>
                <w:rFonts w:hint="eastAsia"/>
                <w:sz w:val="22"/>
                <w:szCs w:val="22"/>
                <w:lang w:eastAsia="zh-CN"/>
              </w:rPr>
              <w:t>林业，</w:t>
            </w:r>
          </w:p>
          <w:p w14:paraId="0C109C33" w14:textId="77777777" w:rsidR="00E07607" w:rsidRDefault="00B82196">
            <w:pPr>
              <w:rPr>
                <w:rStyle w:val="fontstyle01"/>
                <w:rFonts w:eastAsia="SimSun"/>
                <w:sz w:val="22"/>
                <w:szCs w:val="22"/>
                <w:lang w:eastAsia="zh-CN"/>
              </w:rPr>
            </w:pPr>
            <w:r>
              <w:rPr>
                <w:rStyle w:val="fontstyle01"/>
                <w:rFonts w:eastAsia="SimSun" w:hint="eastAsia"/>
                <w:sz w:val="22"/>
                <w:szCs w:val="22"/>
                <w:lang w:eastAsia="zh-CN"/>
              </w:rPr>
              <w:t>巴克恰尔林业区</w:t>
            </w:r>
          </w:p>
          <w:p w14:paraId="7444FC95" w14:textId="77777777" w:rsidR="00E07607" w:rsidRDefault="00B82196">
            <w:pPr>
              <w:rPr>
                <w:rStyle w:val="fontstyle01"/>
                <w:sz w:val="22"/>
                <w:szCs w:val="22"/>
              </w:rPr>
            </w:pPr>
            <w:r>
              <w:rPr>
                <w:rStyle w:val="fontstyle01"/>
                <w:rFonts w:hint="eastAsia"/>
                <w:sz w:val="22"/>
                <w:szCs w:val="22"/>
              </w:rPr>
              <w:t xml:space="preserve">“安达明斯科” </w:t>
            </w:r>
            <w:r>
              <w:rPr>
                <w:rStyle w:val="fontstyle01"/>
                <w:rFonts w:eastAsia="SimSun" w:hint="eastAsia"/>
                <w:sz w:val="22"/>
                <w:szCs w:val="22"/>
                <w:lang w:eastAsia="zh-CN"/>
              </w:rPr>
              <w:t>林</w:t>
            </w:r>
            <w:r>
              <w:rPr>
                <w:rStyle w:val="fontstyle01"/>
                <w:rFonts w:hint="eastAsia"/>
                <w:sz w:val="22"/>
                <w:szCs w:val="22"/>
              </w:rPr>
              <w:t>道</w:t>
            </w:r>
          </w:p>
          <w:p w14:paraId="159AD8D7" w14:textId="77777777" w:rsidR="00E07607" w:rsidRDefault="00E07607"/>
        </w:tc>
        <w:tc>
          <w:tcPr>
            <w:tcW w:w="3201" w:type="pct"/>
            <w:vAlign w:val="center"/>
          </w:tcPr>
          <w:p w14:paraId="707D7B8E" w14:textId="77777777" w:rsidR="00E07607" w:rsidRDefault="00B82196">
            <w:pPr>
              <w:rPr>
                <w:rStyle w:val="fontstyle01"/>
                <w:sz w:val="20"/>
                <w:szCs w:val="20"/>
                <w:lang w:eastAsia="zh-CN"/>
              </w:rPr>
            </w:pPr>
            <w:r>
              <w:rPr>
                <w:rStyle w:val="fontstyle01"/>
                <w:sz w:val="20"/>
                <w:szCs w:val="20"/>
                <w:lang w:eastAsia="zh-CN"/>
              </w:rPr>
              <w:t>50 (</w:t>
            </w:r>
            <w:r>
              <w:rPr>
                <w:rStyle w:val="fontstyle01"/>
                <w:rFonts w:eastAsia="SimSun" w:hint="eastAsia"/>
                <w:sz w:val="20"/>
                <w:szCs w:val="20"/>
                <w:lang w:eastAsia="zh-CN"/>
              </w:rPr>
              <w:t>林分区</w:t>
            </w:r>
            <w:r>
              <w:rPr>
                <w:rStyle w:val="fontstyle01"/>
                <w:sz w:val="20"/>
                <w:szCs w:val="20"/>
                <w:lang w:eastAsia="zh-CN"/>
              </w:rPr>
              <w:t>1-44), 58 (</w:t>
            </w:r>
            <w:r>
              <w:rPr>
                <w:rStyle w:val="fontstyle01"/>
                <w:rFonts w:eastAsia="SimSun" w:hint="eastAsia"/>
                <w:sz w:val="20"/>
                <w:szCs w:val="20"/>
                <w:lang w:eastAsia="zh-CN"/>
              </w:rPr>
              <w:t>林分区</w:t>
            </w:r>
            <w:r>
              <w:rPr>
                <w:rStyle w:val="fontstyle01"/>
                <w:sz w:val="20"/>
                <w:szCs w:val="20"/>
                <w:lang w:eastAsia="zh-CN"/>
              </w:rPr>
              <w:t>1-17), 59 (</w:t>
            </w:r>
            <w:r>
              <w:rPr>
                <w:rStyle w:val="fontstyle01"/>
                <w:rFonts w:eastAsia="SimSun" w:hint="eastAsia"/>
                <w:sz w:val="20"/>
                <w:szCs w:val="20"/>
                <w:lang w:eastAsia="zh-CN"/>
              </w:rPr>
              <w:t>林分区</w:t>
            </w:r>
            <w:r>
              <w:rPr>
                <w:rStyle w:val="fontstyle01"/>
                <w:sz w:val="20"/>
                <w:szCs w:val="20"/>
                <w:lang w:eastAsia="zh-CN"/>
              </w:rPr>
              <w:t>1-36), 60</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1-51), 61 (</w:t>
            </w:r>
            <w:r>
              <w:rPr>
                <w:rStyle w:val="fontstyle01"/>
                <w:rFonts w:eastAsia="SimSun" w:hint="eastAsia"/>
                <w:sz w:val="20"/>
                <w:szCs w:val="20"/>
                <w:lang w:eastAsia="zh-CN"/>
              </w:rPr>
              <w:t>林分区</w:t>
            </w:r>
            <w:r>
              <w:rPr>
                <w:rStyle w:val="fontstyle01"/>
                <w:sz w:val="20"/>
                <w:szCs w:val="20"/>
                <w:lang w:eastAsia="zh-CN"/>
              </w:rPr>
              <w:t xml:space="preserve">1-28), </w:t>
            </w:r>
          </w:p>
          <w:p w14:paraId="18F9F36B" w14:textId="77777777" w:rsidR="00E07607" w:rsidRDefault="00B82196">
            <w:pPr>
              <w:rPr>
                <w:rStyle w:val="fontstyle01"/>
                <w:sz w:val="20"/>
                <w:szCs w:val="20"/>
                <w:lang w:eastAsia="zh-CN"/>
              </w:rPr>
            </w:pPr>
            <w:r>
              <w:rPr>
                <w:rStyle w:val="fontstyle01"/>
                <w:sz w:val="20"/>
                <w:szCs w:val="20"/>
                <w:lang w:eastAsia="zh-CN"/>
              </w:rPr>
              <w:t>62 (</w:t>
            </w:r>
            <w:r>
              <w:rPr>
                <w:rStyle w:val="fontstyle01"/>
                <w:rFonts w:eastAsia="SimSun" w:hint="eastAsia"/>
                <w:sz w:val="20"/>
                <w:szCs w:val="20"/>
                <w:lang w:eastAsia="zh-CN"/>
              </w:rPr>
              <w:t>林分区</w:t>
            </w:r>
            <w:r>
              <w:rPr>
                <w:rStyle w:val="fontstyle01"/>
                <w:sz w:val="20"/>
                <w:szCs w:val="20"/>
                <w:lang w:eastAsia="zh-CN"/>
              </w:rPr>
              <w:t>1-52), 63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1-36), 74 (</w:t>
            </w:r>
            <w:r>
              <w:rPr>
                <w:rStyle w:val="fontstyle01"/>
                <w:rFonts w:eastAsia="SimSun" w:hint="eastAsia"/>
                <w:sz w:val="20"/>
                <w:szCs w:val="20"/>
                <w:lang w:eastAsia="zh-CN"/>
              </w:rPr>
              <w:t>林分区</w:t>
            </w:r>
            <w:r>
              <w:rPr>
                <w:rStyle w:val="fontstyle01"/>
                <w:sz w:val="20"/>
                <w:szCs w:val="20"/>
                <w:lang w:eastAsia="zh-CN"/>
              </w:rPr>
              <w:t>1-36), 75 (</w:t>
            </w:r>
            <w:r>
              <w:rPr>
                <w:rStyle w:val="fontstyle01"/>
                <w:rFonts w:eastAsia="SimSun" w:hint="eastAsia"/>
                <w:sz w:val="20"/>
                <w:szCs w:val="20"/>
                <w:lang w:eastAsia="zh-CN"/>
              </w:rPr>
              <w:t>林分区</w:t>
            </w:r>
            <w:r>
              <w:rPr>
                <w:rStyle w:val="fontstyle01"/>
                <w:sz w:val="20"/>
                <w:szCs w:val="20"/>
                <w:lang w:eastAsia="zh-CN"/>
              </w:rPr>
              <w:t>1-37), 76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 xml:space="preserve">1-44), </w:t>
            </w:r>
          </w:p>
          <w:p w14:paraId="47FC1B06" w14:textId="77777777" w:rsidR="00E07607" w:rsidRDefault="00B82196">
            <w:pPr>
              <w:rPr>
                <w:rStyle w:val="fontstyle01"/>
                <w:sz w:val="20"/>
                <w:szCs w:val="20"/>
                <w:lang w:eastAsia="zh-CN"/>
              </w:rPr>
            </w:pPr>
            <w:r>
              <w:rPr>
                <w:rStyle w:val="fontstyle01"/>
                <w:sz w:val="20"/>
                <w:szCs w:val="20"/>
                <w:lang w:eastAsia="zh-CN"/>
              </w:rPr>
              <w:t>77 (</w:t>
            </w:r>
            <w:r>
              <w:rPr>
                <w:rStyle w:val="fontstyle01"/>
                <w:rFonts w:eastAsia="SimSun" w:hint="eastAsia"/>
                <w:sz w:val="20"/>
                <w:szCs w:val="20"/>
                <w:lang w:eastAsia="zh-CN"/>
              </w:rPr>
              <w:t>林分区</w:t>
            </w:r>
            <w:r>
              <w:rPr>
                <w:rStyle w:val="fontstyle01"/>
                <w:sz w:val="20"/>
                <w:szCs w:val="20"/>
                <w:lang w:eastAsia="zh-CN"/>
              </w:rPr>
              <w:t>1-45), 78 (</w:t>
            </w:r>
            <w:r>
              <w:rPr>
                <w:rStyle w:val="fontstyle01"/>
                <w:rFonts w:eastAsia="SimSun" w:hint="eastAsia"/>
                <w:sz w:val="20"/>
                <w:szCs w:val="20"/>
                <w:lang w:eastAsia="zh-CN"/>
              </w:rPr>
              <w:t>林分区</w:t>
            </w:r>
            <w:r>
              <w:rPr>
                <w:rStyle w:val="fontstyle01"/>
                <w:sz w:val="20"/>
                <w:szCs w:val="20"/>
                <w:lang w:eastAsia="zh-CN"/>
              </w:rPr>
              <w:t>1-24), 90</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1-66), 91 (</w:t>
            </w:r>
            <w:r>
              <w:rPr>
                <w:rStyle w:val="fontstyle01"/>
                <w:rFonts w:eastAsia="SimSun" w:hint="eastAsia"/>
                <w:sz w:val="20"/>
                <w:szCs w:val="20"/>
                <w:lang w:eastAsia="zh-CN"/>
              </w:rPr>
              <w:t>林分区</w:t>
            </w:r>
            <w:r>
              <w:rPr>
                <w:rStyle w:val="fontstyle01"/>
                <w:sz w:val="20"/>
                <w:szCs w:val="20"/>
                <w:lang w:eastAsia="zh-CN"/>
              </w:rPr>
              <w:t>1-47), 92 (</w:t>
            </w:r>
            <w:r>
              <w:rPr>
                <w:rStyle w:val="fontstyle01"/>
                <w:rFonts w:eastAsia="SimSun" w:hint="eastAsia"/>
                <w:sz w:val="20"/>
                <w:szCs w:val="20"/>
                <w:lang w:eastAsia="zh-CN"/>
              </w:rPr>
              <w:t>林分区</w:t>
            </w:r>
            <w:r>
              <w:rPr>
                <w:rStyle w:val="fontstyle01"/>
                <w:sz w:val="20"/>
                <w:szCs w:val="20"/>
                <w:lang w:eastAsia="zh-CN"/>
              </w:rPr>
              <w:t xml:space="preserve">1-52), </w:t>
            </w:r>
          </w:p>
          <w:p w14:paraId="2DA59623" w14:textId="77777777" w:rsidR="00E07607" w:rsidRDefault="00B82196">
            <w:pPr>
              <w:rPr>
                <w:sz w:val="20"/>
                <w:szCs w:val="20"/>
                <w:lang w:eastAsia="zh-CN"/>
              </w:rPr>
            </w:pPr>
            <w:r>
              <w:rPr>
                <w:rStyle w:val="fontstyle01"/>
                <w:sz w:val="20"/>
                <w:szCs w:val="20"/>
                <w:lang w:eastAsia="zh-CN"/>
              </w:rPr>
              <w:t>93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1-66), 94 (</w:t>
            </w:r>
            <w:r>
              <w:rPr>
                <w:rStyle w:val="fontstyle01"/>
                <w:rFonts w:eastAsia="SimSun" w:hint="eastAsia"/>
                <w:sz w:val="20"/>
                <w:szCs w:val="20"/>
                <w:lang w:eastAsia="zh-CN"/>
              </w:rPr>
              <w:t>林分区</w:t>
            </w:r>
            <w:r>
              <w:rPr>
                <w:rStyle w:val="fontstyle01"/>
                <w:sz w:val="20"/>
                <w:szCs w:val="20"/>
                <w:lang w:eastAsia="zh-CN"/>
              </w:rPr>
              <w:t>1-36), 108 (</w:t>
            </w:r>
            <w:r>
              <w:rPr>
                <w:rStyle w:val="fontstyle01"/>
                <w:rFonts w:eastAsia="SimSun" w:hint="eastAsia"/>
                <w:sz w:val="20"/>
                <w:szCs w:val="20"/>
                <w:lang w:eastAsia="zh-CN"/>
              </w:rPr>
              <w:t>林分区</w:t>
            </w:r>
            <w:r>
              <w:rPr>
                <w:rStyle w:val="fontstyle01"/>
                <w:sz w:val="20"/>
                <w:szCs w:val="20"/>
                <w:lang w:eastAsia="zh-CN"/>
              </w:rPr>
              <w:t>1-124), 109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1-72) 110 (</w:t>
            </w:r>
            <w:r>
              <w:rPr>
                <w:rStyle w:val="fontstyle01"/>
                <w:rFonts w:eastAsia="SimSun" w:hint="eastAsia"/>
                <w:sz w:val="20"/>
                <w:szCs w:val="20"/>
                <w:lang w:eastAsia="zh-CN"/>
              </w:rPr>
              <w:t>林分区</w:t>
            </w:r>
            <w:r>
              <w:rPr>
                <w:rStyle w:val="fontstyle01"/>
                <w:sz w:val="20"/>
                <w:szCs w:val="20"/>
                <w:lang w:eastAsia="zh-CN"/>
              </w:rPr>
              <w:t>1-49), 114 (</w:t>
            </w:r>
            <w:r>
              <w:rPr>
                <w:rStyle w:val="fontstyle01"/>
                <w:rFonts w:eastAsia="SimSun" w:hint="eastAsia"/>
                <w:sz w:val="20"/>
                <w:szCs w:val="20"/>
                <w:lang w:eastAsia="zh-CN"/>
              </w:rPr>
              <w:t>林分区</w:t>
            </w:r>
            <w:r>
              <w:rPr>
                <w:rStyle w:val="fontstyle01"/>
                <w:sz w:val="20"/>
                <w:szCs w:val="20"/>
                <w:lang w:eastAsia="zh-CN"/>
              </w:rPr>
              <w:t>1-9), 115 (</w:t>
            </w:r>
            <w:r>
              <w:rPr>
                <w:rStyle w:val="fontstyle01"/>
                <w:rFonts w:eastAsia="SimSun" w:hint="eastAsia"/>
                <w:sz w:val="20"/>
                <w:szCs w:val="20"/>
                <w:lang w:eastAsia="zh-CN"/>
              </w:rPr>
              <w:t>林分区</w:t>
            </w:r>
            <w:r>
              <w:rPr>
                <w:rStyle w:val="fontstyle01"/>
                <w:sz w:val="20"/>
                <w:szCs w:val="20"/>
                <w:lang w:eastAsia="zh-CN"/>
              </w:rPr>
              <w:t>1-35), 123 (</w:t>
            </w:r>
            <w:r>
              <w:rPr>
                <w:rStyle w:val="fontstyle01"/>
                <w:rFonts w:eastAsia="SimSun" w:hint="eastAsia"/>
                <w:sz w:val="20"/>
                <w:szCs w:val="20"/>
                <w:lang w:eastAsia="zh-CN"/>
              </w:rPr>
              <w:t>林分区</w:t>
            </w:r>
            <w:r>
              <w:rPr>
                <w:rStyle w:val="fontstyle01"/>
                <w:sz w:val="20"/>
                <w:szCs w:val="20"/>
                <w:lang w:eastAsia="zh-CN"/>
              </w:rPr>
              <w:t>1-70), 124 (</w:t>
            </w:r>
            <w:r>
              <w:rPr>
                <w:rStyle w:val="fontstyle01"/>
                <w:rFonts w:eastAsia="SimSun" w:hint="eastAsia"/>
                <w:sz w:val="20"/>
                <w:szCs w:val="20"/>
                <w:lang w:eastAsia="zh-CN"/>
              </w:rPr>
              <w:t>林分区</w:t>
            </w:r>
            <w:r>
              <w:rPr>
                <w:rStyle w:val="fontstyle01"/>
                <w:sz w:val="20"/>
                <w:szCs w:val="20"/>
                <w:lang w:eastAsia="zh-CN"/>
              </w:rPr>
              <w:t>1-84), 125 (</w:t>
            </w:r>
            <w:r>
              <w:rPr>
                <w:rStyle w:val="fontstyle01"/>
                <w:rFonts w:eastAsia="SimSun" w:hint="eastAsia"/>
                <w:sz w:val="20"/>
                <w:szCs w:val="20"/>
                <w:lang w:eastAsia="zh-CN"/>
              </w:rPr>
              <w:t>林分区</w:t>
            </w:r>
            <w:r>
              <w:rPr>
                <w:rStyle w:val="fontstyle01"/>
                <w:sz w:val="20"/>
                <w:szCs w:val="20"/>
                <w:lang w:eastAsia="zh-CN"/>
              </w:rPr>
              <w:t>1-54), 126 (</w:t>
            </w:r>
            <w:r>
              <w:rPr>
                <w:rStyle w:val="fontstyle01"/>
                <w:rFonts w:eastAsia="SimSun" w:hint="eastAsia"/>
                <w:sz w:val="20"/>
                <w:szCs w:val="20"/>
                <w:lang w:eastAsia="zh-CN"/>
              </w:rPr>
              <w:t>林分区</w:t>
            </w:r>
            <w:r>
              <w:rPr>
                <w:rStyle w:val="fontstyle01"/>
                <w:sz w:val="20"/>
                <w:szCs w:val="20"/>
                <w:lang w:eastAsia="zh-CN"/>
              </w:rPr>
              <w:t>1-48), 127 (</w:t>
            </w:r>
            <w:r>
              <w:rPr>
                <w:rStyle w:val="fontstyle01"/>
                <w:rFonts w:eastAsia="SimSun" w:hint="eastAsia"/>
                <w:sz w:val="20"/>
                <w:szCs w:val="20"/>
                <w:lang w:eastAsia="zh-CN"/>
              </w:rPr>
              <w:t>林分区</w:t>
            </w:r>
            <w:r>
              <w:rPr>
                <w:rStyle w:val="fontstyle01"/>
                <w:sz w:val="20"/>
                <w:szCs w:val="20"/>
                <w:lang w:eastAsia="zh-CN"/>
              </w:rPr>
              <w:t>1-56), 128(</w:t>
            </w:r>
            <w:r>
              <w:rPr>
                <w:rStyle w:val="fontstyle01"/>
                <w:rFonts w:eastAsia="SimSun" w:hint="eastAsia"/>
                <w:sz w:val="20"/>
                <w:szCs w:val="20"/>
                <w:lang w:eastAsia="zh-CN"/>
              </w:rPr>
              <w:t>林分区</w:t>
            </w:r>
            <w:r>
              <w:rPr>
                <w:rStyle w:val="fontstyle01"/>
                <w:sz w:val="20"/>
                <w:szCs w:val="20"/>
                <w:lang w:eastAsia="zh-CN"/>
              </w:rPr>
              <w:t>1-58), 129 (</w:t>
            </w:r>
            <w:r>
              <w:rPr>
                <w:rStyle w:val="fontstyle01"/>
                <w:rFonts w:eastAsia="SimSun" w:hint="eastAsia"/>
                <w:sz w:val="20"/>
                <w:szCs w:val="20"/>
                <w:lang w:eastAsia="zh-CN"/>
              </w:rPr>
              <w:t>林分区</w:t>
            </w:r>
            <w:r>
              <w:rPr>
                <w:rStyle w:val="fontstyle01"/>
                <w:sz w:val="20"/>
                <w:szCs w:val="20"/>
                <w:lang w:eastAsia="zh-CN"/>
              </w:rPr>
              <w:t>1-28</w:t>
            </w:r>
            <w:r>
              <w:rPr>
                <w:rStyle w:val="fontstyle01"/>
                <w:sz w:val="20"/>
                <w:szCs w:val="20"/>
                <w:lang w:eastAsia="zh-CN"/>
              </w:rPr>
              <w:t>), 130 (</w:t>
            </w:r>
            <w:r>
              <w:rPr>
                <w:rStyle w:val="fontstyle01"/>
                <w:rFonts w:eastAsia="SimSun" w:hint="eastAsia"/>
                <w:sz w:val="20"/>
                <w:szCs w:val="20"/>
                <w:lang w:eastAsia="zh-CN"/>
              </w:rPr>
              <w:t>林分区</w:t>
            </w:r>
            <w:r>
              <w:rPr>
                <w:rStyle w:val="fontstyle01"/>
                <w:sz w:val="20"/>
                <w:szCs w:val="20"/>
                <w:lang w:eastAsia="zh-CN"/>
              </w:rPr>
              <w:t>1-11), 131 (</w:t>
            </w:r>
            <w:r>
              <w:rPr>
                <w:rStyle w:val="fontstyle01"/>
                <w:rFonts w:eastAsia="SimSun" w:hint="eastAsia"/>
                <w:sz w:val="20"/>
                <w:szCs w:val="20"/>
                <w:lang w:eastAsia="zh-CN"/>
              </w:rPr>
              <w:t>林分区</w:t>
            </w:r>
            <w:r>
              <w:rPr>
                <w:rStyle w:val="fontstyle01"/>
                <w:sz w:val="20"/>
                <w:szCs w:val="20"/>
                <w:lang w:eastAsia="zh-CN"/>
              </w:rPr>
              <w:t>1-27), 132 (</w:t>
            </w:r>
            <w:r>
              <w:rPr>
                <w:rStyle w:val="fontstyle01"/>
                <w:rFonts w:eastAsia="SimSun" w:hint="eastAsia"/>
                <w:sz w:val="20"/>
                <w:szCs w:val="20"/>
                <w:lang w:eastAsia="zh-CN"/>
              </w:rPr>
              <w:t>林分区</w:t>
            </w:r>
            <w:r>
              <w:rPr>
                <w:rStyle w:val="fontstyle01"/>
                <w:sz w:val="20"/>
                <w:szCs w:val="20"/>
                <w:lang w:eastAsia="zh-CN"/>
              </w:rPr>
              <w:t>1-42), 133 (</w:t>
            </w:r>
            <w:r>
              <w:rPr>
                <w:rStyle w:val="fontstyle01"/>
                <w:rFonts w:eastAsia="SimSun" w:hint="eastAsia"/>
                <w:sz w:val="20"/>
                <w:szCs w:val="20"/>
                <w:lang w:eastAsia="zh-CN"/>
              </w:rPr>
              <w:t>林分区</w:t>
            </w:r>
            <w:r>
              <w:rPr>
                <w:rStyle w:val="fontstyle01"/>
                <w:sz w:val="20"/>
                <w:szCs w:val="20"/>
                <w:lang w:eastAsia="zh-CN"/>
              </w:rPr>
              <w:t>1-31), 141 (</w:t>
            </w:r>
            <w:r>
              <w:rPr>
                <w:rStyle w:val="fontstyle01"/>
                <w:rFonts w:eastAsia="SimSun" w:hint="eastAsia"/>
                <w:sz w:val="20"/>
                <w:szCs w:val="20"/>
                <w:lang w:eastAsia="zh-CN"/>
              </w:rPr>
              <w:t>林分区</w:t>
            </w:r>
            <w:r>
              <w:rPr>
                <w:rStyle w:val="fontstyle01"/>
                <w:sz w:val="20"/>
                <w:szCs w:val="20"/>
                <w:lang w:eastAsia="zh-CN"/>
              </w:rPr>
              <w:t>1-80), 142 (</w:t>
            </w:r>
            <w:r>
              <w:rPr>
                <w:rStyle w:val="fontstyle01"/>
                <w:rFonts w:eastAsia="SimSun" w:hint="eastAsia"/>
                <w:sz w:val="20"/>
                <w:szCs w:val="20"/>
                <w:lang w:eastAsia="zh-CN"/>
              </w:rPr>
              <w:t>林分区</w:t>
            </w:r>
            <w:r>
              <w:rPr>
                <w:rStyle w:val="fontstyle01"/>
                <w:sz w:val="20"/>
                <w:szCs w:val="20"/>
                <w:lang w:eastAsia="zh-CN"/>
              </w:rPr>
              <w:t>1-47), 143 (</w:t>
            </w:r>
            <w:r>
              <w:rPr>
                <w:rStyle w:val="fontstyle01"/>
                <w:rFonts w:eastAsia="SimSun" w:hint="eastAsia"/>
                <w:sz w:val="20"/>
                <w:szCs w:val="20"/>
                <w:lang w:eastAsia="zh-CN"/>
              </w:rPr>
              <w:t>林分区</w:t>
            </w:r>
            <w:r>
              <w:rPr>
                <w:rStyle w:val="fontstyle01"/>
                <w:sz w:val="20"/>
                <w:szCs w:val="20"/>
                <w:lang w:eastAsia="zh-CN"/>
              </w:rPr>
              <w:t>1-30), 144</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1-31), 145 (</w:t>
            </w:r>
            <w:r>
              <w:rPr>
                <w:rStyle w:val="fontstyle01"/>
                <w:rFonts w:eastAsia="SimSun" w:hint="eastAsia"/>
                <w:sz w:val="20"/>
                <w:szCs w:val="20"/>
                <w:lang w:eastAsia="zh-CN"/>
              </w:rPr>
              <w:t>林分区</w:t>
            </w:r>
            <w:r>
              <w:rPr>
                <w:rStyle w:val="fontstyle01"/>
                <w:sz w:val="20"/>
                <w:szCs w:val="20"/>
                <w:lang w:eastAsia="zh-CN"/>
              </w:rPr>
              <w:t>1-31), 146 (</w:t>
            </w:r>
            <w:r>
              <w:rPr>
                <w:rStyle w:val="fontstyle01"/>
                <w:rFonts w:eastAsia="SimSun" w:hint="eastAsia"/>
                <w:sz w:val="20"/>
                <w:szCs w:val="20"/>
                <w:lang w:eastAsia="zh-CN"/>
              </w:rPr>
              <w:t>林分区</w:t>
            </w:r>
            <w:r>
              <w:rPr>
                <w:rStyle w:val="fontstyle01"/>
                <w:sz w:val="20"/>
                <w:szCs w:val="20"/>
                <w:lang w:eastAsia="zh-CN"/>
              </w:rPr>
              <w:t>1-40), 147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1-29), 148 (</w:t>
            </w:r>
            <w:r>
              <w:rPr>
                <w:rStyle w:val="fontstyle01"/>
                <w:rFonts w:eastAsia="SimSun" w:hint="eastAsia"/>
                <w:sz w:val="20"/>
                <w:szCs w:val="20"/>
                <w:lang w:eastAsia="zh-CN"/>
              </w:rPr>
              <w:t>林分区</w:t>
            </w:r>
            <w:r>
              <w:rPr>
                <w:rStyle w:val="fontstyle01"/>
                <w:sz w:val="20"/>
                <w:szCs w:val="20"/>
                <w:lang w:eastAsia="zh-CN"/>
              </w:rPr>
              <w:t>1-24), 150 (</w:t>
            </w:r>
            <w:r>
              <w:rPr>
                <w:rStyle w:val="fontstyle01"/>
                <w:rFonts w:eastAsia="SimSun" w:hint="eastAsia"/>
                <w:sz w:val="20"/>
                <w:szCs w:val="20"/>
                <w:lang w:eastAsia="zh-CN"/>
              </w:rPr>
              <w:t>林分区</w:t>
            </w:r>
            <w:r>
              <w:rPr>
                <w:rStyle w:val="fontstyle01"/>
                <w:sz w:val="20"/>
                <w:szCs w:val="20"/>
                <w:lang w:eastAsia="zh-CN"/>
              </w:rPr>
              <w:t>1-36), 151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1-54), 152 (</w:t>
            </w:r>
            <w:r>
              <w:rPr>
                <w:rStyle w:val="fontstyle01"/>
                <w:rFonts w:eastAsia="SimSun" w:hint="eastAsia"/>
                <w:sz w:val="20"/>
                <w:szCs w:val="20"/>
                <w:lang w:eastAsia="zh-CN"/>
              </w:rPr>
              <w:t>林分区</w:t>
            </w:r>
            <w:r>
              <w:rPr>
                <w:rStyle w:val="fontstyle01"/>
                <w:sz w:val="20"/>
                <w:szCs w:val="20"/>
                <w:lang w:eastAsia="zh-CN"/>
              </w:rPr>
              <w:t>1-51), 161 (</w:t>
            </w:r>
            <w:r>
              <w:rPr>
                <w:rStyle w:val="fontstyle01"/>
                <w:rFonts w:eastAsia="SimSun" w:hint="eastAsia"/>
                <w:sz w:val="20"/>
                <w:szCs w:val="20"/>
                <w:lang w:eastAsia="zh-CN"/>
              </w:rPr>
              <w:t>林分区</w:t>
            </w:r>
            <w:r>
              <w:rPr>
                <w:rStyle w:val="fontstyle01"/>
                <w:sz w:val="20"/>
                <w:szCs w:val="20"/>
                <w:lang w:eastAsia="zh-CN"/>
              </w:rPr>
              <w:t>1-98), 162</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1-42), 163 (</w:t>
            </w:r>
            <w:r>
              <w:rPr>
                <w:rStyle w:val="fontstyle01"/>
                <w:rFonts w:eastAsia="SimSun" w:hint="eastAsia"/>
                <w:sz w:val="20"/>
                <w:szCs w:val="20"/>
                <w:lang w:eastAsia="zh-CN"/>
              </w:rPr>
              <w:t>林分区</w:t>
            </w:r>
            <w:r>
              <w:rPr>
                <w:rStyle w:val="fontstyle01"/>
                <w:sz w:val="20"/>
                <w:szCs w:val="20"/>
                <w:lang w:eastAsia="zh-CN"/>
              </w:rPr>
              <w:t>1-27), 164 (</w:t>
            </w:r>
            <w:r>
              <w:rPr>
                <w:rStyle w:val="fontstyle01"/>
                <w:rFonts w:eastAsia="SimSun" w:hint="eastAsia"/>
                <w:sz w:val="20"/>
                <w:szCs w:val="20"/>
                <w:lang w:eastAsia="zh-CN"/>
              </w:rPr>
              <w:t>林分区</w:t>
            </w:r>
            <w:r>
              <w:rPr>
                <w:rStyle w:val="fontstyle01"/>
                <w:sz w:val="20"/>
                <w:szCs w:val="20"/>
                <w:lang w:eastAsia="zh-CN"/>
              </w:rPr>
              <w:t>1-29), 165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1-45), 166 (</w:t>
            </w:r>
            <w:r>
              <w:rPr>
                <w:rStyle w:val="fontstyle01"/>
                <w:rFonts w:eastAsia="SimSun" w:hint="eastAsia"/>
                <w:sz w:val="20"/>
                <w:szCs w:val="20"/>
                <w:lang w:eastAsia="zh-CN"/>
              </w:rPr>
              <w:t>林分区</w:t>
            </w:r>
            <w:r>
              <w:rPr>
                <w:rStyle w:val="fontstyle01"/>
                <w:sz w:val="20"/>
                <w:szCs w:val="20"/>
                <w:lang w:eastAsia="zh-CN"/>
              </w:rPr>
              <w:t>1-35), 167 (</w:t>
            </w:r>
            <w:r>
              <w:rPr>
                <w:rStyle w:val="fontstyle01"/>
                <w:rFonts w:eastAsia="SimSun" w:hint="eastAsia"/>
                <w:sz w:val="20"/>
                <w:szCs w:val="20"/>
                <w:lang w:eastAsia="zh-CN"/>
              </w:rPr>
              <w:t>林分区</w:t>
            </w:r>
            <w:r>
              <w:rPr>
                <w:rStyle w:val="fontstyle01"/>
                <w:sz w:val="20"/>
                <w:szCs w:val="20"/>
                <w:lang w:eastAsia="zh-CN"/>
              </w:rPr>
              <w:t xml:space="preserve">1-27) </w:t>
            </w:r>
          </w:p>
        </w:tc>
        <w:tc>
          <w:tcPr>
            <w:tcW w:w="667" w:type="pct"/>
            <w:vAlign w:val="center"/>
          </w:tcPr>
          <w:p w14:paraId="447D9834" w14:textId="77777777" w:rsidR="00E07607" w:rsidRDefault="00B82196">
            <w:pPr>
              <w:jc w:val="center"/>
            </w:pPr>
            <w:r>
              <w:rPr>
                <w:rStyle w:val="fontstyle01"/>
                <w:sz w:val="22"/>
                <w:szCs w:val="22"/>
              </w:rPr>
              <w:t>38427,0</w:t>
            </w:r>
          </w:p>
        </w:tc>
      </w:tr>
      <w:tr w:rsidR="00E07607" w14:paraId="6EC87B36" w14:textId="77777777">
        <w:trPr>
          <w:cantSplit/>
          <w:trHeight w:val="133"/>
          <w:tblHeader/>
          <w:jc w:val="center"/>
        </w:trPr>
        <w:tc>
          <w:tcPr>
            <w:tcW w:w="1132" w:type="pct"/>
            <w:vAlign w:val="center"/>
          </w:tcPr>
          <w:p w14:paraId="6895B1F5" w14:textId="77777777" w:rsidR="00E07607" w:rsidRDefault="00B82196">
            <w:pPr>
              <w:rPr>
                <w:rStyle w:val="fontstyle01"/>
                <w:rFonts w:eastAsia="SimSun"/>
                <w:sz w:val="22"/>
                <w:szCs w:val="22"/>
                <w:lang w:eastAsia="zh-CN"/>
              </w:rPr>
            </w:pPr>
            <w:r>
              <w:rPr>
                <w:rStyle w:val="fontstyle01"/>
                <w:rFonts w:eastAsia="SimSun" w:hint="eastAsia"/>
                <w:sz w:val="22"/>
                <w:szCs w:val="22"/>
                <w:lang w:eastAsia="zh-CN"/>
              </w:rPr>
              <w:t>巴克恰尔林区</w:t>
            </w:r>
            <w:r>
              <w:rPr>
                <w:rStyle w:val="fontstyle01"/>
                <w:sz w:val="22"/>
                <w:szCs w:val="22"/>
                <w:lang w:eastAsia="zh-CN"/>
              </w:rPr>
              <w:t>,</w:t>
            </w:r>
          </w:p>
          <w:p w14:paraId="51D900D5" w14:textId="77777777" w:rsidR="00E07607" w:rsidRDefault="00B82196">
            <w:pPr>
              <w:rPr>
                <w:rFonts w:eastAsia="SimSun"/>
                <w:lang w:eastAsia="zh-CN"/>
              </w:rPr>
            </w:pPr>
            <w:r>
              <w:rPr>
                <w:rStyle w:val="fontstyle01"/>
                <w:rFonts w:eastAsia="SimSun" w:hint="eastAsia"/>
                <w:sz w:val="22"/>
                <w:szCs w:val="22"/>
                <w:lang w:eastAsia="zh-CN"/>
              </w:rPr>
              <w:t>木匠村林业区</w:t>
            </w:r>
            <w:r>
              <w:rPr>
                <w:rStyle w:val="fontstyle01"/>
                <w:sz w:val="22"/>
                <w:szCs w:val="22"/>
                <w:lang w:eastAsia="zh-CN"/>
              </w:rPr>
              <w:t xml:space="preserve">, </w:t>
            </w:r>
            <w:r>
              <w:rPr>
                <w:rStyle w:val="fontstyle01"/>
                <w:rFonts w:eastAsia="SimSun" w:hint="eastAsia"/>
                <w:sz w:val="22"/>
                <w:szCs w:val="22"/>
                <w:lang w:eastAsia="zh-CN"/>
              </w:rPr>
              <w:t>巴克恰尔林道</w:t>
            </w:r>
          </w:p>
          <w:p w14:paraId="0D01DCC0" w14:textId="77777777" w:rsidR="00E07607" w:rsidRDefault="00E07607">
            <w:pPr>
              <w:rPr>
                <w:rStyle w:val="fontstyle01"/>
                <w:sz w:val="22"/>
                <w:szCs w:val="22"/>
                <w:lang w:eastAsia="zh-CN"/>
              </w:rPr>
            </w:pPr>
          </w:p>
        </w:tc>
        <w:tc>
          <w:tcPr>
            <w:tcW w:w="3201" w:type="pct"/>
            <w:vAlign w:val="center"/>
          </w:tcPr>
          <w:p w14:paraId="1B7E5E69" w14:textId="77777777" w:rsidR="00E07607" w:rsidRDefault="00B82196">
            <w:pPr>
              <w:rPr>
                <w:rStyle w:val="fontstyle01"/>
                <w:sz w:val="20"/>
                <w:szCs w:val="20"/>
                <w:lang w:eastAsia="zh-CN"/>
              </w:rPr>
            </w:pPr>
            <w:r>
              <w:rPr>
                <w:rStyle w:val="fontstyle01"/>
                <w:sz w:val="20"/>
                <w:szCs w:val="20"/>
                <w:lang w:eastAsia="zh-CN"/>
              </w:rPr>
              <w:t>86 (</w:t>
            </w:r>
            <w:r>
              <w:rPr>
                <w:rStyle w:val="fontstyle01"/>
                <w:rFonts w:eastAsia="SimSun" w:hint="eastAsia"/>
                <w:sz w:val="20"/>
                <w:szCs w:val="20"/>
                <w:lang w:eastAsia="zh-CN"/>
              </w:rPr>
              <w:t>林分区</w:t>
            </w:r>
            <w:r>
              <w:rPr>
                <w:rStyle w:val="fontstyle01"/>
                <w:sz w:val="20"/>
                <w:szCs w:val="20"/>
                <w:lang w:eastAsia="zh-CN"/>
              </w:rPr>
              <w:t>1-8), 88 (</w:t>
            </w:r>
            <w:r>
              <w:rPr>
                <w:rStyle w:val="fontstyle01"/>
                <w:rFonts w:eastAsia="SimSun" w:hint="eastAsia"/>
                <w:sz w:val="20"/>
                <w:szCs w:val="20"/>
                <w:lang w:eastAsia="zh-CN"/>
              </w:rPr>
              <w:t>林分区</w:t>
            </w:r>
            <w:r>
              <w:rPr>
                <w:rStyle w:val="fontstyle01"/>
                <w:sz w:val="20"/>
                <w:szCs w:val="20"/>
                <w:lang w:eastAsia="zh-CN"/>
              </w:rPr>
              <w:t>1-37), 89 (</w:t>
            </w:r>
            <w:r>
              <w:rPr>
                <w:rStyle w:val="fontstyle01"/>
                <w:rFonts w:eastAsia="SimSun" w:hint="eastAsia"/>
                <w:sz w:val="20"/>
                <w:szCs w:val="20"/>
                <w:lang w:eastAsia="zh-CN"/>
              </w:rPr>
              <w:t>林分区</w:t>
            </w:r>
            <w:r>
              <w:rPr>
                <w:rStyle w:val="fontstyle01"/>
                <w:sz w:val="20"/>
                <w:szCs w:val="20"/>
                <w:lang w:eastAsia="zh-CN"/>
              </w:rPr>
              <w:t>1-38), 90</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1-22), 91 (</w:t>
            </w:r>
            <w:r>
              <w:rPr>
                <w:rStyle w:val="fontstyle01"/>
                <w:rFonts w:eastAsia="SimSun" w:hint="eastAsia"/>
                <w:sz w:val="20"/>
                <w:szCs w:val="20"/>
                <w:lang w:eastAsia="zh-CN"/>
              </w:rPr>
              <w:t>林分区</w:t>
            </w:r>
            <w:r>
              <w:rPr>
                <w:rStyle w:val="fontstyle01"/>
                <w:sz w:val="20"/>
                <w:szCs w:val="20"/>
                <w:lang w:eastAsia="zh-CN"/>
              </w:rPr>
              <w:t xml:space="preserve">1-33), </w:t>
            </w:r>
          </w:p>
          <w:p w14:paraId="59F89F82" w14:textId="77777777" w:rsidR="00E07607" w:rsidRDefault="00B82196">
            <w:pPr>
              <w:rPr>
                <w:rStyle w:val="fontstyle01"/>
                <w:sz w:val="20"/>
                <w:szCs w:val="20"/>
                <w:lang w:eastAsia="zh-CN"/>
              </w:rPr>
            </w:pPr>
            <w:r>
              <w:rPr>
                <w:rStyle w:val="fontstyle01"/>
                <w:sz w:val="20"/>
                <w:szCs w:val="20"/>
                <w:lang w:eastAsia="zh-CN"/>
              </w:rPr>
              <w:t>99 (</w:t>
            </w:r>
            <w:r>
              <w:rPr>
                <w:rStyle w:val="fontstyle01"/>
                <w:rFonts w:eastAsia="SimSun" w:hint="eastAsia"/>
                <w:sz w:val="20"/>
                <w:szCs w:val="20"/>
                <w:lang w:eastAsia="zh-CN"/>
              </w:rPr>
              <w:t>林分区</w:t>
            </w:r>
            <w:r>
              <w:rPr>
                <w:rStyle w:val="fontstyle01"/>
                <w:sz w:val="20"/>
                <w:szCs w:val="20"/>
                <w:lang w:eastAsia="zh-CN"/>
              </w:rPr>
              <w:t>1-58), 100</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1-31), 104 (</w:t>
            </w:r>
            <w:r>
              <w:rPr>
                <w:rStyle w:val="fontstyle01"/>
                <w:rFonts w:eastAsia="SimSun" w:hint="eastAsia"/>
                <w:sz w:val="20"/>
                <w:szCs w:val="20"/>
                <w:lang w:eastAsia="zh-CN"/>
              </w:rPr>
              <w:t>林分区</w:t>
            </w:r>
            <w:r>
              <w:rPr>
                <w:rStyle w:val="fontstyle01"/>
                <w:sz w:val="20"/>
                <w:szCs w:val="20"/>
                <w:lang w:eastAsia="zh-CN"/>
              </w:rPr>
              <w:t>1-23), 105 (</w:t>
            </w:r>
            <w:r>
              <w:rPr>
                <w:rStyle w:val="fontstyle01"/>
                <w:rFonts w:eastAsia="SimSun" w:hint="eastAsia"/>
                <w:sz w:val="20"/>
                <w:szCs w:val="20"/>
                <w:lang w:eastAsia="zh-CN"/>
              </w:rPr>
              <w:t>林分区</w:t>
            </w:r>
            <w:r>
              <w:rPr>
                <w:rStyle w:val="fontstyle01"/>
                <w:sz w:val="20"/>
                <w:szCs w:val="20"/>
                <w:lang w:eastAsia="zh-CN"/>
              </w:rPr>
              <w:t>1-30), 106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1-43), 107 (</w:t>
            </w:r>
            <w:r>
              <w:rPr>
                <w:rStyle w:val="fontstyle01"/>
                <w:rFonts w:eastAsia="SimSun" w:hint="eastAsia"/>
                <w:sz w:val="20"/>
                <w:szCs w:val="20"/>
                <w:lang w:eastAsia="zh-CN"/>
              </w:rPr>
              <w:t>林分区</w:t>
            </w:r>
            <w:r>
              <w:rPr>
                <w:rStyle w:val="fontstyle01"/>
                <w:sz w:val="20"/>
                <w:szCs w:val="20"/>
                <w:lang w:eastAsia="zh-CN"/>
              </w:rPr>
              <w:t>1-36), 108 (</w:t>
            </w:r>
            <w:r>
              <w:rPr>
                <w:rStyle w:val="fontstyle01"/>
                <w:rFonts w:eastAsia="SimSun" w:hint="eastAsia"/>
                <w:sz w:val="20"/>
                <w:szCs w:val="20"/>
                <w:lang w:eastAsia="zh-CN"/>
              </w:rPr>
              <w:t>林分区</w:t>
            </w:r>
            <w:r>
              <w:rPr>
                <w:rStyle w:val="fontstyle01"/>
                <w:sz w:val="20"/>
                <w:szCs w:val="20"/>
                <w:lang w:eastAsia="zh-CN"/>
              </w:rPr>
              <w:t>1-43), 109 (</w:t>
            </w:r>
            <w:r>
              <w:rPr>
                <w:rStyle w:val="fontstyle01"/>
                <w:rFonts w:eastAsia="SimSun" w:hint="eastAsia"/>
                <w:sz w:val="20"/>
                <w:szCs w:val="20"/>
                <w:lang w:eastAsia="zh-CN"/>
              </w:rPr>
              <w:t>林分区</w:t>
            </w:r>
            <w:r>
              <w:rPr>
                <w:rStyle w:val="fontstyle01"/>
                <w:sz w:val="20"/>
                <w:szCs w:val="20"/>
                <w:lang w:eastAsia="zh-CN"/>
              </w:rPr>
              <w:t>1-38), 110 (</w:t>
            </w:r>
            <w:r>
              <w:rPr>
                <w:rStyle w:val="fontstyle01"/>
                <w:rFonts w:eastAsia="SimSun" w:hint="eastAsia"/>
                <w:sz w:val="20"/>
                <w:szCs w:val="20"/>
                <w:lang w:eastAsia="zh-CN"/>
              </w:rPr>
              <w:t>林分区</w:t>
            </w:r>
            <w:r>
              <w:rPr>
                <w:rStyle w:val="fontstyle01"/>
                <w:sz w:val="20"/>
                <w:szCs w:val="20"/>
                <w:lang w:eastAsia="zh-CN"/>
              </w:rPr>
              <w:t>1-64), 114 (</w:t>
            </w:r>
            <w:r>
              <w:rPr>
                <w:rStyle w:val="fontstyle01"/>
                <w:rFonts w:eastAsia="SimSun" w:hint="eastAsia"/>
                <w:sz w:val="20"/>
                <w:szCs w:val="20"/>
                <w:lang w:eastAsia="zh-CN"/>
              </w:rPr>
              <w:t>林分区</w:t>
            </w:r>
            <w:r>
              <w:rPr>
                <w:rStyle w:val="fontstyle01"/>
                <w:sz w:val="20"/>
                <w:szCs w:val="20"/>
                <w:lang w:eastAsia="zh-CN"/>
              </w:rPr>
              <w:t>1-45), 116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1-34), 117 (</w:t>
            </w:r>
            <w:r>
              <w:rPr>
                <w:rStyle w:val="fontstyle01"/>
                <w:rFonts w:eastAsia="SimSun" w:hint="eastAsia"/>
                <w:sz w:val="20"/>
                <w:szCs w:val="20"/>
                <w:lang w:eastAsia="zh-CN"/>
              </w:rPr>
              <w:t>林分区</w:t>
            </w:r>
            <w:r>
              <w:rPr>
                <w:rStyle w:val="fontstyle01"/>
                <w:sz w:val="20"/>
                <w:szCs w:val="20"/>
                <w:lang w:eastAsia="zh-CN"/>
              </w:rPr>
              <w:t>1-55), 118 (</w:t>
            </w:r>
            <w:r>
              <w:rPr>
                <w:rStyle w:val="fontstyle01"/>
                <w:rFonts w:eastAsia="SimSun" w:hint="eastAsia"/>
                <w:sz w:val="20"/>
                <w:szCs w:val="20"/>
                <w:lang w:eastAsia="zh-CN"/>
              </w:rPr>
              <w:t>林分区</w:t>
            </w:r>
            <w:r>
              <w:rPr>
                <w:rStyle w:val="fontstyle01"/>
                <w:sz w:val="20"/>
                <w:szCs w:val="20"/>
                <w:lang w:eastAsia="zh-CN"/>
              </w:rPr>
              <w:t>1-43), 119(</w:t>
            </w:r>
            <w:r>
              <w:rPr>
                <w:rStyle w:val="fontstyle01"/>
                <w:rFonts w:eastAsia="SimSun" w:hint="eastAsia"/>
                <w:sz w:val="20"/>
                <w:szCs w:val="20"/>
                <w:lang w:eastAsia="zh-CN"/>
              </w:rPr>
              <w:t>林分区</w:t>
            </w:r>
            <w:r>
              <w:rPr>
                <w:rStyle w:val="fontstyle01"/>
                <w:sz w:val="20"/>
                <w:szCs w:val="20"/>
                <w:lang w:eastAsia="zh-CN"/>
              </w:rPr>
              <w:t>1-50), 120 (</w:t>
            </w:r>
            <w:r>
              <w:rPr>
                <w:rStyle w:val="fontstyle01"/>
                <w:rFonts w:eastAsia="SimSun" w:hint="eastAsia"/>
                <w:sz w:val="20"/>
                <w:szCs w:val="20"/>
                <w:lang w:eastAsia="zh-CN"/>
              </w:rPr>
              <w:t>林分区</w:t>
            </w:r>
            <w:r>
              <w:rPr>
                <w:rStyle w:val="fontstyle01"/>
                <w:sz w:val="20"/>
                <w:szCs w:val="20"/>
                <w:lang w:eastAsia="zh-CN"/>
              </w:rPr>
              <w:t>1-54), 121 (</w:t>
            </w:r>
            <w:r>
              <w:rPr>
                <w:rStyle w:val="fontstyle01"/>
                <w:rFonts w:eastAsia="SimSun" w:hint="eastAsia"/>
                <w:sz w:val="20"/>
                <w:szCs w:val="20"/>
                <w:lang w:eastAsia="zh-CN"/>
              </w:rPr>
              <w:t>林分区</w:t>
            </w:r>
            <w:r>
              <w:rPr>
                <w:rStyle w:val="fontstyle01"/>
                <w:sz w:val="20"/>
                <w:szCs w:val="20"/>
                <w:lang w:eastAsia="zh-CN"/>
              </w:rPr>
              <w:t>1-56), 122</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1-52), 127 (</w:t>
            </w:r>
            <w:r>
              <w:rPr>
                <w:rStyle w:val="fontstyle01"/>
                <w:rFonts w:eastAsia="SimSun" w:hint="eastAsia"/>
                <w:sz w:val="20"/>
                <w:szCs w:val="20"/>
                <w:lang w:eastAsia="zh-CN"/>
              </w:rPr>
              <w:t>林分区</w:t>
            </w:r>
            <w:r>
              <w:rPr>
                <w:rStyle w:val="fontstyle01"/>
                <w:sz w:val="20"/>
                <w:szCs w:val="20"/>
                <w:lang w:eastAsia="zh-CN"/>
              </w:rPr>
              <w:t>1-17), 128 (</w:t>
            </w:r>
            <w:r>
              <w:rPr>
                <w:rStyle w:val="fontstyle01"/>
                <w:rFonts w:eastAsia="SimSun" w:hint="eastAsia"/>
                <w:sz w:val="20"/>
                <w:szCs w:val="20"/>
                <w:lang w:eastAsia="zh-CN"/>
              </w:rPr>
              <w:t>林分区</w:t>
            </w:r>
            <w:r>
              <w:rPr>
                <w:rStyle w:val="fontstyle01"/>
                <w:sz w:val="20"/>
                <w:szCs w:val="20"/>
                <w:lang w:eastAsia="zh-CN"/>
              </w:rPr>
              <w:t>1-44), 129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1-58), 130 (</w:t>
            </w:r>
            <w:r>
              <w:rPr>
                <w:rStyle w:val="fontstyle01"/>
                <w:rFonts w:eastAsia="SimSun" w:hint="eastAsia"/>
                <w:sz w:val="20"/>
                <w:szCs w:val="20"/>
                <w:lang w:eastAsia="zh-CN"/>
              </w:rPr>
              <w:t>林分区</w:t>
            </w:r>
            <w:r>
              <w:rPr>
                <w:rStyle w:val="fontstyle01"/>
                <w:sz w:val="20"/>
                <w:szCs w:val="20"/>
                <w:lang w:eastAsia="zh-CN"/>
              </w:rPr>
              <w:t>1-87), 136 (</w:t>
            </w:r>
            <w:r>
              <w:rPr>
                <w:rStyle w:val="fontstyle01"/>
                <w:rFonts w:eastAsia="SimSun" w:hint="eastAsia"/>
                <w:sz w:val="20"/>
                <w:szCs w:val="20"/>
                <w:lang w:eastAsia="zh-CN"/>
              </w:rPr>
              <w:t>林分区</w:t>
            </w:r>
            <w:r>
              <w:rPr>
                <w:rStyle w:val="fontstyle01"/>
                <w:sz w:val="20"/>
                <w:szCs w:val="20"/>
                <w:lang w:eastAsia="zh-CN"/>
              </w:rPr>
              <w:t>1-</w:t>
            </w:r>
            <w:r>
              <w:rPr>
                <w:rStyle w:val="fontstyle01"/>
                <w:sz w:val="20"/>
                <w:szCs w:val="20"/>
                <w:lang w:eastAsia="zh-CN"/>
              </w:rPr>
              <w:t>29), 137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1-28), 138 (</w:t>
            </w:r>
            <w:r>
              <w:rPr>
                <w:rStyle w:val="fontstyle01"/>
                <w:rFonts w:eastAsia="SimSun" w:hint="eastAsia"/>
                <w:sz w:val="20"/>
                <w:szCs w:val="20"/>
                <w:lang w:eastAsia="zh-CN"/>
              </w:rPr>
              <w:t>林分区</w:t>
            </w:r>
            <w:r>
              <w:rPr>
                <w:rStyle w:val="fontstyle01"/>
                <w:sz w:val="20"/>
                <w:szCs w:val="20"/>
                <w:lang w:eastAsia="zh-CN"/>
              </w:rPr>
              <w:t>1-45), 139 (</w:t>
            </w:r>
            <w:r>
              <w:rPr>
                <w:rStyle w:val="fontstyle01"/>
                <w:rFonts w:eastAsia="SimSun" w:hint="eastAsia"/>
                <w:sz w:val="20"/>
                <w:szCs w:val="20"/>
                <w:lang w:eastAsia="zh-CN"/>
              </w:rPr>
              <w:t>林分区</w:t>
            </w:r>
            <w:r>
              <w:rPr>
                <w:rStyle w:val="fontstyle01"/>
                <w:sz w:val="20"/>
                <w:szCs w:val="20"/>
                <w:lang w:eastAsia="zh-CN"/>
              </w:rPr>
              <w:t>1-40), 143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1-20), 144 (</w:t>
            </w:r>
            <w:r>
              <w:rPr>
                <w:rStyle w:val="fontstyle01"/>
                <w:rFonts w:eastAsia="SimSun" w:hint="eastAsia"/>
                <w:sz w:val="20"/>
                <w:szCs w:val="20"/>
                <w:lang w:eastAsia="zh-CN"/>
              </w:rPr>
              <w:t>林分区</w:t>
            </w:r>
            <w:r>
              <w:rPr>
                <w:rStyle w:val="fontstyle01"/>
                <w:sz w:val="20"/>
                <w:szCs w:val="20"/>
                <w:lang w:eastAsia="zh-CN"/>
              </w:rPr>
              <w:t>1-12), 145 (</w:t>
            </w:r>
            <w:r>
              <w:rPr>
                <w:rStyle w:val="fontstyle01"/>
                <w:rFonts w:eastAsia="SimSun" w:hint="eastAsia"/>
                <w:sz w:val="20"/>
                <w:szCs w:val="20"/>
                <w:lang w:eastAsia="zh-CN"/>
              </w:rPr>
              <w:t>林分区</w:t>
            </w:r>
            <w:r>
              <w:rPr>
                <w:rStyle w:val="fontstyle01"/>
                <w:sz w:val="20"/>
                <w:szCs w:val="20"/>
                <w:lang w:eastAsia="zh-CN"/>
              </w:rPr>
              <w:t>1-55), 146(</w:t>
            </w:r>
            <w:r>
              <w:rPr>
                <w:rStyle w:val="fontstyle01"/>
                <w:rFonts w:eastAsia="SimSun" w:hint="eastAsia"/>
                <w:sz w:val="20"/>
                <w:szCs w:val="20"/>
                <w:lang w:eastAsia="zh-CN"/>
              </w:rPr>
              <w:t>林分区</w:t>
            </w:r>
            <w:r>
              <w:rPr>
                <w:rStyle w:val="fontstyle01"/>
                <w:sz w:val="20"/>
                <w:szCs w:val="20"/>
                <w:lang w:eastAsia="zh-CN"/>
              </w:rPr>
              <w:t>1-53), 147 (</w:t>
            </w:r>
            <w:r>
              <w:rPr>
                <w:rStyle w:val="fontstyle01"/>
                <w:rFonts w:eastAsia="SimSun" w:hint="eastAsia"/>
                <w:sz w:val="20"/>
                <w:szCs w:val="20"/>
                <w:lang w:eastAsia="zh-CN"/>
              </w:rPr>
              <w:t>林分区</w:t>
            </w:r>
            <w:r>
              <w:rPr>
                <w:rStyle w:val="fontstyle01"/>
                <w:sz w:val="20"/>
                <w:szCs w:val="20"/>
                <w:lang w:eastAsia="zh-CN"/>
              </w:rPr>
              <w:t>1-59), 148 (</w:t>
            </w:r>
            <w:r>
              <w:rPr>
                <w:rStyle w:val="fontstyle01"/>
                <w:rFonts w:eastAsia="SimSun" w:hint="eastAsia"/>
                <w:sz w:val="20"/>
                <w:szCs w:val="20"/>
                <w:lang w:eastAsia="zh-CN"/>
              </w:rPr>
              <w:t>林分区</w:t>
            </w:r>
            <w:r>
              <w:rPr>
                <w:rStyle w:val="fontstyle01"/>
                <w:sz w:val="20"/>
                <w:szCs w:val="20"/>
                <w:lang w:eastAsia="zh-CN"/>
              </w:rPr>
              <w:t>1-57), 151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1-46), 153 (</w:t>
            </w:r>
            <w:r>
              <w:rPr>
                <w:rStyle w:val="fontstyle01"/>
                <w:rFonts w:eastAsia="SimSun" w:hint="eastAsia"/>
                <w:sz w:val="20"/>
                <w:szCs w:val="20"/>
                <w:lang w:eastAsia="zh-CN"/>
              </w:rPr>
              <w:t>林分区</w:t>
            </w:r>
            <w:r>
              <w:rPr>
                <w:rStyle w:val="fontstyle01"/>
                <w:sz w:val="20"/>
                <w:szCs w:val="20"/>
                <w:lang w:eastAsia="zh-CN"/>
              </w:rPr>
              <w:t>1-25), 154 (</w:t>
            </w:r>
            <w:r>
              <w:rPr>
                <w:rStyle w:val="fontstyle01"/>
                <w:rFonts w:eastAsia="SimSun" w:hint="eastAsia"/>
                <w:sz w:val="20"/>
                <w:szCs w:val="20"/>
                <w:lang w:eastAsia="zh-CN"/>
              </w:rPr>
              <w:t>林分区</w:t>
            </w:r>
            <w:r>
              <w:rPr>
                <w:rStyle w:val="fontstyle01"/>
                <w:sz w:val="20"/>
                <w:szCs w:val="20"/>
                <w:lang w:eastAsia="zh-CN"/>
              </w:rPr>
              <w:t>1-25), 155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1-34), 156 (</w:t>
            </w:r>
            <w:r>
              <w:rPr>
                <w:rStyle w:val="fontstyle01"/>
                <w:rFonts w:eastAsia="SimSun" w:hint="eastAsia"/>
                <w:sz w:val="20"/>
                <w:szCs w:val="20"/>
                <w:lang w:eastAsia="zh-CN"/>
              </w:rPr>
              <w:t>林分区</w:t>
            </w:r>
            <w:r>
              <w:rPr>
                <w:rStyle w:val="fontstyle01"/>
                <w:sz w:val="20"/>
                <w:szCs w:val="20"/>
                <w:lang w:eastAsia="zh-CN"/>
              </w:rPr>
              <w:t>1-46), 157 (</w:t>
            </w:r>
            <w:r>
              <w:rPr>
                <w:rStyle w:val="fontstyle01"/>
                <w:rFonts w:eastAsia="SimSun" w:hint="eastAsia"/>
                <w:sz w:val="20"/>
                <w:szCs w:val="20"/>
                <w:lang w:eastAsia="zh-CN"/>
              </w:rPr>
              <w:t>林分区</w:t>
            </w:r>
            <w:r>
              <w:rPr>
                <w:rStyle w:val="fontstyle01"/>
                <w:sz w:val="20"/>
                <w:szCs w:val="20"/>
                <w:lang w:eastAsia="zh-CN"/>
              </w:rPr>
              <w:t>1-62), 158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1-58), 159 (</w:t>
            </w:r>
            <w:r>
              <w:rPr>
                <w:rStyle w:val="fontstyle01"/>
                <w:rFonts w:eastAsia="SimSun" w:hint="eastAsia"/>
                <w:sz w:val="20"/>
                <w:szCs w:val="20"/>
                <w:lang w:eastAsia="zh-CN"/>
              </w:rPr>
              <w:t>林分区</w:t>
            </w:r>
            <w:r>
              <w:rPr>
                <w:rStyle w:val="fontstyle01"/>
                <w:sz w:val="20"/>
                <w:szCs w:val="20"/>
                <w:lang w:eastAsia="zh-CN"/>
              </w:rPr>
              <w:t>1-63), 160 (</w:t>
            </w:r>
            <w:r>
              <w:rPr>
                <w:rStyle w:val="fontstyle01"/>
                <w:rFonts w:eastAsia="SimSun" w:hint="eastAsia"/>
                <w:sz w:val="20"/>
                <w:szCs w:val="20"/>
                <w:lang w:eastAsia="zh-CN"/>
              </w:rPr>
              <w:t>林分区</w:t>
            </w:r>
            <w:r>
              <w:rPr>
                <w:rStyle w:val="fontstyle01"/>
                <w:sz w:val="20"/>
                <w:szCs w:val="20"/>
                <w:lang w:eastAsia="zh-CN"/>
              </w:rPr>
              <w:t>1-28), 161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1-41), 168 (</w:t>
            </w:r>
            <w:r>
              <w:rPr>
                <w:rStyle w:val="fontstyle01"/>
                <w:rFonts w:eastAsia="SimSun" w:hint="eastAsia"/>
                <w:sz w:val="20"/>
                <w:szCs w:val="20"/>
                <w:lang w:eastAsia="zh-CN"/>
              </w:rPr>
              <w:t>林分区</w:t>
            </w:r>
            <w:r>
              <w:rPr>
                <w:rStyle w:val="fontstyle01"/>
                <w:sz w:val="20"/>
                <w:szCs w:val="20"/>
                <w:lang w:eastAsia="zh-CN"/>
              </w:rPr>
              <w:t>1-23), 170 (</w:t>
            </w:r>
            <w:r>
              <w:rPr>
                <w:rStyle w:val="fontstyle01"/>
                <w:rFonts w:eastAsia="SimSun" w:hint="eastAsia"/>
                <w:sz w:val="20"/>
                <w:szCs w:val="20"/>
                <w:lang w:eastAsia="zh-CN"/>
              </w:rPr>
              <w:t>林分区</w:t>
            </w:r>
            <w:r>
              <w:rPr>
                <w:rStyle w:val="fontstyle01"/>
                <w:sz w:val="20"/>
                <w:szCs w:val="20"/>
                <w:lang w:eastAsia="zh-CN"/>
              </w:rPr>
              <w:t>1-11), 171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1-19), 172 (</w:t>
            </w:r>
            <w:r>
              <w:rPr>
                <w:rStyle w:val="fontstyle01"/>
                <w:rFonts w:eastAsia="SimSun" w:hint="eastAsia"/>
                <w:sz w:val="20"/>
                <w:szCs w:val="20"/>
                <w:lang w:eastAsia="zh-CN"/>
              </w:rPr>
              <w:t>林分区</w:t>
            </w:r>
            <w:r>
              <w:rPr>
                <w:rStyle w:val="fontstyle01"/>
                <w:sz w:val="20"/>
                <w:szCs w:val="20"/>
                <w:lang w:eastAsia="zh-CN"/>
              </w:rPr>
              <w:t>1-31), 173 (</w:t>
            </w:r>
            <w:r>
              <w:rPr>
                <w:rStyle w:val="fontstyle01"/>
                <w:rFonts w:eastAsia="SimSun" w:hint="eastAsia"/>
                <w:sz w:val="20"/>
                <w:szCs w:val="20"/>
                <w:lang w:eastAsia="zh-CN"/>
              </w:rPr>
              <w:t>林分区</w:t>
            </w:r>
            <w:r>
              <w:rPr>
                <w:rStyle w:val="fontstyle01"/>
                <w:sz w:val="20"/>
                <w:szCs w:val="20"/>
                <w:lang w:eastAsia="zh-CN"/>
              </w:rPr>
              <w:t>1-39), 174</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1-38), 175 (</w:t>
            </w:r>
            <w:r>
              <w:rPr>
                <w:rStyle w:val="fontstyle01"/>
                <w:rFonts w:eastAsia="SimSun" w:hint="eastAsia"/>
                <w:sz w:val="20"/>
                <w:szCs w:val="20"/>
                <w:lang w:eastAsia="zh-CN"/>
              </w:rPr>
              <w:t>林分区</w:t>
            </w:r>
            <w:r>
              <w:rPr>
                <w:rStyle w:val="fontstyle01"/>
                <w:sz w:val="20"/>
                <w:szCs w:val="20"/>
                <w:lang w:eastAsia="zh-CN"/>
              </w:rPr>
              <w:t>1-31), 176 (</w:t>
            </w:r>
            <w:r>
              <w:rPr>
                <w:rStyle w:val="fontstyle01"/>
                <w:rFonts w:eastAsia="SimSun" w:hint="eastAsia"/>
                <w:sz w:val="20"/>
                <w:szCs w:val="20"/>
                <w:lang w:eastAsia="zh-CN"/>
              </w:rPr>
              <w:t>林分区</w:t>
            </w:r>
            <w:r>
              <w:rPr>
                <w:rStyle w:val="fontstyle01"/>
                <w:sz w:val="20"/>
                <w:szCs w:val="20"/>
                <w:lang w:eastAsia="zh-CN"/>
              </w:rPr>
              <w:t>1-46), 177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1-10), 178 (</w:t>
            </w:r>
            <w:r>
              <w:rPr>
                <w:rStyle w:val="fontstyle01"/>
                <w:rFonts w:eastAsia="SimSun" w:hint="eastAsia"/>
                <w:sz w:val="20"/>
                <w:szCs w:val="20"/>
                <w:lang w:eastAsia="zh-CN"/>
              </w:rPr>
              <w:t>林分区</w:t>
            </w:r>
            <w:r>
              <w:rPr>
                <w:rStyle w:val="fontstyle01"/>
                <w:sz w:val="20"/>
                <w:szCs w:val="20"/>
                <w:lang w:eastAsia="zh-CN"/>
              </w:rPr>
              <w:t>1-74), 182 (</w:t>
            </w:r>
            <w:r>
              <w:rPr>
                <w:rStyle w:val="fontstyle01"/>
                <w:rFonts w:eastAsia="SimSun" w:hint="eastAsia"/>
                <w:sz w:val="20"/>
                <w:szCs w:val="20"/>
                <w:lang w:eastAsia="zh-CN"/>
              </w:rPr>
              <w:t>林分区</w:t>
            </w:r>
            <w:r>
              <w:rPr>
                <w:rStyle w:val="fontstyle01"/>
                <w:sz w:val="20"/>
                <w:szCs w:val="20"/>
                <w:lang w:eastAsia="zh-CN"/>
              </w:rPr>
              <w:t>1-63), 183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1-33), 184 (</w:t>
            </w:r>
            <w:r>
              <w:rPr>
                <w:rStyle w:val="fontstyle01"/>
                <w:rFonts w:eastAsia="SimSun" w:hint="eastAsia"/>
                <w:sz w:val="20"/>
                <w:szCs w:val="20"/>
                <w:lang w:eastAsia="zh-CN"/>
              </w:rPr>
              <w:t>林分区</w:t>
            </w:r>
            <w:r>
              <w:rPr>
                <w:rStyle w:val="fontstyle01"/>
                <w:sz w:val="20"/>
                <w:szCs w:val="20"/>
                <w:lang w:eastAsia="zh-CN"/>
              </w:rPr>
              <w:t>1-41), 185 (</w:t>
            </w:r>
            <w:r>
              <w:rPr>
                <w:rStyle w:val="fontstyle01"/>
                <w:rFonts w:eastAsia="SimSun" w:hint="eastAsia"/>
                <w:sz w:val="20"/>
                <w:szCs w:val="20"/>
                <w:lang w:eastAsia="zh-CN"/>
              </w:rPr>
              <w:t>林分区</w:t>
            </w:r>
            <w:r>
              <w:rPr>
                <w:rStyle w:val="fontstyle01"/>
                <w:sz w:val="20"/>
                <w:szCs w:val="20"/>
                <w:lang w:eastAsia="zh-CN"/>
              </w:rPr>
              <w:t>1-30), 188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w:t>
            </w:r>
            <w:r>
              <w:rPr>
                <w:rStyle w:val="fontstyle01"/>
                <w:sz w:val="20"/>
                <w:szCs w:val="20"/>
                <w:lang w:eastAsia="zh-CN"/>
              </w:rPr>
              <w:t>-34), 189 (</w:t>
            </w:r>
            <w:r>
              <w:rPr>
                <w:rStyle w:val="fontstyle01"/>
                <w:rFonts w:eastAsia="SimSun" w:hint="eastAsia"/>
                <w:sz w:val="20"/>
                <w:szCs w:val="20"/>
                <w:lang w:eastAsia="zh-CN"/>
              </w:rPr>
              <w:t>林分区</w:t>
            </w:r>
            <w:r>
              <w:rPr>
                <w:rStyle w:val="fontstyle01"/>
                <w:sz w:val="20"/>
                <w:szCs w:val="20"/>
                <w:lang w:eastAsia="zh-CN"/>
              </w:rPr>
              <w:t>1-44), 190 (</w:t>
            </w:r>
            <w:r>
              <w:rPr>
                <w:rStyle w:val="fontstyle01"/>
                <w:rFonts w:eastAsia="SimSun" w:hint="eastAsia"/>
                <w:sz w:val="20"/>
                <w:szCs w:val="20"/>
                <w:lang w:eastAsia="zh-CN"/>
              </w:rPr>
              <w:t>林分区</w:t>
            </w:r>
            <w:r>
              <w:rPr>
                <w:rStyle w:val="fontstyle01"/>
                <w:sz w:val="20"/>
                <w:szCs w:val="20"/>
                <w:lang w:eastAsia="zh-CN"/>
              </w:rPr>
              <w:t>1-50), 191</w:t>
            </w:r>
            <w:r>
              <w:rPr>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1-34), 192 (</w:t>
            </w:r>
            <w:r>
              <w:rPr>
                <w:rStyle w:val="fontstyle01"/>
                <w:rFonts w:eastAsia="SimSun" w:hint="eastAsia"/>
                <w:sz w:val="20"/>
                <w:szCs w:val="20"/>
                <w:lang w:eastAsia="zh-CN"/>
              </w:rPr>
              <w:t>林分区</w:t>
            </w:r>
            <w:r>
              <w:rPr>
                <w:rStyle w:val="fontstyle01"/>
                <w:sz w:val="20"/>
                <w:szCs w:val="20"/>
                <w:lang w:eastAsia="zh-CN"/>
              </w:rPr>
              <w:t>1-29), 193 (</w:t>
            </w:r>
            <w:r>
              <w:rPr>
                <w:rStyle w:val="fontstyle01"/>
                <w:rFonts w:eastAsia="SimSun" w:hint="eastAsia"/>
                <w:sz w:val="20"/>
                <w:szCs w:val="20"/>
                <w:lang w:eastAsia="zh-CN"/>
              </w:rPr>
              <w:t>林分区</w:t>
            </w:r>
            <w:r>
              <w:rPr>
                <w:rStyle w:val="fontstyle01"/>
                <w:sz w:val="20"/>
                <w:szCs w:val="20"/>
                <w:lang w:eastAsia="zh-CN"/>
              </w:rPr>
              <w:t>1-44), 195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1-49), 196 (</w:t>
            </w:r>
            <w:r>
              <w:rPr>
                <w:rStyle w:val="fontstyle01"/>
                <w:rFonts w:eastAsia="SimSun" w:hint="eastAsia"/>
                <w:sz w:val="20"/>
                <w:szCs w:val="20"/>
                <w:lang w:eastAsia="zh-CN"/>
              </w:rPr>
              <w:t>林分区</w:t>
            </w:r>
            <w:r>
              <w:rPr>
                <w:rStyle w:val="fontstyle01"/>
                <w:sz w:val="20"/>
                <w:szCs w:val="20"/>
                <w:lang w:eastAsia="zh-CN"/>
              </w:rPr>
              <w:t>1-32), 197 (</w:t>
            </w:r>
            <w:r>
              <w:rPr>
                <w:rStyle w:val="fontstyle01"/>
                <w:rFonts w:eastAsia="SimSun" w:hint="eastAsia"/>
                <w:sz w:val="20"/>
                <w:szCs w:val="20"/>
                <w:lang w:eastAsia="zh-CN"/>
              </w:rPr>
              <w:t>林分区</w:t>
            </w:r>
            <w:r>
              <w:rPr>
                <w:rStyle w:val="fontstyle01"/>
                <w:sz w:val="20"/>
                <w:szCs w:val="20"/>
                <w:lang w:eastAsia="zh-CN"/>
              </w:rPr>
              <w:t>1-23), 200</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1-53), 201 (</w:t>
            </w:r>
            <w:r>
              <w:rPr>
                <w:rStyle w:val="fontstyle01"/>
                <w:rFonts w:eastAsia="SimSun" w:hint="eastAsia"/>
                <w:sz w:val="20"/>
                <w:szCs w:val="20"/>
                <w:lang w:eastAsia="zh-CN"/>
              </w:rPr>
              <w:t>林分区</w:t>
            </w:r>
            <w:r>
              <w:rPr>
                <w:rStyle w:val="fontstyle01"/>
                <w:sz w:val="20"/>
                <w:szCs w:val="20"/>
                <w:lang w:eastAsia="zh-CN"/>
              </w:rPr>
              <w:t>1-36), 202 (</w:t>
            </w:r>
            <w:r>
              <w:rPr>
                <w:rStyle w:val="fontstyle01"/>
                <w:rFonts w:eastAsia="SimSun" w:hint="eastAsia"/>
                <w:sz w:val="20"/>
                <w:szCs w:val="20"/>
                <w:lang w:eastAsia="zh-CN"/>
              </w:rPr>
              <w:t>林分区</w:t>
            </w:r>
            <w:r>
              <w:rPr>
                <w:rStyle w:val="fontstyle01"/>
                <w:sz w:val="20"/>
                <w:szCs w:val="20"/>
                <w:lang w:eastAsia="zh-CN"/>
              </w:rPr>
              <w:t>1-25), 204</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1-17), 205 (</w:t>
            </w:r>
            <w:r>
              <w:rPr>
                <w:rStyle w:val="fontstyle01"/>
                <w:rFonts w:eastAsia="SimSun" w:hint="eastAsia"/>
                <w:sz w:val="20"/>
                <w:szCs w:val="20"/>
                <w:lang w:eastAsia="zh-CN"/>
              </w:rPr>
              <w:t>林分区</w:t>
            </w:r>
            <w:r>
              <w:rPr>
                <w:rStyle w:val="fontstyle01"/>
                <w:sz w:val="20"/>
                <w:szCs w:val="20"/>
                <w:lang w:eastAsia="zh-CN"/>
              </w:rPr>
              <w:t>1-24), 206 (</w:t>
            </w:r>
            <w:r>
              <w:rPr>
                <w:rStyle w:val="fontstyle01"/>
                <w:rFonts w:eastAsia="SimSun" w:hint="eastAsia"/>
                <w:sz w:val="20"/>
                <w:szCs w:val="20"/>
                <w:lang w:eastAsia="zh-CN"/>
              </w:rPr>
              <w:t>林分区</w:t>
            </w:r>
            <w:r>
              <w:rPr>
                <w:rStyle w:val="fontstyle01"/>
                <w:sz w:val="20"/>
                <w:szCs w:val="20"/>
                <w:lang w:eastAsia="zh-CN"/>
              </w:rPr>
              <w:t>1-47), 207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1-47), 208 (</w:t>
            </w:r>
            <w:r>
              <w:rPr>
                <w:rStyle w:val="fontstyle01"/>
                <w:rFonts w:eastAsia="SimSun" w:hint="eastAsia"/>
                <w:sz w:val="20"/>
                <w:szCs w:val="20"/>
                <w:lang w:eastAsia="zh-CN"/>
              </w:rPr>
              <w:t>林分区</w:t>
            </w:r>
            <w:r>
              <w:rPr>
                <w:rStyle w:val="fontstyle01"/>
                <w:sz w:val="20"/>
                <w:szCs w:val="20"/>
                <w:lang w:eastAsia="zh-CN"/>
              </w:rPr>
              <w:t>1-49), 209 (</w:t>
            </w:r>
            <w:r>
              <w:rPr>
                <w:rStyle w:val="fontstyle01"/>
                <w:rFonts w:eastAsia="SimSun" w:hint="eastAsia"/>
                <w:sz w:val="20"/>
                <w:szCs w:val="20"/>
                <w:lang w:eastAsia="zh-CN"/>
              </w:rPr>
              <w:t>林分区</w:t>
            </w:r>
            <w:r>
              <w:rPr>
                <w:rStyle w:val="fontstyle01"/>
                <w:sz w:val="20"/>
                <w:szCs w:val="20"/>
                <w:lang w:eastAsia="zh-CN"/>
              </w:rPr>
              <w:t>1-34), 211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1-15), 212 (</w:t>
            </w:r>
            <w:r>
              <w:rPr>
                <w:rStyle w:val="fontstyle01"/>
                <w:rFonts w:eastAsia="SimSun" w:hint="eastAsia"/>
                <w:sz w:val="20"/>
                <w:szCs w:val="20"/>
                <w:lang w:eastAsia="zh-CN"/>
              </w:rPr>
              <w:t>林分区</w:t>
            </w:r>
            <w:r>
              <w:rPr>
                <w:rStyle w:val="fontstyle01"/>
                <w:sz w:val="20"/>
                <w:szCs w:val="20"/>
                <w:lang w:eastAsia="zh-CN"/>
              </w:rPr>
              <w:t>1-40), 214 (</w:t>
            </w:r>
            <w:r>
              <w:rPr>
                <w:rStyle w:val="fontstyle01"/>
                <w:rFonts w:eastAsia="SimSun" w:hint="eastAsia"/>
                <w:sz w:val="20"/>
                <w:szCs w:val="20"/>
                <w:lang w:eastAsia="zh-CN"/>
              </w:rPr>
              <w:t>林分区</w:t>
            </w:r>
            <w:r>
              <w:rPr>
                <w:rStyle w:val="fontstyle01"/>
                <w:sz w:val="20"/>
                <w:szCs w:val="20"/>
                <w:lang w:eastAsia="zh-CN"/>
              </w:rPr>
              <w:t>1-25), 215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1-20), 216 (</w:t>
            </w:r>
            <w:r>
              <w:rPr>
                <w:rStyle w:val="fontstyle01"/>
                <w:rFonts w:eastAsia="SimSun" w:hint="eastAsia"/>
                <w:sz w:val="20"/>
                <w:szCs w:val="20"/>
                <w:lang w:eastAsia="zh-CN"/>
              </w:rPr>
              <w:t>林分区</w:t>
            </w:r>
            <w:r>
              <w:rPr>
                <w:rStyle w:val="fontstyle01"/>
                <w:sz w:val="20"/>
                <w:szCs w:val="20"/>
                <w:lang w:eastAsia="zh-CN"/>
              </w:rPr>
              <w:t>1-33), 217 (</w:t>
            </w:r>
            <w:r>
              <w:rPr>
                <w:rStyle w:val="fontstyle01"/>
                <w:rFonts w:eastAsia="SimSun" w:hint="eastAsia"/>
                <w:sz w:val="20"/>
                <w:szCs w:val="20"/>
                <w:lang w:eastAsia="zh-CN"/>
              </w:rPr>
              <w:t>林分区</w:t>
            </w:r>
            <w:r>
              <w:rPr>
                <w:rStyle w:val="fontstyle01"/>
                <w:sz w:val="20"/>
                <w:szCs w:val="20"/>
                <w:lang w:eastAsia="zh-CN"/>
              </w:rPr>
              <w:t>1-45), 218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1-75), 222 (</w:t>
            </w:r>
            <w:r>
              <w:rPr>
                <w:rStyle w:val="fontstyle01"/>
                <w:rFonts w:eastAsia="SimSun" w:hint="eastAsia"/>
                <w:sz w:val="20"/>
                <w:szCs w:val="20"/>
                <w:lang w:eastAsia="zh-CN"/>
              </w:rPr>
              <w:t>林分区</w:t>
            </w:r>
            <w:r>
              <w:rPr>
                <w:rStyle w:val="fontstyle01"/>
                <w:sz w:val="20"/>
                <w:szCs w:val="20"/>
                <w:lang w:eastAsia="zh-CN"/>
              </w:rPr>
              <w:t>1-32), 224 (</w:t>
            </w:r>
            <w:r>
              <w:rPr>
                <w:rStyle w:val="fontstyle01"/>
                <w:rFonts w:eastAsia="SimSun" w:hint="eastAsia"/>
                <w:sz w:val="20"/>
                <w:szCs w:val="20"/>
                <w:lang w:eastAsia="zh-CN"/>
              </w:rPr>
              <w:t>林分区</w:t>
            </w:r>
            <w:r>
              <w:rPr>
                <w:rStyle w:val="fontstyle01"/>
                <w:sz w:val="20"/>
                <w:szCs w:val="20"/>
                <w:lang w:eastAsia="zh-CN"/>
              </w:rPr>
              <w:t>1-39), 225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1-57), 226 (</w:t>
            </w:r>
            <w:r>
              <w:rPr>
                <w:rStyle w:val="fontstyle01"/>
                <w:rFonts w:eastAsia="SimSun" w:hint="eastAsia"/>
                <w:sz w:val="20"/>
                <w:szCs w:val="20"/>
                <w:lang w:eastAsia="zh-CN"/>
              </w:rPr>
              <w:t>林分区</w:t>
            </w:r>
            <w:r>
              <w:rPr>
                <w:rStyle w:val="fontstyle01"/>
                <w:sz w:val="20"/>
                <w:szCs w:val="20"/>
                <w:lang w:eastAsia="zh-CN"/>
              </w:rPr>
              <w:t>1-63), 227 (</w:t>
            </w:r>
            <w:r>
              <w:rPr>
                <w:rStyle w:val="fontstyle01"/>
                <w:rFonts w:eastAsia="SimSun" w:hint="eastAsia"/>
                <w:sz w:val="20"/>
                <w:szCs w:val="20"/>
                <w:lang w:eastAsia="zh-CN"/>
              </w:rPr>
              <w:t>林分区</w:t>
            </w:r>
            <w:r>
              <w:rPr>
                <w:rStyle w:val="fontstyle01"/>
                <w:sz w:val="20"/>
                <w:szCs w:val="20"/>
                <w:lang w:eastAsia="zh-CN"/>
              </w:rPr>
              <w:t>1-64), 228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1-78), 229 (</w:t>
            </w:r>
            <w:r>
              <w:rPr>
                <w:rStyle w:val="fontstyle01"/>
                <w:rFonts w:eastAsia="SimSun" w:hint="eastAsia"/>
                <w:sz w:val="20"/>
                <w:szCs w:val="20"/>
                <w:lang w:eastAsia="zh-CN"/>
              </w:rPr>
              <w:t>林分区</w:t>
            </w:r>
            <w:r>
              <w:rPr>
                <w:rStyle w:val="fontstyle01"/>
                <w:sz w:val="20"/>
                <w:szCs w:val="20"/>
                <w:lang w:eastAsia="zh-CN"/>
              </w:rPr>
              <w:t>1-78), 230 (</w:t>
            </w:r>
            <w:r>
              <w:rPr>
                <w:rStyle w:val="fontstyle01"/>
                <w:rFonts w:eastAsia="SimSun" w:hint="eastAsia"/>
                <w:sz w:val="20"/>
                <w:szCs w:val="20"/>
                <w:lang w:eastAsia="zh-CN"/>
              </w:rPr>
              <w:t>林分区</w:t>
            </w:r>
            <w:r>
              <w:rPr>
                <w:rStyle w:val="fontstyle01"/>
                <w:sz w:val="20"/>
                <w:szCs w:val="20"/>
                <w:lang w:eastAsia="zh-CN"/>
              </w:rPr>
              <w:t>1-41), 231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1-40), 232 (</w:t>
            </w:r>
            <w:r>
              <w:rPr>
                <w:rStyle w:val="fontstyle01"/>
                <w:rFonts w:eastAsia="SimSun" w:hint="eastAsia"/>
                <w:sz w:val="20"/>
                <w:szCs w:val="20"/>
                <w:lang w:eastAsia="zh-CN"/>
              </w:rPr>
              <w:t>林</w:t>
            </w:r>
            <w:r>
              <w:rPr>
                <w:rStyle w:val="fontstyle01"/>
                <w:rFonts w:eastAsia="SimSun" w:hint="eastAsia"/>
                <w:sz w:val="20"/>
                <w:szCs w:val="20"/>
                <w:lang w:eastAsia="zh-CN"/>
              </w:rPr>
              <w:t>分区</w:t>
            </w:r>
            <w:r>
              <w:rPr>
                <w:rStyle w:val="fontstyle01"/>
                <w:sz w:val="20"/>
                <w:szCs w:val="20"/>
                <w:lang w:eastAsia="zh-CN"/>
              </w:rPr>
              <w:t>1-20), 242 (</w:t>
            </w:r>
            <w:r>
              <w:rPr>
                <w:rStyle w:val="fontstyle01"/>
                <w:rFonts w:eastAsia="SimSun" w:hint="eastAsia"/>
                <w:sz w:val="20"/>
                <w:szCs w:val="20"/>
                <w:lang w:eastAsia="zh-CN"/>
              </w:rPr>
              <w:t>林分区</w:t>
            </w:r>
            <w:r>
              <w:rPr>
                <w:rStyle w:val="fontstyle01"/>
                <w:sz w:val="20"/>
                <w:szCs w:val="20"/>
                <w:lang w:eastAsia="zh-CN"/>
              </w:rPr>
              <w:t>1-20), 243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1-11), 244 (</w:t>
            </w:r>
            <w:r>
              <w:rPr>
                <w:rStyle w:val="fontstyle01"/>
                <w:rFonts w:eastAsia="SimSun" w:hint="eastAsia"/>
                <w:sz w:val="20"/>
                <w:szCs w:val="20"/>
                <w:lang w:eastAsia="zh-CN"/>
              </w:rPr>
              <w:t>林分区</w:t>
            </w:r>
            <w:r>
              <w:rPr>
                <w:rStyle w:val="fontstyle01"/>
                <w:sz w:val="20"/>
                <w:szCs w:val="20"/>
                <w:lang w:eastAsia="zh-CN"/>
              </w:rPr>
              <w:t>1-34), 245 (</w:t>
            </w:r>
            <w:r>
              <w:rPr>
                <w:rStyle w:val="fontstyle01"/>
                <w:rFonts w:eastAsia="SimSun" w:hint="eastAsia"/>
                <w:sz w:val="20"/>
                <w:szCs w:val="20"/>
                <w:lang w:eastAsia="zh-CN"/>
              </w:rPr>
              <w:t>林分区</w:t>
            </w:r>
            <w:r>
              <w:rPr>
                <w:rStyle w:val="fontstyle01"/>
                <w:sz w:val="20"/>
                <w:szCs w:val="20"/>
                <w:lang w:eastAsia="zh-CN"/>
              </w:rPr>
              <w:t>1-63), 246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1-56), 247 (</w:t>
            </w:r>
            <w:r>
              <w:rPr>
                <w:rStyle w:val="fontstyle01"/>
                <w:rFonts w:eastAsia="SimSun" w:hint="eastAsia"/>
                <w:sz w:val="20"/>
                <w:szCs w:val="20"/>
                <w:lang w:eastAsia="zh-CN"/>
              </w:rPr>
              <w:t>林分区</w:t>
            </w:r>
            <w:r>
              <w:rPr>
                <w:rStyle w:val="fontstyle01"/>
                <w:sz w:val="20"/>
                <w:szCs w:val="20"/>
                <w:lang w:eastAsia="zh-CN"/>
              </w:rPr>
              <w:t>1-72), 248 (</w:t>
            </w:r>
            <w:r>
              <w:rPr>
                <w:rStyle w:val="fontstyle01"/>
                <w:rFonts w:eastAsia="SimSun" w:hint="eastAsia"/>
                <w:sz w:val="20"/>
                <w:szCs w:val="20"/>
                <w:lang w:eastAsia="zh-CN"/>
              </w:rPr>
              <w:t>林分区</w:t>
            </w:r>
            <w:r>
              <w:rPr>
                <w:rStyle w:val="fontstyle01"/>
                <w:sz w:val="20"/>
                <w:szCs w:val="20"/>
                <w:lang w:eastAsia="zh-CN"/>
              </w:rPr>
              <w:t>1-66), 249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1-45), 250 (</w:t>
            </w:r>
            <w:r>
              <w:rPr>
                <w:rStyle w:val="fontstyle01"/>
                <w:rFonts w:eastAsia="SimSun" w:hint="eastAsia"/>
                <w:sz w:val="20"/>
                <w:szCs w:val="20"/>
                <w:lang w:eastAsia="zh-CN"/>
              </w:rPr>
              <w:t>林分区</w:t>
            </w:r>
            <w:r>
              <w:rPr>
                <w:rStyle w:val="fontstyle01"/>
                <w:sz w:val="20"/>
                <w:szCs w:val="20"/>
                <w:lang w:eastAsia="zh-CN"/>
              </w:rPr>
              <w:t>1-23), 251 (</w:t>
            </w:r>
            <w:r>
              <w:rPr>
                <w:rStyle w:val="fontstyle01"/>
                <w:rFonts w:eastAsia="SimSun" w:hint="eastAsia"/>
                <w:sz w:val="20"/>
                <w:szCs w:val="20"/>
                <w:lang w:eastAsia="zh-CN"/>
              </w:rPr>
              <w:t>林分区</w:t>
            </w:r>
            <w:r>
              <w:rPr>
                <w:rStyle w:val="fontstyle01"/>
                <w:sz w:val="20"/>
                <w:szCs w:val="20"/>
                <w:lang w:eastAsia="zh-CN"/>
              </w:rPr>
              <w:t>1-4), 263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1-35), 264 (</w:t>
            </w:r>
            <w:r>
              <w:rPr>
                <w:rStyle w:val="fontstyle01"/>
                <w:rFonts w:eastAsia="SimSun" w:hint="eastAsia"/>
                <w:sz w:val="20"/>
                <w:szCs w:val="20"/>
                <w:lang w:eastAsia="zh-CN"/>
              </w:rPr>
              <w:t>林分区</w:t>
            </w:r>
            <w:r>
              <w:rPr>
                <w:rStyle w:val="fontstyle01"/>
                <w:sz w:val="20"/>
                <w:szCs w:val="20"/>
                <w:lang w:eastAsia="zh-CN"/>
              </w:rPr>
              <w:t>1-28), 265 (</w:t>
            </w:r>
            <w:r>
              <w:rPr>
                <w:rStyle w:val="fontstyle01"/>
                <w:rFonts w:eastAsia="SimSun" w:hint="eastAsia"/>
                <w:sz w:val="20"/>
                <w:szCs w:val="20"/>
                <w:lang w:eastAsia="zh-CN"/>
              </w:rPr>
              <w:t>林分区</w:t>
            </w:r>
            <w:r>
              <w:rPr>
                <w:rStyle w:val="fontstyle01"/>
                <w:sz w:val="20"/>
                <w:szCs w:val="20"/>
                <w:lang w:eastAsia="zh-CN"/>
              </w:rPr>
              <w:t>1-30), 266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1-49), 267 (</w:t>
            </w:r>
            <w:r>
              <w:rPr>
                <w:rStyle w:val="fontstyle01"/>
                <w:rFonts w:eastAsia="SimSun" w:hint="eastAsia"/>
                <w:sz w:val="20"/>
                <w:szCs w:val="20"/>
                <w:lang w:eastAsia="zh-CN"/>
              </w:rPr>
              <w:t>林分区</w:t>
            </w:r>
            <w:r>
              <w:rPr>
                <w:rStyle w:val="fontstyle01"/>
                <w:sz w:val="20"/>
                <w:szCs w:val="20"/>
                <w:lang w:eastAsia="zh-CN"/>
              </w:rPr>
              <w:t>1-75), 268 (</w:t>
            </w:r>
            <w:r>
              <w:rPr>
                <w:rStyle w:val="fontstyle01"/>
                <w:rFonts w:eastAsia="SimSun" w:hint="eastAsia"/>
                <w:sz w:val="20"/>
                <w:szCs w:val="20"/>
                <w:lang w:eastAsia="zh-CN"/>
              </w:rPr>
              <w:t>林分区</w:t>
            </w:r>
            <w:r>
              <w:rPr>
                <w:rStyle w:val="fontstyle01"/>
                <w:sz w:val="20"/>
                <w:szCs w:val="20"/>
                <w:lang w:eastAsia="zh-CN"/>
              </w:rPr>
              <w:t>1-75), 269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1-98), 270 (</w:t>
            </w:r>
            <w:r>
              <w:rPr>
                <w:rStyle w:val="fontstyle01"/>
                <w:rFonts w:eastAsia="SimSun" w:hint="eastAsia"/>
                <w:sz w:val="20"/>
                <w:szCs w:val="20"/>
                <w:lang w:eastAsia="zh-CN"/>
              </w:rPr>
              <w:t>林分区</w:t>
            </w:r>
            <w:r>
              <w:rPr>
                <w:rStyle w:val="fontstyle01"/>
                <w:sz w:val="20"/>
                <w:szCs w:val="20"/>
                <w:lang w:eastAsia="zh-CN"/>
              </w:rPr>
              <w:t>1-67), 271 (</w:t>
            </w:r>
            <w:r>
              <w:rPr>
                <w:rStyle w:val="fontstyle01"/>
                <w:rFonts w:eastAsia="SimSun" w:hint="eastAsia"/>
                <w:sz w:val="20"/>
                <w:szCs w:val="20"/>
                <w:lang w:eastAsia="zh-CN"/>
              </w:rPr>
              <w:t>林分区</w:t>
            </w:r>
            <w:r>
              <w:rPr>
                <w:rStyle w:val="fontstyle01"/>
                <w:sz w:val="20"/>
                <w:szCs w:val="20"/>
                <w:lang w:eastAsia="zh-CN"/>
              </w:rPr>
              <w:t>1-42), 287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1-40), 289 (</w:t>
            </w:r>
            <w:r>
              <w:rPr>
                <w:rStyle w:val="fontstyle01"/>
                <w:rFonts w:eastAsia="SimSun" w:hint="eastAsia"/>
                <w:sz w:val="20"/>
                <w:szCs w:val="20"/>
                <w:lang w:eastAsia="zh-CN"/>
              </w:rPr>
              <w:t>林分区</w:t>
            </w:r>
            <w:r>
              <w:rPr>
                <w:rStyle w:val="fontstyle01"/>
                <w:sz w:val="20"/>
                <w:szCs w:val="20"/>
                <w:lang w:eastAsia="zh-CN"/>
              </w:rPr>
              <w:t>1-87), 290 (</w:t>
            </w:r>
            <w:r>
              <w:rPr>
                <w:rStyle w:val="fontstyle01"/>
                <w:rFonts w:eastAsia="SimSun" w:hint="eastAsia"/>
                <w:sz w:val="20"/>
                <w:szCs w:val="20"/>
                <w:lang w:eastAsia="zh-CN"/>
              </w:rPr>
              <w:t>林分区</w:t>
            </w:r>
            <w:r>
              <w:rPr>
                <w:rStyle w:val="fontstyle01"/>
                <w:sz w:val="20"/>
                <w:szCs w:val="20"/>
                <w:lang w:eastAsia="zh-CN"/>
              </w:rPr>
              <w:t>1-67), 291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1-112), 292 (</w:t>
            </w:r>
            <w:r>
              <w:rPr>
                <w:rStyle w:val="fontstyle01"/>
                <w:rFonts w:eastAsia="SimSun" w:hint="eastAsia"/>
                <w:sz w:val="20"/>
                <w:szCs w:val="20"/>
                <w:lang w:eastAsia="zh-CN"/>
              </w:rPr>
              <w:t>林分区</w:t>
            </w:r>
            <w:r>
              <w:rPr>
                <w:rStyle w:val="fontstyle01"/>
                <w:sz w:val="20"/>
                <w:szCs w:val="20"/>
                <w:lang w:eastAsia="zh-CN"/>
              </w:rPr>
              <w:t xml:space="preserve">1-40), </w:t>
            </w:r>
          </w:p>
          <w:p w14:paraId="320C355D" w14:textId="77777777" w:rsidR="00E07607" w:rsidRDefault="00B82196">
            <w:pPr>
              <w:rPr>
                <w:rStyle w:val="fontstyle21"/>
                <w:rFonts w:ascii="Times New Roman" w:hAnsi="Times New Roman"/>
                <w:color w:val="auto"/>
                <w:sz w:val="20"/>
                <w:szCs w:val="20"/>
                <w:lang w:eastAsia="zh-CN"/>
              </w:rPr>
            </w:pPr>
            <w:r>
              <w:rPr>
                <w:rStyle w:val="fontstyle01"/>
                <w:sz w:val="20"/>
                <w:szCs w:val="20"/>
                <w:lang w:eastAsia="zh-CN"/>
              </w:rPr>
              <w:t>293 (</w:t>
            </w:r>
            <w:r>
              <w:rPr>
                <w:rStyle w:val="fontstyle01"/>
                <w:rFonts w:eastAsia="SimSun" w:hint="eastAsia"/>
                <w:sz w:val="20"/>
                <w:szCs w:val="20"/>
                <w:lang w:eastAsia="zh-CN"/>
              </w:rPr>
              <w:t>林分区</w:t>
            </w:r>
            <w:r>
              <w:rPr>
                <w:rStyle w:val="fontstyle01"/>
                <w:sz w:val="20"/>
                <w:szCs w:val="20"/>
                <w:lang w:eastAsia="zh-CN"/>
              </w:rPr>
              <w:t>1-46), 305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1-29), 306 (</w:t>
            </w:r>
            <w:r>
              <w:rPr>
                <w:rStyle w:val="fontstyle01"/>
                <w:rFonts w:eastAsia="SimSun" w:hint="eastAsia"/>
                <w:sz w:val="20"/>
                <w:szCs w:val="20"/>
                <w:lang w:eastAsia="zh-CN"/>
              </w:rPr>
              <w:t>林分区</w:t>
            </w:r>
            <w:r>
              <w:rPr>
                <w:rStyle w:val="fontstyle01"/>
                <w:sz w:val="20"/>
                <w:szCs w:val="20"/>
                <w:lang w:eastAsia="zh-CN"/>
              </w:rPr>
              <w:t>1-34), 307 (</w:t>
            </w:r>
            <w:r>
              <w:rPr>
                <w:rStyle w:val="fontstyle01"/>
                <w:rFonts w:eastAsia="SimSun" w:hint="eastAsia"/>
                <w:sz w:val="20"/>
                <w:szCs w:val="20"/>
                <w:lang w:eastAsia="zh-CN"/>
              </w:rPr>
              <w:t>林分区</w:t>
            </w:r>
            <w:r>
              <w:rPr>
                <w:rStyle w:val="fontstyle01"/>
                <w:sz w:val="20"/>
                <w:szCs w:val="20"/>
                <w:lang w:eastAsia="zh-CN"/>
              </w:rPr>
              <w:t>1-89), 308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1-56), 309 (</w:t>
            </w:r>
            <w:r>
              <w:rPr>
                <w:rStyle w:val="fontstyle01"/>
                <w:rFonts w:eastAsia="SimSun" w:hint="eastAsia"/>
                <w:sz w:val="20"/>
                <w:szCs w:val="20"/>
                <w:lang w:eastAsia="zh-CN"/>
              </w:rPr>
              <w:t>林分区</w:t>
            </w:r>
            <w:r>
              <w:rPr>
                <w:rStyle w:val="fontstyle01"/>
                <w:sz w:val="20"/>
                <w:szCs w:val="20"/>
                <w:lang w:eastAsia="zh-CN"/>
              </w:rPr>
              <w:t>1-57), 310 (</w:t>
            </w:r>
            <w:r>
              <w:rPr>
                <w:rStyle w:val="fontstyle01"/>
                <w:rFonts w:eastAsia="SimSun" w:hint="eastAsia"/>
                <w:sz w:val="20"/>
                <w:szCs w:val="20"/>
                <w:lang w:eastAsia="zh-CN"/>
              </w:rPr>
              <w:t>林分区</w:t>
            </w:r>
            <w:r>
              <w:rPr>
                <w:rStyle w:val="fontstyle01"/>
                <w:sz w:val="20"/>
                <w:szCs w:val="20"/>
                <w:lang w:eastAsia="zh-CN"/>
              </w:rPr>
              <w:t>1-99), 311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1-62), 312 (</w:t>
            </w:r>
            <w:r>
              <w:rPr>
                <w:rStyle w:val="fontstyle01"/>
                <w:rFonts w:eastAsia="SimSun" w:hint="eastAsia"/>
                <w:sz w:val="20"/>
                <w:szCs w:val="20"/>
                <w:lang w:eastAsia="zh-CN"/>
              </w:rPr>
              <w:t>林分区</w:t>
            </w:r>
            <w:r>
              <w:rPr>
                <w:rStyle w:val="fontstyle01"/>
                <w:sz w:val="20"/>
                <w:szCs w:val="20"/>
                <w:lang w:eastAsia="zh-CN"/>
              </w:rPr>
              <w:t xml:space="preserve">1-16), 324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1-84), 325</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1-39), 326 (</w:t>
            </w:r>
            <w:r>
              <w:rPr>
                <w:rStyle w:val="fontstyle01"/>
                <w:rFonts w:eastAsia="SimSun" w:hint="eastAsia"/>
                <w:sz w:val="20"/>
                <w:szCs w:val="20"/>
                <w:lang w:eastAsia="zh-CN"/>
              </w:rPr>
              <w:t>林分区</w:t>
            </w:r>
            <w:r>
              <w:rPr>
                <w:rStyle w:val="fontstyle01"/>
                <w:sz w:val="20"/>
                <w:szCs w:val="20"/>
                <w:lang w:eastAsia="zh-CN"/>
              </w:rPr>
              <w:t>1-71), 327 (</w:t>
            </w:r>
            <w:r>
              <w:rPr>
                <w:rStyle w:val="fontstyle01"/>
                <w:rFonts w:eastAsia="SimSun" w:hint="eastAsia"/>
                <w:sz w:val="20"/>
                <w:szCs w:val="20"/>
                <w:lang w:eastAsia="zh-CN"/>
              </w:rPr>
              <w:t>林分区</w:t>
            </w:r>
            <w:r>
              <w:rPr>
                <w:rStyle w:val="fontstyle01"/>
                <w:sz w:val="20"/>
                <w:szCs w:val="20"/>
                <w:lang w:eastAsia="zh-CN"/>
              </w:rPr>
              <w:t>1-38), 328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1-74), 329 (</w:t>
            </w:r>
            <w:r>
              <w:rPr>
                <w:rStyle w:val="fontstyle01"/>
                <w:rFonts w:eastAsia="SimSun" w:hint="eastAsia"/>
                <w:sz w:val="20"/>
                <w:szCs w:val="20"/>
                <w:lang w:eastAsia="zh-CN"/>
              </w:rPr>
              <w:t>林分区</w:t>
            </w:r>
            <w:r>
              <w:rPr>
                <w:rStyle w:val="fontstyle01"/>
                <w:sz w:val="20"/>
                <w:szCs w:val="20"/>
                <w:lang w:eastAsia="zh-CN"/>
              </w:rPr>
              <w:t>1-61)</w:t>
            </w:r>
          </w:p>
        </w:tc>
        <w:tc>
          <w:tcPr>
            <w:tcW w:w="667" w:type="pct"/>
            <w:vAlign w:val="center"/>
          </w:tcPr>
          <w:p w14:paraId="19680349" w14:textId="77777777" w:rsidR="00E07607" w:rsidRDefault="00B82196">
            <w:pPr>
              <w:jc w:val="center"/>
            </w:pPr>
            <w:r>
              <w:rPr>
                <w:rStyle w:val="fontstyle01"/>
                <w:sz w:val="22"/>
                <w:szCs w:val="22"/>
              </w:rPr>
              <w:t>115929,6193</w:t>
            </w:r>
          </w:p>
          <w:p w14:paraId="4652BA79" w14:textId="77777777" w:rsidR="00E07607" w:rsidRDefault="00E07607">
            <w:pPr>
              <w:jc w:val="center"/>
              <w:rPr>
                <w:rStyle w:val="fontstyle21"/>
                <w:rFonts w:ascii="Times New Roman" w:hAnsi="Times New Roman"/>
                <w:sz w:val="22"/>
                <w:szCs w:val="22"/>
              </w:rPr>
            </w:pPr>
          </w:p>
        </w:tc>
      </w:tr>
      <w:tr w:rsidR="00E07607" w14:paraId="1A627648" w14:textId="77777777">
        <w:trPr>
          <w:cantSplit/>
          <w:trHeight w:val="133"/>
          <w:tblHeader/>
          <w:jc w:val="center"/>
        </w:trPr>
        <w:tc>
          <w:tcPr>
            <w:tcW w:w="1132" w:type="pct"/>
            <w:vAlign w:val="center"/>
          </w:tcPr>
          <w:p w14:paraId="1C2BBCDB" w14:textId="77777777" w:rsidR="00E07607" w:rsidRDefault="00B82196">
            <w:pPr>
              <w:rPr>
                <w:rStyle w:val="fontstyle01"/>
                <w:rFonts w:eastAsia="SimSun"/>
                <w:sz w:val="22"/>
                <w:szCs w:val="22"/>
                <w:lang w:eastAsia="zh-CN"/>
              </w:rPr>
            </w:pPr>
            <w:r>
              <w:rPr>
                <w:rStyle w:val="fontstyle01"/>
                <w:rFonts w:eastAsia="SimSun" w:hint="eastAsia"/>
                <w:sz w:val="22"/>
                <w:szCs w:val="22"/>
                <w:lang w:eastAsia="zh-CN"/>
              </w:rPr>
              <w:t>巴克恰尔林区</w:t>
            </w:r>
            <w:r>
              <w:rPr>
                <w:rStyle w:val="fontstyle01"/>
                <w:sz w:val="22"/>
                <w:szCs w:val="22"/>
                <w:lang w:eastAsia="zh-CN"/>
              </w:rPr>
              <w:t>,</w:t>
            </w:r>
          </w:p>
          <w:p w14:paraId="54F8E94F" w14:textId="77777777" w:rsidR="00E07607" w:rsidRDefault="00B82196">
            <w:pPr>
              <w:rPr>
                <w:rFonts w:eastAsia="SimSun"/>
                <w:lang w:eastAsia="zh-CN"/>
              </w:rPr>
            </w:pPr>
            <w:r>
              <w:rPr>
                <w:rStyle w:val="fontstyle01"/>
                <w:rFonts w:eastAsia="SimSun" w:hint="eastAsia"/>
                <w:sz w:val="22"/>
                <w:szCs w:val="22"/>
                <w:lang w:eastAsia="zh-CN"/>
              </w:rPr>
              <w:t>木匠村林业区</w:t>
            </w:r>
            <w:r>
              <w:rPr>
                <w:rStyle w:val="fontstyle01"/>
                <w:sz w:val="22"/>
                <w:szCs w:val="22"/>
                <w:lang w:eastAsia="zh-CN"/>
              </w:rPr>
              <w:t xml:space="preserve">, </w:t>
            </w:r>
            <w:r>
              <w:rPr>
                <w:rStyle w:val="fontstyle01"/>
                <w:rFonts w:eastAsia="SimSun" w:hint="eastAsia"/>
                <w:sz w:val="22"/>
                <w:szCs w:val="22"/>
                <w:lang w:eastAsia="zh-CN"/>
              </w:rPr>
              <w:t>木匠村林道</w:t>
            </w:r>
          </w:p>
          <w:p w14:paraId="6C1B6E0A" w14:textId="77777777" w:rsidR="00E07607" w:rsidRDefault="00E07607">
            <w:pPr>
              <w:rPr>
                <w:rStyle w:val="fontstyle01"/>
                <w:sz w:val="22"/>
                <w:szCs w:val="22"/>
                <w:lang w:eastAsia="zh-CN"/>
              </w:rPr>
            </w:pPr>
          </w:p>
        </w:tc>
        <w:tc>
          <w:tcPr>
            <w:tcW w:w="3201" w:type="pct"/>
            <w:vAlign w:val="center"/>
          </w:tcPr>
          <w:p w14:paraId="73595683" w14:textId="77777777" w:rsidR="00E07607" w:rsidRDefault="00B82196">
            <w:pPr>
              <w:rPr>
                <w:rStyle w:val="fontstyle01"/>
                <w:sz w:val="20"/>
                <w:szCs w:val="20"/>
                <w:lang w:eastAsia="zh-CN"/>
              </w:rPr>
            </w:pPr>
            <w:r>
              <w:rPr>
                <w:rStyle w:val="fontstyle01"/>
                <w:sz w:val="20"/>
                <w:szCs w:val="20"/>
                <w:lang w:eastAsia="zh-CN"/>
              </w:rPr>
              <w:t>1 (</w:t>
            </w:r>
            <w:r>
              <w:rPr>
                <w:rStyle w:val="fontstyle01"/>
                <w:rFonts w:eastAsia="SimSun" w:hint="eastAsia"/>
                <w:sz w:val="20"/>
                <w:szCs w:val="20"/>
                <w:lang w:eastAsia="zh-CN"/>
              </w:rPr>
              <w:t>林分区</w:t>
            </w:r>
            <w:r>
              <w:rPr>
                <w:rStyle w:val="fontstyle01"/>
                <w:sz w:val="20"/>
                <w:szCs w:val="20"/>
                <w:lang w:eastAsia="zh-CN"/>
              </w:rPr>
              <w:t>1-25), 5 (</w:t>
            </w:r>
            <w:r>
              <w:rPr>
                <w:rStyle w:val="fontstyle01"/>
                <w:rFonts w:eastAsia="SimSun" w:hint="eastAsia"/>
                <w:sz w:val="20"/>
                <w:szCs w:val="20"/>
                <w:lang w:eastAsia="zh-CN"/>
              </w:rPr>
              <w:t>林分区</w:t>
            </w:r>
            <w:r>
              <w:rPr>
                <w:rStyle w:val="fontstyle01"/>
                <w:sz w:val="20"/>
                <w:szCs w:val="20"/>
                <w:lang w:eastAsia="zh-CN"/>
              </w:rPr>
              <w:t>1-18), 6 (</w:t>
            </w:r>
            <w:r>
              <w:rPr>
                <w:rStyle w:val="fontstyle01"/>
                <w:rFonts w:eastAsia="SimSun" w:hint="eastAsia"/>
                <w:sz w:val="20"/>
                <w:szCs w:val="20"/>
                <w:lang w:eastAsia="zh-CN"/>
              </w:rPr>
              <w:t>林分区</w:t>
            </w:r>
            <w:r>
              <w:rPr>
                <w:rStyle w:val="fontstyle01"/>
                <w:sz w:val="20"/>
                <w:szCs w:val="20"/>
                <w:lang w:eastAsia="zh-CN"/>
              </w:rPr>
              <w:t>1-21), 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1-30), 8 (</w:t>
            </w:r>
            <w:r>
              <w:rPr>
                <w:rStyle w:val="fontstyle01"/>
                <w:rFonts w:eastAsia="SimSun" w:hint="eastAsia"/>
                <w:sz w:val="20"/>
                <w:szCs w:val="20"/>
                <w:lang w:eastAsia="zh-CN"/>
              </w:rPr>
              <w:t>林分区</w:t>
            </w:r>
            <w:r>
              <w:rPr>
                <w:rStyle w:val="fontstyle01"/>
                <w:sz w:val="20"/>
                <w:szCs w:val="20"/>
                <w:lang w:eastAsia="zh-CN"/>
              </w:rPr>
              <w:t xml:space="preserve">1-27), </w:t>
            </w:r>
          </w:p>
          <w:p w14:paraId="4558DA8C" w14:textId="77777777" w:rsidR="00E07607" w:rsidRDefault="00B82196">
            <w:pPr>
              <w:rPr>
                <w:rStyle w:val="fontstyle01"/>
                <w:sz w:val="20"/>
                <w:szCs w:val="20"/>
                <w:lang w:eastAsia="zh-CN"/>
              </w:rPr>
            </w:pPr>
            <w:r>
              <w:rPr>
                <w:rStyle w:val="fontstyle01"/>
                <w:sz w:val="20"/>
                <w:szCs w:val="20"/>
                <w:lang w:eastAsia="zh-CN"/>
              </w:rPr>
              <w:t>9 (</w:t>
            </w:r>
            <w:r>
              <w:rPr>
                <w:rStyle w:val="fontstyle01"/>
                <w:rFonts w:eastAsia="SimSun" w:hint="eastAsia"/>
                <w:sz w:val="20"/>
                <w:szCs w:val="20"/>
                <w:lang w:eastAsia="zh-CN"/>
              </w:rPr>
              <w:t>林分区</w:t>
            </w:r>
            <w:r>
              <w:rPr>
                <w:rStyle w:val="fontstyle01"/>
                <w:sz w:val="20"/>
                <w:szCs w:val="20"/>
                <w:lang w:eastAsia="zh-CN"/>
              </w:rPr>
              <w:t>1-35), 10</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1-55), 11 (</w:t>
            </w:r>
            <w:r>
              <w:rPr>
                <w:rStyle w:val="fontstyle01"/>
                <w:rFonts w:eastAsia="SimSun" w:hint="eastAsia"/>
                <w:sz w:val="20"/>
                <w:szCs w:val="20"/>
                <w:lang w:eastAsia="zh-CN"/>
              </w:rPr>
              <w:t>林分区</w:t>
            </w:r>
            <w:r>
              <w:rPr>
                <w:rStyle w:val="fontstyle01"/>
                <w:sz w:val="20"/>
                <w:szCs w:val="20"/>
                <w:lang w:eastAsia="zh-CN"/>
              </w:rPr>
              <w:t>1-39), 12 (</w:t>
            </w:r>
            <w:r>
              <w:rPr>
                <w:rStyle w:val="fontstyle01"/>
                <w:rFonts w:eastAsia="SimSun" w:hint="eastAsia"/>
                <w:sz w:val="20"/>
                <w:szCs w:val="20"/>
                <w:lang w:eastAsia="zh-CN"/>
              </w:rPr>
              <w:t>林分区</w:t>
            </w:r>
            <w:r>
              <w:rPr>
                <w:rStyle w:val="fontstyle01"/>
                <w:sz w:val="20"/>
                <w:szCs w:val="20"/>
                <w:lang w:eastAsia="zh-CN"/>
              </w:rPr>
              <w:t>1-87), 13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 xml:space="preserve">1-52), </w:t>
            </w:r>
          </w:p>
          <w:p w14:paraId="7CC5098B" w14:textId="77777777" w:rsidR="00E07607" w:rsidRDefault="00B82196">
            <w:pPr>
              <w:rPr>
                <w:rStyle w:val="fontstyle01"/>
                <w:sz w:val="20"/>
                <w:szCs w:val="20"/>
                <w:lang w:eastAsia="zh-CN"/>
              </w:rPr>
            </w:pPr>
            <w:r>
              <w:rPr>
                <w:rStyle w:val="fontstyle01"/>
                <w:sz w:val="20"/>
                <w:szCs w:val="20"/>
                <w:lang w:eastAsia="zh-CN"/>
              </w:rPr>
              <w:t>14 (</w:t>
            </w:r>
            <w:r>
              <w:rPr>
                <w:rStyle w:val="fontstyle01"/>
                <w:rFonts w:eastAsia="SimSun" w:hint="eastAsia"/>
                <w:sz w:val="20"/>
                <w:szCs w:val="20"/>
                <w:lang w:eastAsia="zh-CN"/>
              </w:rPr>
              <w:t>林分区</w:t>
            </w:r>
            <w:r>
              <w:rPr>
                <w:rStyle w:val="fontstyle01"/>
                <w:sz w:val="20"/>
                <w:szCs w:val="20"/>
                <w:lang w:eastAsia="zh-CN"/>
              </w:rPr>
              <w:t>1-40), 15 (</w:t>
            </w:r>
            <w:r>
              <w:rPr>
                <w:rStyle w:val="fontstyle01"/>
                <w:rFonts w:eastAsia="SimSun" w:hint="eastAsia"/>
                <w:sz w:val="20"/>
                <w:szCs w:val="20"/>
                <w:lang w:eastAsia="zh-CN"/>
              </w:rPr>
              <w:t>林分区</w:t>
            </w:r>
            <w:r>
              <w:rPr>
                <w:rStyle w:val="fontstyle01"/>
                <w:sz w:val="20"/>
                <w:szCs w:val="20"/>
                <w:lang w:eastAsia="zh-CN"/>
              </w:rPr>
              <w:t>1-48), 16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1-48), 17 (</w:t>
            </w:r>
            <w:r>
              <w:rPr>
                <w:rStyle w:val="fontstyle01"/>
                <w:rFonts w:eastAsia="SimSun" w:hint="eastAsia"/>
                <w:sz w:val="20"/>
                <w:szCs w:val="20"/>
                <w:lang w:eastAsia="zh-CN"/>
              </w:rPr>
              <w:t>林分区</w:t>
            </w:r>
            <w:r>
              <w:rPr>
                <w:rStyle w:val="fontstyle01"/>
                <w:sz w:val="20"/>
                <w:szCs w:val="20"/>
                <w:lang w:eastAsia="zh-CN"/>
              </w:rPr>
              <w:t>1-38), 18 (</w:t>
            </w:r>
            <w:r>
              <w:rPr>
                <w:rStyle w:val="fontstyle01"/>
                <w:rFonts w:eastAsia="SimSun" w:hint="eastAsia"/>
                <w:sz w:val="20"/>
                <w:szCs w:val="20"/>
                <w:lang w:eastAsia="zh-CN"/>
              </w:rPr>
              <w:t>林分区</w:t>
            </w:r>
            <w:r>
              <w:rPr>
                <w:rStyle w:val="fontstyle01"/>
                <w:sz w:val="20"/>
                <w:szCs w:val="20"/>
                <w:lang w:eastAsia="zh-CN"/>
              </w:rPr>
              <w:t xml:space="preserve">1-61), </w:t>
            </w:r>
          </w:p>
          <w:p w14:paraId="2E0C0DC9" w14:textId="77777777" w:rsidR="00E07607" w:rsidRDefault="00B82196">
            <w:pPr>
              <w:rPr>
                <w:rStyle w:val="fontstyle01"/>
                <w:sz w:val="20"/>
                <w:szCs w:val="20"/>
                <w:lang w:eastAsia="zh-CN"/>
              </w:rPr>
            </w:pPr>
            <w:r>
              <w:rPr>
                <w:rStyle w:val="fontstyle01"/>
                <w:sz w:val="20"/>
                <w:szCs w:val="20"/>
                <w:lang w:eastAsia="zh-CN"/>
              </w:rPr>
              <w:lastRenderedPageBreak/>
              <w:t>19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1-52), 27 (</w:t>
            </w:r>
            <w:r>
              <w:rPr>
                <w:rStyle w:val="fontstyle01"/>
                <w:rFonts w:eastAsia="SimSun" w:hint="eastAsia"/>
                <w:sz w:val="20"/>
                <w:szCs w:val="20"/>
                <w:lang w:eastAsia="zh-CN"/>
              </w:rPr>
              <w:t>林分区</w:t>
            </w:r>
            <w:r>
              <w:rPr>
                <w:rStyle w:val="fontstyle01"/>
                <w:sz w:val="20"/>
                <w:szCs w:val="20"/>
                <w:lang w:eastAsia="zh-CN"/>
              </w:rPr>
              <w:t>1-80), 28 (</w:t>
            </w:r>
            <w:r>
              <w:rPr>
                <w:rStyle w:val="fontstyle01"/>
                <w:rFonts w:eastAsia="SimSun" w:hint="eastAsia"/>
                <w:sz w:val="20"/>
                <w:szCs w:val="20"/>
                <w:lang w:eastAsia="zh-CN"/>
              </w:rPr>
              <w:t>林分区</w:t>
            </w:r>
            <w:r>
              <w:rPr>
                <w:rStyle w:val="fontstyle01"/>
                <w:sz w:val="20"/>
                <w:szCs w:val="20"/>
                <w:lang w:eastAsia="zh-CN"/>
              </w:rPr>
              <w:t>1-50), 29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1-50), 30 (</w:t>
            </w:r>
            <w:r>
              <w:rPr>
                <w:rStyle w:val="fontstyle01"/>
                <w:rFonts w:eastAsia="SimSun" w:hint="eastAsia"/>
                <w:sz w:val="20"/>
                <w:szCs w:val="20"/>
                <w:lang w:eastAsia="zh-CN"/>
              </w:rPr>
              <w:t>林分区</w:t>
            </w:r>
            <w:r>
              <w:rPr>
                <w:rStyle w:val="fontstyle01"/>
                <w:sz w:val="20"/>
                <w:szCs w:val="20"/>
                <w:lang w:eastAsia="zh-CN"/>
              </w:rPr>
              <w:t xml:space="preserve">1-46), </w:t>
            </w:r>
          </w:p>
          <w:p w14:paraId="1F79AE44" w14:textId="77777777" w:rsidR="00E07607" w:rsidRDefault="00B82196">
            <w:pPr>
              <w:rPr>
                <w:rStyle w:val="fontstyle01"/>
                <w:sz w:val="20"/>
                <w:szCs w:val="20"/>
                <w:lang w:eastAsia="zh-CN"/>
              </w:rPr>
            </w:pPr>
            <w:r>
              <w:rPr>
                <w:rStyle w:val="fontstyle01"/>
                <w:sz w:val="20"/>
                <w:szCs w:val="20"/>
                <w:lang w:eastAsia="zh-CN"/>
              </w:rPr>
              <w:t>31 (</w:t>
            </w:r>
            <w:r>
              <w:rPr>
                <w:rStyle w:val="fontstyle01"/>
                <w:rFonts w:eastAsia="SimSun" w:hint="eastAsia"/>
                <w:sz w:val="20"/>
                <w:szCs w:val="20"/>
                <w:lang w:eastAsia="zh-CN"/>
              </w:rPr>
              <w:t>林分区</w:t>
            </w:r>
            <w:r>
              <w:rPr>
                <w:rStyle w:val="fontstyle01"/>
                <w:sz w:val="20"/>
                <w:szCs w:val="20"/>
                <w:lang w:eastAsia="zh-CN"/>
              </w:rPr>
              <w:t>1-49), 32</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1-57), 33 (</w:t>
            </w:r>
            <w:r>
              <w:rPr>
                <w:rStyle w:val="fontstyle01"/>
                <w:rFonts w:eastAsia="SimSun" w:hint="eastAsia"/>
                <w:sz w:val="20"/>
                <w:szCs w:val="20"/>
                <w:lang w:eastAsia="zh-CN"/>
              </w:rPr>
              <w:t>林分区</w:t>
            </w:r>
            <w:r>
              <w:rPr>
                <w:rStyle w:val="fontstyle01"/>
                <w:sz w:val="20"/>
                <w:szCs w:val="20"/>
                <w:lang w:eastAsia="zh-CN"/>
              </w:rPr>
              <w:t>1-50), 34 (</w:t>
            </w:r>
            <w:r>
              <w:rPr>
                <w:rStyle w:val="fontstyle01"/>
                <w:rFonts w:eastAsia="SimSun" w:hint="eastAsia"/>
                <w:sz w:val="20"/>
                <w:szCs w:val="20"/>
                <w:lang w:eastAsia="zh-CN"/>
              </w:rPr>
              <w:t>林分区</w:t>
            </w:r>
            <w:r>
              <w:rPr>
                <w:rStyle w:val="fontstyle01"/>
                <w:sz w:val="20"/>
                <w:szCs w:val="20"/>
                <w:lang w:eastAsia="zh-CN"/>
              </w:rPr>
              <w:t>1-68), 43</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 xml:space="preserve">1-40), </w:t>
            </w:r>
          </w:p>
          <w:p w14:paraId="1A1F1CCE" w14:textId="77777777" w:rsidR="00E07607" w:rsidRDefault="00B82196">
            <w:pPr>
              <w:rPr>
                <w:rStyle w:val="fontstyle01"/>
                <w:sz w:val="20"/>
                <w:szCs w:val="20"/>
                <w:lang w:eastAsia="zh-CN"/>
              </w:rPr>
            </w:pPr>
            <w:r>
              <w:rPr>
                <w:rStyle w:val="fontstyle01"/>
                <w:sz w:val="20"/>
                <w:szCs w:val="20"/>
                <w:lang w:eastAsia="zh-CN"/>
              </w:rPr>
              <w:t>44 (</w:t>
            </w:r>
            <w:r>
              <w:rPr>
                <w:rStyle w:val="fontstyle01"/>
                <w:rFonts w:eastAsia="SimSun" w:hint="eastAsia"/>
                <w:sz w:val="20"/>
                <w:szCs w:val="20"/>
                <w:lang w:eastAsia="zh-CN"/>
              </w:rPr>
              <w:t>林分区</w:t>
            </w:r>
            <w:r>
              <w:rPr>
                <w:rStyle w:val="fontstyle01"/>
                <w:sz w:val="20"/>
                <w:szCs w:val="20"/>
                <w:lang w:eastAsia="zh-CN"/>
              </w:rPr>
              <w:t>1-53), 45 (</w:t>
            </w:r>
            <w:r>
              <w:rPr>
                <w:rStyle w:val="fontstyle01"/>
                <w:rFonts w:eastAsia="SimSun" w:hint="eastAsia"/>
                <w:sz w:val="20"/>
                <w:szCs w:val="20"/>
                <w:lang w:eastAsia="zh-CN"/>
              </w:rPr>
              <w:t>林分区</w:t>
            </w:r>
            <w:r>
              <w:rPr>
                <w:rStyle w:val="fontstyle01"/>
                <w:sz w:val="20"/>
                <w:szCs w:val="20"/>
                <w:lang w:eastAsia="zh-CN"/>
              </w:rPr>
              <w:t>1-59), 46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1-40), 47 (</w:t>
            </w:r>
            <w:r>
              <w:rPr>
                <w:rStyle w:val="fontstyle01"/>
                <w:rFonts w:eastAsia="SimSun" w:hint="eastAsia"/>
                <w:sz w:val="20"/>
                <w:szCs w:val="20"/>
                <w:lang w:eastAsia="zh-CN"/>
              </w:rPr>
              <w:t>林分区</w:t>
            </w:r>
            <w:r>
              <w:rPr>
                <w:rStyle w:val="fontstyle01"/>
                <w:sz w:val="20"/>
                <w:szCs w:val="20"/>
                <w:lang w:eastAsia="zh-CN"/>
              </w:rPr>
              <w:t>1-35), 48 (</w:t>
            </w:r>
            <w:r>
              <w:rPr>
                <w:rStyle w:val="fontstyle01"/>
                <w:rFonts w:eastAsia="SimSun" w:hint="eastAsia"/>
                <w:sz w:val="20"/>
                <w:szCs w:val="20"/>
                <w:lang w:eastAsia="zh-CN"/>
              </w:rPr>
              <w:t>林分区</w:t>
            </w:r>
            <w:r>
              <w:rPr>
                <w:rStyle w:val="fontstyle01"/>
                <w:sz w:val="20"/>
                <w:szCs w:val="20"/>
                <w:lang w:eastAsia="zh-CN"/>
              </w:rPr>
              <w:t xml:space="preserve">1-49), </w:t>
            </w:r>
          </w:p>
          <w:p w14:paraId="36A0C3DB" w14:textId="77777777" w:rsidR="00E07607" w:rsidRDefault="00B82196">
            <w:pPr>
              <w:rPr>
                <w:rStyle w:val="fontstyle01"/>
                <w:sz w:val="20"/>
                <w:szCs w:val="20"/>
                <w:lang w:eastAsia="zh-CN"/>
              </w:rPr>
            </w:pPr>
            <w:r>
              <w:rPr>
                <w:rStyle w:val="fontstyle01"/>
                <w:sz w:val="20"/>
                <w:szCs w:val="20"/>
                <w:lang w:eastAsia="zh-CN"/>
              </w:rPr>
              <w:t>49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1-47), 50 (</w:t>
            </w:r>
            <w:r>
              <w:rPr>
                <w:rStyle w:val="fontstyle01"/>
                <w:rFonts w:eastAsia="SimSun" w:hint="eastAsia"/>
                <w:sz w:val="20"/>
                <w:szCs w:val="20"/>
                <w:lang w:eastAsia="zh-CN"/>
              </w:rPr>
              <w:t>林分区</w:t>
            </w:r>
            <w:r>
              <w:rPr>
                <w:rStyle w:val="fontstyle01"/>
                <w:sz w:val="20"/>
                <w:szCs w:val="20"/>
                <w:lang w:eastAsia="zh-CN"/>
              </w:rPr>
              <w:t>1-31), 51 (</w:t>
            </w:r>
            <w:r>
              <w:rPr>
                <w:rStyle w:val="fontstyle01"/>
                <w:rFonts w:eastAsia="SimSun" w:hint="eastAsia"/>
                <w:sz w:val="20"/>
                <w:szCs w:val="20"/>
                <w:lang w:eastAsia="zh-CN"/>
              </w:rPr>
              <w:t>林分区</w:t>
            </w:r>
            <w:r>
              <w:rPr>
                <w:rStyle w:val="fontstyle01"/>
                <w:sz w:val="20"/>
                <w:szCs w:val="20"/>
                <w:lang w:eastAsia="zh-CN"/>
              </w:rPr>
              <w:t>1-33), 59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1-42), 60 (</w:t>
            </w:r>
            <w:r>
              <w:rPr>
                <w:rStyle w:val="fontstyle01"/>
                <w:rFonts w:eastAsia="SimSun" w:hint="eastAsia"/>
                <w:sz w:val="20"/>
                <w:szCs w:val="20"/>
                <w:lang w:eastAsia="zh-CN"/>
              </w:rPr>
              <w:t>林分区</w:t>
            </w:r>
            <w:r>
              <w:rPr>
                <w:rStyle w:val="fontstyle01"/>
                <w:sz w:val="20"/>
                <w:szCs w:val="20"/>
                <w:lang w:eastAsia="zh-CN"/>
              </w:rPr>
              <w:t xml:space="preserve">1-48), </w:t>
            </w:r>
          </w:p>
          <w:p w14:paraId="50868B2A" w14:textId="77777777" w:rsidR="00E07607" w:rsidRDefault="00B82196">
            <w:pPr>
              <w:rPr>
                <w:rStyle w:val="fontstyle01"/>
                <w:sz w:val="20"/>
                <w:szCs w:val="20"/>
                <w:lang w:eastAsia="zh-CN"/>
              </w:rPr>
            </w:pPr>
            <w:r>
              <w:rPr>
                <w:rStyle w:val="fontstyle01"/>
                <w:sz w:val="20"/>
                <w:szCs w:val="20"/>
                <w:lang w:eastAsia="zh-CN"/>
              </w:rPr>
              <w:t>61 (</w:t>
            </w:r>
            <w:r>
              <w:rPr>
                <w:rStyle w:val="fontstyle01"/>
                <w:rFonts w:eastAsia="SimSun" w:hint="eastAsia"/>
                <w:sz w:val="20"/>
                <w:szCs w:val="20"/>
                <w:lang w:eastAsia="zh-CN"/>
              </w:rPr>
              <w:t>林分区</w:t>
            </w:r>
            <w:r>
              <w:rPr>
                <w:rStyle w:val="fontstyle01"/>
                <w:sz w:val="20"/>
                <w:szCs w:val="20"/>
                <w:lang w:eastAsia="zh-CN"/>
              </w:rPr>
              <w:t>1-44), 84</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1-47), 85 (</w:t>
            </w:r>
            <w:r>
              <w:rPr>
                <w:rStyle w:val="fontstyle01"/>
                <w:rFonts w:eastAsia="SimSun" w:hint="eastAsia"/>
                <w:sz w:val="20"/>
                <w:szCs w:val="20"/>
                <w:lang w:eastAsia="zh-CN"/>
              </w:rPr>
              <w:t>林分区</w:t>
            </w:r>
            <w:r>
              <w:rPr>
                <w:rStyle w:val="fontstyle01"/>
                <w:sz w:val="20"/>
                <w:szCs w:val="20"/>
                <w:lang w:eastAsia="zh-CN"/>
              </w:rPr>
              <w:t>1-32), 86 (</w:t>
            </w:r>
            <w:r>
              <w:rPr>
                <w:rStyle w:val="fontstyle01"/>
                <w:rFonts w:eastAsia="SimSun" w:hint="eastAsia"/>
                <w:sz w:val="20"/>
                <w:szCs w:val="20"/>
                <w:lang w:eastAsia="zh-CN"/>
              </w:rPr>
              <w:t>林分区</w:t>
            </w:r>
            <w:r>
              <w:rPr>
                <w:rStyle w:val="fontstyle01"/>
                <w:sz w:val="20"/>
                <w:szCs w:val="20"/>
                <w:lang w:eastAsia="zh-CN"/>
              </w:rPr>
              <w:t>1-36), 87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 xml:space="preserve">1-23), </w:t>
            </w:r>
          </w:p>
          <w:p w14:paraId="5495A598" w14:textId="77777777" w:rsidR="00E07607" w:rsidRDefault="00B82196">
            <w:pPr>
              <w:rPr>
                <w:rStyle w:val="fontstyle01"/>
                <w:sz w:val="20"/>
                <w:szCs w:val="20"/>
                <w:lang w:eastAsia="zh-CN"/>
              </w:rPr>
            </w:pPr>
            <w:r>
              <w:rPr>
                <w:rStyle w:val="fontstyle01"/>
                <w:sz w:val="20"/>
                <w:szCs w:val="20"/>
                <w:lang w:eastAsia="zh-CN"/>
              </w:rPr>
              <w:t>95 (</w:t>
            </w:r>
            <w:r>
              <w:rPr>
                <w:rStyle w:val="fontstyle01"/>
                <w:rFonts w:eastAsia="SimSun" w:hint="eastAsia"/>
                <w:sz w:val="20"/>
                <w:szCs w:val="20"/>
                <w:lang w:eastAsia="zh-CN"/>
              </w:rPr>
              <w:t>林分区</w:t>
            </w:r>
            <w:r>
              <w:rPr>
                <w:rStyle w:val="fontstyle01"/>
                <w:sz w:val="20"/>
                <w:szCs w:val="20"/>
                <w:lang w:eastAsia="zh-CN"/>
              </w:rPr>
              <w:t>1-11), 96 (</w:t>
            </w:r>
            <w:r>
              <w:rPr>
                <w:rStyle w:val="fontstyle01"/>
                <w:rFonts w:eastAsia="SimSun" w:hint="eastAsia"/>
                <w:sz w:val="20"/>
                <w:szCs w:val="20"/>
                <w:lang w:eastAsia="zh-CN"/>
              </w:rPr>
              <w:t>林分区</w:t>
            </w:r>
            <w:r>
              <w:rPr>
                <w:rStyle w:val="fontstyle01"/>
                <w:sz w:val="20"/>
                <w:szCs w:val="20"/>
                <w:lang w:eastAsia="zh-CN"/>
              </w:rPr>
              <w:t>1-21), 98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1-53), 104 (</w:t>
            </w:r>
            <w:r>
              <w:rPr>
                <w:rStyle w:val="fontstyle01"/>
                <w:rFonts w:eastAsia="SimSun" w:hint="eastAsia"/>
                <w:sz w:val="20"/>
                <w:szCs w:val="20"/>
                <w:lang w:eastAsia="zh-CN"/>
              </w:rPr>
              <w:t>林分区</w:t>
            </w:r>
            <w:r>
              <w:rPr>
                <w:rStyle w:val="fontstyle01"/>
                <w:sz w:val="20"/>
                <w:szCs w:val="20"/>
                <w:lang w:eastAsia="zh-CN"/>
              </w:rPr>
              <w:t>1-28), 105 (</w:t>
            </w:r>
            <w:r>
              <w:rPr>
                <w:rStyle w:val="fontstyle01"/>
                <w:rFonts w:eastAsia="SimSun" w:hint="eastAsia"/>
                <w:sz w:val="20"/>
                <w:szCs w:val="20"/>
                <w:lang w:eastAsia="zh-CN"/>
              </w:rPr>
              <w:t>林分区</w:t>
            </w:r>
            <w:r>
              <w:rPr>
                <w:rStyle w:val="fontstyle01"/>
                <w:sz w:val="20"/>
                <w:szCs w:val="20"/>
                <w:lang w:eastAsia="zh-CN"/>
              </w:rPr>
              <w:t xml:space="preserve">1-18), </w:t>
            </w:r>
          </w:p>
          <w:p w14:paraId="0BFEA22C" w14:textId="77777777" w:rsidR="00E07607" w:rsidRDefault="00B82196">
            <w:pPr>
              <w:rPr>
                <w:rStyle w:val="fontstyle01"/>
                <w:sz w:val="20"/>
                <w:szCs w:val="20"/>
                <w:lang w:eastAsia="zh-CN"/>
              </w:rPr>
            </w:pPr>
            <w:r>
              <w:rPr>
                <w:rStyle w:val="fontstyle01"/>
                <w:sz w:val="20"/>
                <w:szCs w:val="20"/>
                <w:lang w:eastAsia="zh-CN"/>
              </w:rPr>
              <w:t>106</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1-30), 115 (</w:t>
            </w:r>
            <w:r>
              <w:rPr>
                <w:rStyle w:val="fontstyle01"/>
                <w:rFonts w:eastAsia="SimSun" w:hint="eastAsia"/>
                <w:sz w:val="20"/>
                <w:szCs w:val="20"/>
                <w:lang w:eastAsia="zh-CN"/>
              </w:rPr>
              <w:t>林分区</w:t>
            </w:r>
            <w:r>
              <w:rPr>
                <w:rStyle w:val="fontstyle01"/>
                <w:sz w:val="20"/>
                <w:szCs w:val="20"/>
                <w:lang w:eastAsia="zh-CN"/>
              </w:rPr>
              <w:t>1-26), 116 (</w:t>
            </w:r>
            <w:r>
              <w:rPr>
                <w:rStyle w:val="fontstyle01"/>
                <w:rFonts w:eastAsia="SimSun" w:hint="eastAsia"/>
                <w:sz w:val="20"/>
                <w:szCs w:val="20"/>
                <w:lang w:eastAsia="zh-CN"/>
              </w:rPr>
              <w:t>林分区</w:t>
            </w:r>
            <w:r>
              <w:rPr>
                <w:rStyle w:val="fontstyle01"/>
                <w:sz w:val="20"/>
                <w:szCs w:val="20"/>
                <w:lang w:eastAsia="zh-CN"/>
              </w:rPr>
              <w:t>1-40), 117</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1-24), 122 (</w:t>
            </w:r>
            <w:r>
              <w:rPr>
                <w:rStyle w:val="fontstyle01"/>
                <w:rFonts w:eastAsia="SimSun" w:hint="eastAsia"/>
                <w:sz w:val="20"/>
                <w:szCs w:val="20"/>
                <w:lang w:eastAsia="zh-CN"/>
              </w:rPr>
              <w:t>林分区</w:t>
            </w:r>
            <w:r>
              <w:rPr>
                <w:rStyle w:val="fontstyle01"/>
                <w:sz w:val="20"/>
                <w:szCs w:val="20"/>
                <w:lang w:eastAsia="zh-CN"/>
              </w:rPr>
              <w:t>1-52), 123 (</w:t>
            </w:r>
            <w:r>
              <w:rPr>
                <w:rStyle w:val="fontstyle01"/>
                <w:rFonts w:eastAsia="SimSun" w:hint="eastAsia"/>
                <w:sz w:val="20"/>
                <w:szCs w:val="20"/>
                <w:lang w:eastAsia="zh-CN"/>
              </w:rPr>
              <w:t>林分区</w:t>
            </w:r>
            <w:r>
              <w:rPr>
                <w:rStyle w:val="fontstyle01"/>
                <w:sz w:val="20"/>
                <w:szCs w:val="20"/>
                <w:lang w:eastAsia="zh-CN"/>
              </w:rPr>
              <w:t>1-39), 124</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1-41), 125 (</w:t>
            </w:r>
            <w:r>
              <w:rPr>
                <w:rStyle w:val="fontstyle01"/>
                <w:rFonts w:eastAsia="SimSun" w:hint="eastAsia"/>
                <w:sz w:val="20"/>
                <w:szCs w:val="20"/>
                <w:lang w:eastAsia="zh-CN"/>
              </w:rPr>
              <w:t>林分区</w:t>
            </w:r>
            <w:r>
              <w:rPr>
                <w:rStyle w:val="fontstyle01"/>
                <w:sz w:val="20"/>
                <w:szCs w:val="20"/>
                <w:lang w:eastAsia="zh-CN"/>
              </w:rPr>
              <w:t>1-54), 126 (</w:t>
            </w:r>
            <w:r>
              <w:rPr>
                <w:rStyle w:val="fontstyle01"/>
                <w:rFonts w:eastAsia="SimSun" w:hint="eastAsia"/>
                <w:sz w:val="20"/>
                <w:szCs w:val="20"/>
                <w:lang w:eastAsia="zh-CN"/>
              </w:rPr>
              <w:t>林分区</w:t>
            </w:r>
            <w:r>
              <w:rPr>
                <w:rStyle w:val="fontstyle01"/>
                <w:sz w:val="20"/>
                <w:szCs w:val="20"/>
                <w:lang w:eastAsia="zh-CN"/>
              </w:rPr>
              <w:t>1-41), 128(</w:t>
            </w:r>
            <w:r>
              <w:rPr>
                <w:rStyle w:val="fontstyle01"/>
                <w:rFonts w:eastAsia="SimSun" w:hint="eastAsia"/>
                <w:sz w:val="20"/>
                <w:szCs w:val="20"/>
                <w:lang w:eastAsia="zh-CN"/>
              </w:rPr>
              <w:t>林分区</w:t>
            </w:r>
            <w:r>
              <w:rPr>
                <w:rStyle w:val="fontstyle01"/>
                <w:sz w:val="20"/>
                <w:szCs w:val="20"/>
                <w:lang w:eastAsia="zh-CN"/>
              </w:rPr>
              <w:t>1-24), 129 (</w:t>
            </w:r>
            <w:r>
              <w:rPr>
                <w:rStyle w:val="fontstyle01"/>
                <w:rFonts w:eastAsia="SimSun" w:hint="eastAsia"/>
                <w:sz w:val="20"/>
                <w:szCs w:val="20"/>
                <w:lang w:eastAsia="zh-CN"/>
              </w:rPr>
              <w:t>林分区</w:t>
            </w:r>
            <w:r>
              <w:rPr>
                <w:rStyle w:val="fontstyle01"/>
                <w:sz w:val="20"/>
                <w:szCs w:val="20"/>
                <w:lang w:eastAsia="zh-CN"/>
              </w:rPr>
              <w:t>1-28), 130 (</w:t>
            </w:r>
            <w:r>
              <w:rPr>
                <w:rStyle w:val="fontstyle01"/>
                <w:rFonts w:eastAsia="SimSun" w:hint="eastAsia"/>
                <w:sz w:val="20"/>
                <w:szCs w:val="20"/>
                <w:lang w:eastAsia="zh-CN"/>
              </w:rPr>
              <w:t>林分区</w:t>
            </w:r>
            <w:r>
              <w:rPr>
                <w:rStyle w:val="fontstyle01"/>
                <w:sz w:val="20"/>
                <w:szCs w:val="20"/>
                <w:lang w:eastAsia="zh-CN"/>
              </w:rPr>
              <w:t>1-21), 131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1-37), 139 (</w:t>
            </w:r>
            <w:r>
              <w:rPr>
                <w:rStyle w:val="fontstyle01"/>
                <w:rFonts w:eastAsia="SimSun" w:hint="eastAsia"/>
                <w:sz w:val="20"/>
                <w:szCs w:val="20"/>
                <w:lang w:eastAsia="zh-CN"/>
              </w:rPr>
              <w:t>林分区</w:t>
            </w:r>
            <w:r>
              <w:rPr>
                <w:rStyle w:val="fontstyle01"/>
                <w:sz w:val="20"/>
                <w:szCs w:val="20"/>
                <w:lang w:eastAsia="zh-CN"/>
              </w:rPr>
              <w:t>1-21), 140 (</w:t>
            </w:r>
            <w:r>
              <w:rPr>
                <w:rStyle w:val="fontstyle01"/>
                <w:rFonts w:eastAsia="SimSun" w:hint="eastAsia"/>
                <w:sz w:val="20"/>
                <w:szCs w:val="20"/>
                <w:lang w:eastAsia="zh-CN"/>
              </w:rPr>
              <w:t>林分区</w:t>
            </w:r>
            <w:r>
              <w:rPr>
                <w:rStyle w:val="fontstyle01"/>
                <w:sz w:val="20"/>
                <w:szCs w:val="20"/>
                <w:lang w:eastAsia="zh-CN"/>
              </w:rPr>
              <w:t>1-40), 141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1-32), 142 (</w:t>
            </w:r>
            <w:r>
              <w:rPr>
                <w:rStyle w:val="fontstyle01"/>
                <w:rFonts w:eastAsia="SimSun" w:hint="eastAsia"/>
                <w:sz w:val="20"/>
                <w:szCs w:val="20"/>
                <w:lang w:eastAsia="zh-CN"/>
              </w:rPr>
              <w:t>林分区</w:t>
            </w:r>
            <w:r>
              <w:rPr>
                <w:rStyle w:val="fontstyle01"/>
                <w:sz w:val="20"/>
                <w:szCs w:val="20"/>
                <w:lang w:eastAsia="zh-CN"/>
              </w:rPr>
              <w:t>1</w:t>
            </w:r>
            <w:r>
              <w:rPr>
                <w:rStyle w:val="fontstyle01"/>
                <w:sz w:val="20"/>
                <w:szCs w:val="20"/>
                <w:lang w:eastAsia="zh-CN"/>
              </w:rPr>
              <w:t>-36), 143 (</w:t>
            </w:r>
            <w:r>
              <w:rPr>
                <w:rStyle w:val="fontstyle01"/>
                <w:rFonts w:eastAsia="SimSun" w:hint="eastAsia"/>
                <w:sz w:val="20"/>
                <w:szCs w:val="20"/>
                <w:lang w:eastAsia="zh-CN"/>
              </w:rPr>
              <w:t>林分区</w:t>
            </w:r>
            <w:r>
              <w:rPr>
                <w:rStyle w:val="fontstyle01"/>
                <w:sz w:val="20"/>
                <w:szCs w:val="20"/>
                <w:lang w:eastAsia="zh-CN"/>
              </w:rPr>
              <w:t>1-28), 152</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1-68), 156 (</w:t>
            </w:r>
            <w:r>
              <w:rPr>
                <w:rStyle w:val="fontstyle01"/>
                <w:rFonts w:eastAsia="SimSun" w:hint="eastAsia"/>
                <w:sz w:val="20"/>
                <w:szCs w:val="20"/>
                <w:lang w:eastAsia="zh-CN"/>
              </w:rPr>
              <w:t>林分区</w:t>
            </w:r>
            <w:r>
              <w:rPr>
                <w:rStyle w:val="fontstyle01"/>
                <w:sz w:val="20"/>
                <w:szCs w:val="20"/>
                <w:lang w:eastAsia="zh-CN"/>
              </w:rPr>
              <w:t>1-21), 157 (</w:t>
            </w:r>
            <w:r>
              <w:rPr>
                <w:rStyle w:val="fontstyle01"/>
                <w:rFonts w:eastAsia="SimSun" w:hint="eastAsia"/>
                <w:sz w:val="20"/>
                <w:szCs w:val="20"/>
                <w:lang w:eastAsia="zh-CN"/>
              </w:rPr>
              <w:t>林分区</w:t>
            </w:r>
            <w:r>
              <w:rPr>
                <w:rStyle w:val="fontstyle01"/>
                <w:sz w:val="20"/>
                <w:szCs w:val="20"/>
                <w:lang w:eastAsia="zh-CN"/>
              </w:rPr>
              <w:t>1-61), 158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1-102), 159 (</w:t>
            </w:r>
            <w:r>
              <w:rPr>
                <w:rStyle w:val="fontstyle01"/>
                <w:rFonts w:eastAsia="SimSun" w:hint="eastAsia"/>
                <w:sz w:val="20"/>
                <w:szCs w:val="20"/>
                <w:lang w:eastAsia="zh-CN"/>
              </w:rPr>
              <w:t>林分区</w:t>
            </w:r>
            <w:r>
              <w:rPr>
                <w:rStyle w:val="fontstyle01"/>
                <w:sz w:val="20"/>
                <w:szCs w:val="20"/>
                <w:lang w:eastAsia="zh-CN"/>
              </w:rPr>
              <w:t>1-29), 160 (</w:t>
            </w:r>
            <w:r>
              <w:rPr>
                <w:rStyle w:val="fontstyle01"/>
                <w:rFonts w:eastAsia="SimSun" w:hint="eastAsia"/>
                <w:sz w:val="20"/>
                <w:szCs w:val="20"/>
                <w:lang w:eastAsia="zh-CN"/>
              </w:rPr>
              <w:t>林分区</w:t>
            </w:r>
            <w:r>
              <w:rPr>
                <w:rStyle w:val="fontstyle01"/>
                <w:sz w:val="20"/>
                <w:szCs w:val="20"/>
                <w:lang w:eastAsia="zh-CN"/>
              </w:rPr>
              <w:t xml:space="preserve">1-40), </w:t>
            </w:r>
          </w:p>
          <w:p w14:paraId="42A01F51" w14:textId="77777777" w:rsidR="00E07607" w:rsidRDefault="00B82196">
            <w:pPr>
              <w:rPr>
                <w:rStyle w:val="fontstyle21"/>
                <w:rFonts w:ascii="Times New Roman" w:hAnsi="Times New Roman"/>
                <w:sz w:val="20"/>
                <w:szCs w:val="20"/>
                <w:lang w:eastAsia="zh-CN"/>
              </w:rPr>
            </w:pPr>
            <w:r>
              <w:rPr>
                <w:rStyle w:val="fontstyle01"/>
                <w:sz w:val="20"/>
                <w:szCs w:val="20"/>
                <w:lang w:eastAsia="zh-CN"/>
              </w:rPr>
              <w:t>168</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1-41), 169 (</w:t>
            </w:r>
            <w:r>
              <w:rPr>
                <w:rStyle w:val="fontstyle01"/>
                <w:rFonts w:eastAsia="SimSun" w:hint="eastAsia"/>
                <w:sz w:val="20"/>
                <w:szCs w:val="20"/>
                <w:lang w:eastAsia="zh-CN"/>
              </w:rPr>
              <w:t>林分区</w:t>
            </w:r>
            <w:r>
              <w:rPr>
                <w:rStyle w:val="fontstyle01"/>
                <w:sz w:val="20"/>
                <w:szCs w:val="20"/>
                <w:lang w:eastAsia="zh-CN"/>
              </w:rPr>
              <w:t>1-43), 180 (</w:t>
            </w:r>
            <w:r>
              <w:rPr>
                <w:rStyle w:val="fontstyle01"/>
                <w:rFonts w:eastAsia="SimSun" w:hint="eastAsia"/>
                <w:sz w:val="20"/>
                <w:szCs w:val="20"/>
                <w:lang w:eastAsia="zh-CN"/>
              </w:rPr>
              <w:t>林分区</w:t>
            </w:r>
            <w:r>
              <w:rPr>
                <w:rStyle w:val="fontstyle01"/>
                <w:sz w:val="20"/>
                <w:szCs w:val="20"/>
                <w:lang w:eastAsia="zh-CN"/>
              </w:rPr>
              <w:t>1-68), 181</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1-33),182 (</w:t>
            </w:r>
            <w:r>
              <w:rPr>
                <w:rStyle w:val="fontstyle01"/>
                <w:rFonts w:eastAsia="SimSun" w:hint="eastAsia"/>
                <w:sz w:val="20"/>
                <w:szCs w:val="20"/>
                <w:lang w:eastAsia="zh-CN"/>
              </w:rPr>
              <w:t>林分区</w:t>
            </w:r>
            <w:r>
              <w:rPr>
                <w:rStyle w:val="fontstyle01"/>
                <w:sz w:val="20"/>
                <w:szCs w:val="20"/>
                <w:lang w:eastAsia="zh-CN"/>
              </w:rPr>
              <w:t>1-40), 183 (</w:t>
            </w:r>
            <w:r>
              <w:rPr>
                <w:rStyle w:val="fontstyle01"/>
                <w:rFonts w:eastAsia="SimSun" w:hint="eastAsia"/>
                <w:sz w:val="20"/>
                <w:szCs w:val="20"/>
                <w:lang w:eastAsia="zh-CN"/>
              </w:rPr>
              <w:t>林分区</w:t>
            </w:r>
            <w:r>
              <w:rPr>
                <w:rStyle w:val="fontstyle01"/>
                <w:sz w:val="20"/>
                <w:szCs w:val="20"/>
                <w:lang w:eastAsia="zh-CN"/>
              </w:rPr>
              <w:t>1-60), 199</w:t>
            </w:r>
            <w:r>
              <w:rPr>
                <w:color w:val="000000"/>
                <w:sz w:val="20"/>
                <w:szCs w:val="20"/>
                <w:lang w:eastAsia="zh-CN"/>
              </w:rPr>
              <w:t xml:space="preserve"> </w:t>
            </w:r>
            <w:r>
              <w:rPr>
                <w:rStyle w:val="fontstyle01"/>
                <w:sz w:val="20"/>
                <w:szCs w:val="20"/>
                <w:lang w:eastAsia="zh-CN"/>
              </w:rPr>
              <w:t>(</w:t>
            </w:r>
            <w:r>
              <w:rPr>
                <w:rStyle w:val="fontstyle01"/>
                <w:rFonts w:eastAsia="SimSun" w:hint="eastAsia"/>
                <w:sz w:val="20"/>
                <w:szCs w:val="20"/>
                <w:lang w:eastAsia="zh-CN"/>
              </w:rPr>
              <w:t>林分区</w:t>
            </w:r>
            <w:r>
              <w:rPr>
                <w:rStyle w:val="fontstyle01"/>
                <w:sz w:val="20"/>
                <w:szCs w:val="20"/>
                <w:lang w:eastAsia="zh-CN"/>
              </w:rPr>
              <w:t>1-11), 200 (</w:t>
            </w:r>
            <w:r>
              <w:rPr>
                <w:rStyle w:val="fontstyle01"/>
                <w:rFonts w:eastAsia="SimSun" w:hint="eastAsia"/>
                <w:sz w:val="20"/>
                <w:szCs w:val="20"/>
                <w:lang w:eastAsia="zh-CN"/>
              </w:rPr>
              <w:t>林分区</w:t>
            </w:r>
            <w:r>
              <w:rPr>
                <w:rStyle w:val="fontstyle01"/>
                <w:sz w:val="20"/>
                <w:szCs w:val="20"/>
                <w:lang w:eastAsia="zh-CN"/>
              </w:rPr>
              <w:t>1-17), 201 (</w:t>
            </w:r>
            <w:r>
              <w:rPr>
                <w:rStyle w:val="fontstyle01"/>
                <w:rFonts w:eastAsia="SimSun" w:hint="eastAsia"/>
                <w:sz w:val="20"/>
                <w:szCs w:val="20"/>
                <w:lang w:eastAsia="zh-CN"/>
              </w:rPr>
              <w:t>林分区</w:t>
            </w:r>
            <w:r>
              <w:rPr>
                <w:rStyle w:val="fontstyle01"/>
                <w:sz w:val="20"/>
                <w:szCs w:val="20"/>
                <w:lang w:eastAsia="zh-CN"/>
              </w:rPr>
              <w:t>1-23), 291 (</w:t>
            </w:r>
            <w:r>
              <w:rPr>
                <w:rStyle w:val="fontstyle01"/>
                <w:rFonts w:eastAsia="SimSun" w:hint="eastAsia"/>
                <w:sz w:val="20"/>
                <w:szCs w:val="20"/>
                <w:lang w:eastAsia="zh-CN"/>
              </w:rPr>
              <w:t>林分区</w:t>
            </w:r>
            <w:r>
              <w:rPr>
                <w:rStyle w:val="fontstyle01"/>
                <w:sz w:val="20"/>
                <w:szCs w:val="20"/>
                <w:lang w:eastAsia="zh-CN"/>
              </w:rPr>
              <w:t>1-36)</w:t>
            </w:r>
          </w:p>
        </w:tc>
        <w:tc>
          <w:tcPr>
            <w:tcW w:w="667" w:type="pct"/>
            <w:vAlign w:val="center"/>
          </w:tcPr>
          <w:p w14:paraId="13DE3C26" w14:textId="77777777" w:rsidR="00E07607" w:rsidRDefault="00B82196">
            <w:pPr>
              <w:jc w:val="center"/>
            </w:pPr>
            <w:r>
              <w:rPr>
                <w:rStyle w:val="fontstyle01"/>
                <w:sz w:val="22"/>
                <w:szCs w:val="22"/>
              </w:rPr>
              <w:lastRenderedPageBreak/>
              <w:t>81235,2228</w:t>
            </w:r>
          </w:p>
          <w:p w14:paraId="4FB6297D" w14:textId="77777777" w:rsidR="00E07607" w:rsidRDefault="00E07607">
            <w:pPr>
              <w:jc w:val="center"/>
              <w:rPr>
                <w:rStyle w:val="fontstyle21"/>
                <w:rFonts w:ascii="Times New Roman" w:hAnsi="Times New Roman"/>
                <w:sz w:val="22"/>
                <w:szCs w:val="22"/>
              </w:rPr>
            </w:pPr>
          </w:p>
        </w:tc>
      </w:tr>
      <w:tr w:rsidR="00E07607" w14:paraId="529D4664" w14:textId="77777777">
        <w:trPr>
          <w:cantSplit/>
          <w:trHeight w:val="41"/>
          <w:jc w:val="center"/>
        </w:trPr>
        <w:tc>
          <w:tcPr>
            <w:tcW w:w="1132" w:type="pct"/>
          </w:tcPr>
          <w:p w14:paraId="4E6061C7" w14:textId="77777777" w:rsidR="00E07607" w:rsidRDefault="00B82196">
            <w:pPr>
              <w:spacing w:after="2"/>
              <w:rPr>
                <w:rFonts w:eastAsia="SimSun"/>
                <w:b/>
                <w:lang w:eastAsia="zh-CN"/>
              </w:rPr>
            </w:pPr>
            <w:r>
              <w:rPr>
                <w:rFonts w:eastAsia="SimSun" w:hint="eastAsia"/>
                <w:b/>
                <w:lang w:eastAsia="zh-CN"/>
              </w:rPr>
              <w:t>总计</w:t>
            </w:r>
          </w:p>
        </w:tc>
        <w:tc>
          <w:tcPr>
            <w:tcW w:w="3201" w:type="pct"/>
          </w:tcPr>
          <w:p w14:paraId="6293DCEB" w14:textId="77777777" w:rsidR="00E07607" w:rsidRDefault="00E07607">
            <w:pPr>
              <w:spacing w:after="2"/>
              <w:rPr>
                <w:rFonts w:eastAsia="Calibri"/>
                <w:b/>
                <w:lang w:eastAsia="en-US"/>
              </w:rPr>
            </w:pPr>
          </w:p>
        </w:tc>
        <w:tc>
          <w:tcPr>
            <w:tcW w:w="667" w:type="pct"/>
            <w:vAlign w:val="center"/>
          </w:tcPr>
          <w:p w14:paraId="5D8F041A" w14:textId="77777777" w:rsidR="00E07607" w:rsidRDefault="00B82196">
            <w:pPr>
              <w:spacing w:after="2"/>
              <w:jc w:val="center"/>
              <w:rPr>
                <w:b/>
              </w:rPr>
            </w:pPr>
            <w:r>
              <w:rPr>
                <w:b/>
              </w:rPr>
              <w:t>824359,6679</w:t>
            </w:r>
          </w:p>
        </w:tc>
      </w:tr>
    </w:tbl>
    <w:p w14:paraId="76A24836" w14:textId="77777777" w:rsidR="00E07607" w:rsidRDefault="00E07607">
      <w:pPr>
        <w:autoSpaceDE w:val="0"/>
        <w:autoSpaceDN w:val="0"/>
        <w:adjustRightInd w:val="0"/>
        <w:jc w:val="both"/>
        <w:rPr>
          <w:b/>
          <w:szCs w:val="26"/>
          <w:highlight w:val="yellow"/>
        </w:rPr>
      </w:pPr>
    </w:p>
    <w:p w14:paraId="4AB9304F" w14:textId="77777777" w:rsidR="00E07607" w:rsidRDefault="00E07607">
      <w:pPr>
        <w:autoSpaceDE w:val="0"/>
        <w:autoSpaceDN w:val="0"/>
        <w:adjustRightInd w:val="0"/>
        <w:jc w:val="both"/>
        <w:rPr>
          <w:b/>
          <w:szCs w:val="26"/>
          <w:highlight w:val="yellow"/>
        </w:rPr>
      </w:pPr>
    </w:p>
    <w:p w14:paraId="3D7F27BB" w14:textId="77777777" w:rsidR="00E07607" w:rsidRDefault="00E07607">
      <w:pPr>
        <w:autoSpaceDE w:val="0"/>
        <w:autoSpaceDN w:val="0"/>
        <w:adjustRightInd w:val="0"/>
        <w:rPr>
          <w:b/>
          <w:szCs w:val="26"/>
          <w:highlight w:val="yellow"/>
          <w:lang w:val="en-US"/>
        </w:rPr>
      </w:pPr>
    </w:p>
    <w:p w14:paraId="52241363" w14:textId="77777777" w:rsidR="00E07607" w:rsidRDefault="00B82196">
      <w:pPr>
        <w:autoSpaceDE w:val="0"/>
        <w:autoSpaceDN w:val="0"/>
        <w:adjustRightInd w:val="0"/>
        <w:jc w:val="both"/>
        <w:rPr>
          <w:b/>
          <w:szCs w:val="26"/>
        </w:rPr>
      </w:pPr>
      <w:r>
        <w:rPr>
          <w:b/>
          <w:szCs w:val="26"/>
        </w:rPr>
        <w:t xml:space="preserve"> </w:t>
      </w:r>
    </w:p>
    <w:p w14:paraId="4D08B0BB" w14:textId="77777777" w:rsidR="00E07607" w:rsidRDefault="00B82196">
      <w:pPr>
        <w:autoSpaceDE w:val="0"/>
        <w:autoSpaceDN w:val="0"/>
        <w:adjustRightInd w:val="0"/>
        <w:jc w:val="center"/>
        <w:rPr>
          <w:rFonts w:eastAsia="SimSun"/>
          <w:b/>
          <w:szCs w:val="26"/>
          <w:lang w:eastAsia="zh-CN"/>
        </w:rPr>
      </w:pPr>
      <w:r>
        <w:rPr>
          <w:rFonts w:eastAsia="SimSun" w:hint="eastAsia"/>
          <w:b/>
          <w:szCs w:val="26"/>
          <w:lang w:eastAsia="zh-CN"/>
        </w:rPr>
        <w:t>林区人工林的平均测量指标</w:t>
      </w:r>
    </w:p>
    <w:p w14:paraId="6170C1C2" w14:textId="77777777" w:rsidR="00E07607" w:rsidRDefault="00E07607">
      <w:pPr>
        <w:autoSpaceDE w:val="0"/>
        <w:autoSpaceDN w:val="0"/>
        <w:adjustRightInd w:val="0"/>
        <w:jc w:val="both"/>
        <w:rPr>
          <w:sz w:val="26"/>
          <w:szCs w:val="2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48"/>
        <w:gridCol w:w="644"/>
        <w:gridCol w:w="796"/>
        <w:gridCol w:w="871"/>
        <w:gridCol w:w="879"/>
        <w:gridCol w:w="1197"/>
        <w:gridCol w:w="2614"/>
      </w:tblGrid>
      <w:tr w:rsidR="00E07607" w14:paraId="2549476C" w14:textId="77777777">
        <w:trPr>
          <w:trHeight w:val="383"/>
          <w:tblHeader/>
        </w:trPr>
        <w:tc>
          <w:tcPr>
            <w:tcW w:w="703" w:type="pct"/>
            <w:vMerge w:val="restart"/>
            <w:shd w:val="clear" w:color="auto" w:fill="auto"/>
            <w:vAlign w:val="center"/>
          </w:tcPr>
          <w:p w14:paraId="3DC628C9"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主要树种</w:t>
            </w:r>
          </w:p>
        </w:tc>
        <w:tc>
          <w:tcPr>
            <w:tcW w:w="494" w:type="pct"/>
            <w:vMerge w:val="restart"/>
            <w:shd w:val="clear" w:color="auto" w:fill="auto"/>
            <w:vAlign w:val="center"/>
          </w:tcPr>
          <w:p w14:paraId="761783C7"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面积，公顷</w:t>
            </w:r>
          </w:p>
        </w:tc>
        <w:tc>
          <w:tcPr>
            <w:tcW w:w="3802" w:type="pct"/>
            <w:gridSpan w:val="7"/>
            <w:shd w:val="clear" w:color="auto" w:fill="auto"/>
            <w:vAlign w:val="center"/>
          </w:tcPr>
          <w:p w14:paraId="7F27648C"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7A57BCA9" w14:textId="77777777">
        <w:trPr>
          <w:trHeight w:val="404"/>
          <w:tblHeader/>
        </w:trPr>
        <w:tc>
          <w:tcPr>
            <w:tcW w:w="703" w:type="pct"/>
            <w:vMerge/>
            <w:shd w:val="clear" w:color="auto" w:fill="auto"/>
            <w:vAlign w:val="center"/>
          </w:tcPr>
          <w:p w14:paraId="0745B7C1" w14:textId="77777777" w:rsidR="00E07607" w:rsidRDefault="00E07607">
            <w:pPr>
              <w:autoSpaceDE w:val="0"/>
              <w:autoSpaceDN w:val="0"/>
              <w:adjustRightInd w:val="0"/>
              <w:jc w:val="center"/>
              <w:rPr>
                <w:sz w:val="20"/>
                <w:szCs w:val="20"/>
              </w:rPr>
            </w:pPr>
          </w:p>
        </w:tc>
        <w:tc>
          <w:tcPr>
            <w:tcW w:w="494" w:type="pct"/>
            <w:vMerge/>
            <w:shd w:val="clear" w:color="auto" w:fill="auto"/>
            <w:vAlign w:val="center"/>
          </w:tcPr>
          <w:p w14:paraId="18A71F76" w14:textId="77777777" w:rsidR="00E07607" w:rsidRDefault="00E07607">
            <w:pPr>
              <w:autoSpaceDE w:val="0"/>
              <w:autoSpaceDN w:val="0"/>
              <w:adjustRightInd w:val="0"/>
              <w:jc w:val="center"/>
              <w:rPr>
                <w:sz w:val="20"/>
                <w:szCs w:val="20"/>
              </w:rPr>
            </w:pPr>
          </w:p>
        </w:tc>
        <w:tc>
          <w:tcPr>
            <w:tcW w:w="322" w:type="pct"/>
            <w:vMerge w:val="restart"/>
            <w:shd w:val="clear" w:color="auto" w:fill="auto"/>
            <w:vAlign w:val="center"/>
          </w:tcPr>
          <w:p w14:paraId="5E6EBC1F"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树龄</w:t>
            </w:r>
          </w:p>
        </w:tc>
        <w:tc>
          <w:tcPr>
            <w:tcW w:w="320" w:type="pct"/>
            <w:vMerge w:val="restart"/>
            <w:shd w:val="clear" w:color="auto" w:fill="auto"/>
            <w:vAlign w:val="center"/>
          </w:tcPr>
          <w:p w14:paraId="5933CB53"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地位级</w:t>
            </w:r>
          </w:p>
        </w:tc>
        <w:tc>
          <w:tcPr>
            <w:tcW w:w="396" w:type="pct"/>
            <w:vMerge w:val="restart"/>
            <w:shd w:val="clear" w:color="auto" w:fill="auto"/>
            <w:vAlign w:val="center"/>
          </w:tcPr>
          <w:p w14:paraId="330C15BB"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相对完整性</w:t>
            </w:r>
          </w:p>
        </w:tc>
        <w:tc>
          <w:tcPr>
            <w:tcW w:w="870" w:type="pct"/>
            <w:gridSpan w:val="2"/>
            <w:shd w:val="clear" w:color="auto" w:fill="auto"/>
            <w:vAlign w:val="center"/>
          </w:tcPr>
          <w:p w14:paraId="71AA73F5"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595" w:type="pct"/>
            <w:vMerge w:val="restart"/>
            <w:shd w:val="clear" w:color="auto" w:fill="auto"/>
            <w:vAlign w:val="center"/>
          </w:tcPr>
          <w:p w14:paraId="332F73B8"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1297" w:type="pct"/>
            <w:vMerge w:val="restart"/>
            <w:shd w:val="clear" w:color="auto" w:fill="auto"/>
            <w:vAlign w:val="center"/>
          </w:tcPr>
          <w:p w14:paraId="3E771B1B"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树木的成分</w:t>
            </w:r>
          </w:p>
        </w:tc>
      </w:tr>
      <w:tr w:rsidR="00E07607" w14:paraId="1C4790E6" w14:textId="77777777">
        <w:trPr>
          <w:trHeight w:val="90"/>
          <w:tblHeader/>
        </w:trPr>
        <w:tc>
          <w:tcPr>
            <w:tcW w:w="703" w:type="pct"/>
            <w:vMerge/>
            <w:shd w:val="clear" w:color="auto" w:fill="auto"/>
            <w:vAlign w:val="center"/>
          </w:tcPr>
          <w:p w14:paraId="12EDA824" w14:textId="77777777" w:rsidR="00E07607" w:rsidRDefault="00E07607">
            <w:pPr>
              <w:autoSpaceDE w:val="0"/>
              <w:autoSpaceDN w:val="0"/>
              <w:adjustRightInd w:val="0"/>
              <w:jc w:val="center"/>
            </w:pPr>
          </w:p>
        </w:tc>
        <w:tc>
          <w:tcPr>
            <w:tcW w:w="494" w:type="pct"/>
            <w:vMerge/>
            <w:shd w:val="clear" w:color="auto" w:fill="auto"/>
            <w:vAlign w:val="center"/>
          </w:tcPr>
          <w:p w14:paraId="42583396" w14:textId="77777777" w:rsidR="00E07607" w:rsidRDefault="00E07607">
            <w:pPr>
              <w:autoSpaceDE w:val="0"/>
              <w:autoSpaceDN w:val="0"/>
              <w:adjustRightInd w:val="0"/>
              <w:jc w:val="center"/>
            </w:pPr>
          </w:p>
        </w:tc>
        <w:tc>
          <w:tcPr>
            <w:tcW w:w="322" w:type="pct"/>
            <w:vMerge/>
            <w:shd w:val="clear" w:color="auto" w:fill="auto"/>
            <w:vAlign w:val="center"/>
          </w:tcPr>
          <w:p w14:paraId="4CBFD869" w14:textId="77777777" w:rsidR="00E07607" w:rsidRDefault="00E07607">
            <w:pPr>
              <w:autoSpaceDE w:val="0"/>
              <w:autoSpaceDN w:val="0"/>
              <w:adjustRightInd w:val="0"/>
              <w:jc w:val="center"/>
            </w:pPr>
          </w:p>
        </w:tc>
        <w:tc>
          <w:tcPr>
            <w:tcW w:w="320" w:type="pct"/>
            <w:vMerge/>
            <w:shd w:val="clear" w:color="auto" w:fill="auto"/>
            <w:vAlign w:val="center"/>
          </w:tcPr>
          <w:p w14:paraId="76DE0297" w14:textId="77777777" w:rsidR="00E07607" w:rsidRDefault="00E07607">
            <w:pPr>
              <w:autoSpaceDE w:val="0"/>
              <w:autoSpaceDN w:val="0"/>
              <w:adjustRightInd w:val="0"/>
              <w:jc w:val="center"/>
            </w:pPr>
          </w:p>
        </w:tc>
        <w:tc>
          <w:tcPr>
            <w:tcW w:w="396" w:type="pct"/>
            <w:vMerge/>
            <w:shd w:val="clear" w:color="auto" w:fill="auto"/>
            <w:vAlign w:val="center"/>
          </w:tcPr>
          <w:p w14:paraId="3E1661E0" w14:textId="77777777" w:rsidR="00E07607" w:rsidRDefault="00E07607">
            <w:pPr>
              <w:autoSpaceDE w:val="0"/>
              <w:autoSpaceDN w:val="0"/>
              <w:adjustRightInd w:val="0"/>
              <w:jc w:val="center"/>
            </w:pPr>
          </w:p>
        </w:tc>
        <w:tc>
          <w:tcPr>
            <w:tcW w:w="433" w:type="pct"/>
            <w:shd w:val="clear" w:color="auto" w:fill="auto"/>
            <w:vAlign w:val="center"/>
          </w:tcPr>
          <w:p w14:paraId="7BB5B480" w14:textId="77777777" w:rsidR="00E07607" w:rsidRDefault="00B82196">
            <w:pPr>
              <w:autoSpaceDE w:val="0"/>
              <w:autoSpaceDN w:val="0"/>
              <w:adjustRightInd w:val="0"/>
              <w:jc w:val="center"/>
              <w:rPr>
                <w:rFonts w:eastAsia="SimSun"/>
                <w:sz w:val="20"/>
                <w:szCs w:val="20"/>
                <w:lang w:eastAsia="zh-CN"/>
              </w:rPr>
            </w:pPr>
            <w:r>
              <w:rPr>
                <w:rFonts w:hint="eastAsia"/>
              </w:rPr>
              <w:t>被</w:t>
            </w:r>
            <w:r>
              <w:rPr>
                <w:rFonts w:eastAsia="SimSun" w:hint="eastAsia"/>
                <w:lang w:eastAsia="zh-CN"/>
              </w:rPr>
              <w:t>植物覆盖</w:t>
            </w:r>
          </w:p>
        </w:tc>
        <w:tc>
          <w:tcPr>
            <w:tcW w:w="436" w:type="pct"/>
            <w:shd w:val="clear" w:color="auto" w:fill="auto"/>
            <w:vAlign w:val="center"/>
          </w:tcPr>
          <w:p w14:paraId="04DA8272" w14:textId="77777777" w:rsidR="00E07607" w:rsidRDefault="00B82196">
            <w:pPr>
              <w:autoSpaceDE w:val="0"/>
              <w:autoSpaceDN w:val="0"/>
              <w:adjustRightInd w:val="0"/>
              <w:jc w:val="center"/>
              <w:rPr>
                <w:sz w:val="20"/>
                <w:szCs w:val="20"/>
              </w:rPr>
            </w:pPr>
            <w:r>
              <w:rPr>
                <w:rFonts w:hint="eastAsia"/>
              </w:rPr>
              <w:t>成熟和过熟</w:t>
            </w:r>
          </w:p>
        </w:tc>
        <w:tc>
          <w:tcPr>
            <w:tcW w:w="595" w:type="pct"/>
            <w:vMerge/>
            <w:shd w:val="clear" w:color="auto" w:fill="auto"/>
            <w:vAlign w:val="center"/>
          </w:tcPr>
          <w:p w14:paraId="4DCB1147" w14:textId="77777777" w:rsidR="00E07607" w:rsidRDefault="00E07607">
            <w:pPr>
              <w:autoSpaceDE w:val="0"/>
              <w:autoSpaceDN w:val="0"/>
              <w:adjustRightInd w:val="0"/>
              <w:jc w:val="center"/>
            </w:pPr>
          </w:p>
        </w:tc>
        <w:tc>
          <w:tcPr>
            <w:tcW w:w="1297" w:type="pct"/>
            <w:vMerge/>
            <w:shd w:val="clear" w:color="auto" w:fill="auto"/>
            <w:vAlign w:val="center"/>
          </w:tcPr>
          <w:p w14:paraId="02629DAC" w14:textId="77777777" w:rsidR="00E07607" w:rsidRDefault="00E07607">
            <w:pPr>
              <w:autoSpaceDE w:val="0"/>
              <w:autoSpaceDN w:val="0"/>
              <w:adjustRightInd w:val="0"/>
              <w:jc w:val="center"/>
            </w:pPr>
          </w:p>
        </w:tc>
      </w:tr>
      <w:tr w:rsidR="00E07607" w14:paraId="38E2A95C" w14:textId="77777777">
        <w:trPr>
          <w:trHeight w:val="90"/>
          <w:tblHeader/>
        </w:trPr>
        <w:tc>
          <w:tcPr>
            <w:tcW w:w="703" w:type="pct"/>
            <w:shd w:val="clear" w:color="auto" w:fill="auto"/>
            <w:vAlign w:val="center"/>
          </w:tcPr>
          <w:p w14:paraId="008E90FE" w14:textId="77777777" w:rsidR="00E07607" w:rsidRDefault="00B82196">
            <w:pPr>
              <w:autoSpaceDE w:val="0"/>
              <w:autoSpaceDN w:val="0"/>
              <w:adjustRightInd w:val="0"/>
              <w:jc w:val="center"/>
            </w:pPr>
            <w:r>
              <w:t>1</w:t>
            </w:r>
          </w:p>
        </w:tc>
        <w:tc>
          <w:tcPr>
            <w:tcW w:w="494" w:type="pct"/>
            <w:shd w:val="clear" w:color="auto" w:fill="auto"/>
            <w:vAlign w:val="center"/>
          </w:tcPr>
          <w:p w14:paraId="785D04AF" w14:textId="77777777" w:rsidR="00E07607" w:rsidRDefault="00B82196">
            <w:pPr>
              <w:autoSpaceDE w:val="0"/>
              <w:autoSpaceDN w:val="0"/>
              <w:adjustRightInd w:val="0"/>
              <w:jc w:val="center"/>
            </w:pPr>
            <w:r>
              <w:t>2</w:t>
            </w:r>
          </w:p>
        </w:tc>
        <w:tc>
          <w:tcPr>
            <w:tcW w:w="322" w:type="pct"/>
            <w:shd w:val="clear" w:color="auto" w:fill="auto"/>
            <w:vAlign w:val="center"/>
          </w:tcPr>
          <w:p w14:paraId="2389B86B" w14:textId="77777777" w:rsidR="00E07607" w:rsidRDefault="00B82196">
            <w:pPr>
              <w:autoSpaceDE w:val="0"/>
              <w:autoSpaceDN w:val="0"/>
              <w:adjustRightInd w:val="0"/>
              <w:jc w:val="center"/>
            </w:pPr>
            <w:r>
              <w:t>3</w:t>
            </w:r>
          </w:p>
        </w:tc>
        <w:tc>
          <w:tcPr>
            <w:tcW w:w="320" w:type="pct"/>
            <w:shd w:val="clear" w:color="auto" w:fill="auto"/>
            <w:vAlign w:val="center"/>
          </w:tcPr>
          <w:p w14:paraId="7574B636" w14:textId="77777777" w:rsidR="00E07607" w:rsidRDefault="00B82196">
            <w:pPr>
              <w:autoSpaceDE w:val="0"/>
              <w:autoSpaceDN w:val="0"/>
              <w:adjustRightInd w:val="0"/>
              <w:jc w:val="center"/>
            </w:pPr>
            <w:r>
              <w:t>4</w:t>
            </w:r>
          </w:p>
        </w:tc>
        <w:tc>
          <w:tcPr>
            <w:tcW w:w="396" w:type="pct"/>
            <w:shd w:val="clear" w:color="auto" w:fill="auto"/>
            <w:vAlign w:val="center"/>
          </w:tcPr>
          <w:p w14:paraId="197F318D" w14:textId="77777777" w:rsidR="00E07607" w:rsidRDefault="00B82196">
            <w:pPr>
              <w:autoSpaceDE w:val="0"/>
              <w:autoSpaceDN w:val="0"/>
              <w:adjustRightInd w:val="0"/>
              <w:jc w:val="center"/>
            </w:pPr>
            <w:r>
              <w:t>5</w:t>
            </w:r>
          </w:p>
        </w:tc>
        <w:tc>
          <w:tcPr>
            <w:tcW w:w="433" w:type="pct"/>
            <w:shd w:val="clear" w:color="auto" w:fill="auto"/>
            <w:vAlign w:val="center"/>
          </w:tcPr>
          <w:p w14:paraId="3F9CB27C" w14:textId="77777777" w:rsidR="00E07607" w:rsidRDefault="00B82196">
            <w:pPr>
              <w:autoSpaceDE w:val="0"/>
              <w:autoSpaceDN w:val="0"/>
              <w:adjustRightInd w:val="0"/>
              <w:jc w:val="center"/>
            </w:pPr>
            <w:r>
              <w:t>6</w:t>
            </w:r>
          </w:p>
        </w:tc>
        <w:tc>
          <w:tcPr>
            <w:tcW w:w="436" w:type="pct"/>
            <w:shd w:val="clear" w:color="auto" w:fill="auto"/>
            <w:vAlign w:val="center"/>
          </w:tcPr>
          <w:p w14:paraId="797804BA" w14:textId="77777777" w:rsidR="00E07607" w:rsidRDefault="00B82196">
            <w:pPr>
              <w:autoSpaceDE w:val="0"/>
              <w:autoSpaceDN w:val="0"/>
              <w:adjustRightInd w:val="0"/>
              <w:jc w:val="center"/>
            </w:pPr>
            <w:r>
              <w:t>7</w:t>
            </w:r>
          </w:p>
        </w:tc>
        <w:tc>
          <w:tcPr>
            <w:tcW w:w="595" w:type="pct"/>
            <w:shd w:val="clear" w:color="auto" w:fill="auto"/>
            <w:vAlign w:val="center"/>
          </w:tcPr>
          <w:p w14:paraId="0C5A50EE" w14:textId="77777777" w:rsidR="00E07607" w:rsidRDefault="00B82196">
            <w:pPr>
              <w:autoSpaceDE w:val="0"/>
              <w:autoSpaceDN w:val="0"/>
              <w:adjustRightInd w:val="0"/>
              <w:jc w:val="center"/>
            </w:pPr>
            <w:r>
              <w:t>8</w:t>
            </w:r>
          </w:p>
        </w:tc>
        <w:tc>
          <w:tcPr>
            <w:tcW w:w="1297" w:type="pct"/>
            <w:shd w:val="clear" w:color="auto" w:fill="auto"/>
            <w:vAlign w:val="center"/>
          </w:tcPr>
          <w:p w14:paraId="7FDF6996" w14:textId="77777777" w:rsidR="00E07607" w:rsidRDefault="00B82196">
            <w:pPr>
              <w:autoSpaceDE w:val="0"/>
              <w:autoSpaceDN w:val="0"/>
              <w:adjustRightInd w:val="0"/>
              <w:jc w:val="center"/>
            </w:pPr>
            <w:r>
              <w:t>9</w:t>
            </w:r>
          </w:p>
        </w:tc>
      </w:tr>
      <w:tr w:rsidR="00E07607" w14:paraId="2087D43C" w14:textId="77777777">
        <w:trPr>
          <w:trHeight w:val="64"/>
        </w:trPr>
        <w:tc>
          <w:tcPr>
            <w:tcW w:w="5000" w:type="pct"/>
            <w:gridSpan w:val="9"/>
            <w:shd w:val="clear" w:color="auto" w:fill="auto"/>
            <w:vAlign w:val="center"/>
          </w:tcPr>
          <w:p w14:paraId="6A8810A7" w14:textId="77777777" w:rsidR="00E07607" w:rsidRDefault="00B82196">
            <w:pPr>
              <w:jc w:val="center"/>
              <w:rPr>
                <w:rStyle w:val="fontstyle01"/>
                <w:sz w:val="22"/>
                <w:szCs w:val="22"/>
                <w:lang w:eastAsia="zh-CN"/>
              </w:rPr>
            </w:pPr>
            <w:r>
              <w:rPr>
                <w:rStyle w:val="fontstyle01"/>
                <w:rFonts w:hint="eastAsia"/>
                <w:sz w:val="22"/>
                <w:szCs w:val="22"/>
                <w:lang w:eastAsia="zh-CN"/>
              </w:rPr>
              <w:t xml:space="preserve">根据林地的10/08/17租赁协议 </w:t>
            </w:r>
            <w:r>
              <w:rPr>
                <w:rStyle w:val="fontstyle01"/>
                <w:rFonts w:eastAsia="SimSun" w:hint="eastAsia"/>
                <w:sz w:val="22"/>
                <w:szCs w:val="22"/>
                <w:lang w:eastAsia="zh-CN"/>
              </w:rPr>
              <w:t>中</w:t>
            </w:r>
            <w:r>
              <w:rPr>
                <w:rStyle w:val="fontstyle01"/>
                <w:rFonts w:eastAsia="SimSun" w:hint="eastAsia"/>
                <w:sz w:val="22"/>
                <w:szCs w:val="22"/>
                <w:lang w:val="en-US" w:eastAsia="zh-CN"/>
              </w:rPr>
              <w:t>2016</w:t>
            </w:r>
            <w:r>
              <w:rPr>
                <w:rStyle w:val="fontstyle01"/>
                <w:rFonts w:eastAsia="SimSun" w:hint="eastAsia"/>
                <w:sz w:val="22"/>
                <w:szCs w:val="22"/>
                <w:lang w:val="en-US" w:eastAsia="zh-CN"/>
              </w:rPr>
              <w:t>年部分林地的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00F3B588" w14:textId="77777777" w:rsidR="00E07607" w:rsidRDefault="00B82196">
            <w:pPr>
              <w:jc w:val="center"/>
              <w:rPr>
                <w:rStyle w:val="fontstyle01"/>
                <w:rFonts w:eastAsia="SimSun"/>
                <w:sz w:val="22"/>
                <w:szCs w:val="22"/>
                <w:lang w:eastAsia="zh-CN"/>
              </w:rPr>
            </w:pPr>
            <w:r>
              <w:rPr>
                <w:rStyle w:val="fontstyle01"/>
                <w:rFonts w:eastAsia="SimSun" w:hint="eastAsia"/>
                <w:sz w:val="22"/>
                <w:szCs w:val="22"/>
                <w:lang w:eastAsia="zh-CN"/>
              </w:rPr>
              <w:t>林地的人工林的森林测量特征</w:t>
            </w:r>
          </w:p>
        </w:tc>
      </w:tr>
      <w:tr w:rsidR="00E07607" w14:paraId="325D50B4" w14:textId="77777777">
        <w:trPr>
          <w:trHeight w:val="64"/>
        </w:trPr>
        <w:tc>
          <w:tcPr>
            <w:tcW w:w="5000" w:type="pct"/>
            <w:gridSpan w:val="9"/>
            <w:shd w:val="clear" w:color="auto" w:fill="auto"/>
            <w:vAlign w:val="center"/>
          </w:tcPr>
          <w:p w14:paraId="15E5D39F" w14:textId="77777777" w:rsidR="00E07607" w:rsidRDefault="00B82196">
            <w:pPr>
              <w:jc w:val="center"/>
              <w:rPr>
                <w:rStyle w:val="fontstyle01"/>
                <w:b/>
                <w:sz w:val="22"/>
                <w:szCs w:val="22"/>
              </w:rPr>
            </w:pPr>
            <w:r>
              <w:rPr>
                <w:rStyle w:val="fontstyle01"/>
                <w:rFonts w:hint="eastAsia"/>
                <w:b/>
                <w:sz w:val="22"/>
                <w:szCs w:val="22"/>
              </w:rPr>
              <w:t>防护林</w:t>
            </w:r>
          </w:p>
          <w:p w14:paraId="2CF4473A" w14:textId="77777777" w:rsidR="00E07607" w:rsidRDefault="00B82196">
            <w:pPr>
              <w:jc w:val="center"/>
            </w:pPr>
            <w:r>
              <w:rPr>
                <w:rStyle w:val="fontstyle01"/>
                <w:rFonts w:hint="eastAsia"/>
                <w:b/>
                <w:sz w:val="22"/>
                <w:szCs w:val="22"/>
              </w:rPr>
              <w:t xml:space="preserve"> - </w:t>
            </w:r>
            <w:r>
              <w:rPr>
                <w:rStyle w:val="fontstyle01"/>
                <w:rFonts w:eastAsia="SimSun" w:hint="eastAsia"/>
                <w:b/>
                <w:sz w:val="22"/>
                <w:szCs w:val="22"/>
                <w:lang w:eastAsia="zh-CN"/>
              </w:rPr>
              <w:t>经济林合计</w:t>
            </w:r>
            <w:r>
              <w:rPr>
                <w:rStyle w:val="fontstyle01"/>
                <w:rFonts w:hint="eastAsia"/>
                <w:b/>
                <w:sz w:val="22"/>
                <w:szCs w:val="22"/>
              </w:rPr>
              <w:t>树</w:t>
            </w:r>
          </w:p>
        </w:tc>
      </w:tr>
      <w:tr w:rsidR="00E07607" w14:paraId="24D73204" w14:textId="77777777">
        <w:trPr>
          <w:trHeight w:val="20"/>
        </w:trPr>
        <w:tc>
          <w:tcPr>
            <w:tcW w:w="703" w:type="pct"/>
            <w:shd w:val="clear" w:color="auto" w:fill="auto"/>
            <w:vAlign w:val="center"/>
          </w:tcPr>
          <w:p w14:paraId="40EDD64E"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7F434669" w14:textId="77777777" w:rsidR="00E07607" w:rsidRDefault="00B82196">
            <w:pPr>
              <w:rPr>
                <w:sz w:val="20"/>
                <w:szCs w:val="20"/>
              </w:rPr>
            </w:pPr>
            <w:r>
              <w:rPr>
                <w:rStyle w:val="fontstyle01"/>
                <w:sz w:val="20"/>
                <w:szCs w:val="20"/>
              </w:rPr>
              <w:t xml:space="preserve">2540,9 </w:t>
            </w:r>
          </w:p>
        </w:tc>
        <w:tc>
          <w:tcPr>
            <w:tcW w:w="322" w:type="pct"/>
            <w:shd w:val="clear" w:color="auto" w:fill="auto"/>
            <w:vAlign w:val="center"/>
          </w:tcPr>
          <w:p w14:paraId="52F12B05" w14:textId="77777777" w:rsidR="00E07607" w:rsidRDefault="00B82196">
            <w:pPr>
              <w:rPr>
                <w:sz w:val="20"/>
                <w:szCs w:val="20"/>
              </w:rPr>
            </w:pPr>
            <w:r>
              <w:rPr>
                <w:rStyle w:val="fontstyle01"/>
                <w:sz w:val="20"/>
                <w:szCs w:val="20"/>
              </w:rPr>
              <w:t xml:space="preserve">131 </w:t>
            </w:r>
          </w:p>
        </w:tc>
        <w:tc>
          <w:tcPr>
            <w:tcW w:w="320" w:type="pct"/>
            <w:shd w:val="clear" w:color="auto" w:fill="auto"/>
            <w:vAlign w:val="center"/>
          </w:tcPr>
          <w:p w14:paraId="090C48D8" w14:textId="77777777" w:rsidR="00E07607" w:rsidRDefault="00B82196">
            <w:pPr>
              <w:rPr>
                <w:sz w:val="20"/>
                <w:szCs w:val="20"/>
              </w:rPr>
            </w:pPr>
            <w:r>
              <w:rPr>
                <w:rStyle w:val="fontstyle01"/>
                <w:sz w:val="20"/>
                <w:szCs w:val="20"/>
              </w:rPr>
              <w:t xml:space="preserve">V,7 </w:t>
            </w:r>
          </w:p>
        </w:tc>
        <w:tc>
          <w:tcPr>
            <w:tcW w:w="396" w:type="pct"/>
            <w:shd w:val="clear" w:color="auto" w:fill="auto"/>
            <w:vAlign w:val="center"/>
          </w:tcPr>
          <w:p w14:paraId="37533AC5" w14:textId="77777777" w:rsidR="00E07607" w:rsidRDefault="00B82196">
            <w:pPr>
              <w:rPr>
                <w:sz w:val="20"/>
                <w:szCs w:val="20"/>
              </w:rPr>
            </w:pPr>
            <w:r>
              <w:rPr>
                <w:rStyle w:val="fontstyle01"/>
                <w:sz w:val="20"/>
                <w:szCs w:val="20"/>
              </w:rPr>
              <w:t xml:space="preserve">0,51 </w:t>
            </w:r>
          </w:p>
        </w:tc>
        <w:tc>
          <w:tcPr>
            <w:tcW w:w="433" w:type="pct"/>
            <w:shd w:val="clear" w:color="auto" w:fill="auto"/>
            <w:vAlign w:val="center"/>
          </w:tcPr>
          <w:p w14:paraId="0F02692B" w14:textId="77777777" w:rsidR="00E07607" w:rsidRDefault="00B82196">
            <w:pPr>
              <w:rPr>
                <w:sz w:val="20"/>
                <w:szCs w:val="20"/>
              </w:rPr>
            </w:pPr>
            <w:r>
              <w:rPr>
                <w:rStyle w:val="fontstyle01"/>
                <w:sz w:val="20"/>
                <w:szCs w:val="20"/>
              </w:rPr>
              <w:t xml:space="preserve">92 </w:t>
            </w:r>
          </w:p>
        </w:tc>
        <w:tc>
          <w:tcPr>
            <w:tcW w:w="436" w:type="pct"/>
            <w:shd w:val="clear" w:color="auto" w:fill="auto"/>
            <w:vAlign w:val="center"/>
          </w:tcPr>
          <w:p w14:paraId="6A8942AD" w14:textId="77777777" w:rsidR="00E07607" w:rsidRDefault="00B82196">
            <w:pPr>
              <w:rPr>
                <w:sz w:val="20"/>
                <w:szCs w:val="20"/>
              </w:rPr>
            </w:pPr>
            <w:r>
              <w:rPr>
                <w:rStyle w:val="fontstyle01"/>
                <w:sz w:val="20"/>
                <w:szCs w:val="20"/>
              </w:rPr>
              <w:t xml:space="preserve">88 </w:t>
            </w:r>
          </w:p>
        </w:tc>
        <w:tc>
          <w:tcPr>
            <w:tcW w:w="595" w:type="pct"/>
            <w:shd w:val="clear" w:color="auto" w:fill="auto"/>
            <w:vAlign w:val="center"/>
          </w:tcPr>
          <w:p w14:paraId="2ECFDF8F" w14:textId="77777777" w:rsidR="00E07607" w:rsidRDefault="00B82196">
            <w:pPr>
              <w:rPr>
                <w:sz w:val="20"/>
                <w:szCs w:val="20"/>
              </w:rPr>
            </w:pPr>
            <w:r>
              <w:rPr>
                <w:rStyle w:val="fontstyle01"/>
                <w:sz w:val="20"/>
                <w:szCs w:val="20"/>
              </w:rPr>
              <w:t xml:space="preserve">0,6 </w:t>
            </w:r>
          </w:p>
        </w:tc>
        <w:tc>
          <w:tcPr>
            <w:tcW w:w="1297" w:type="pct"/>
            <w:shd w:val="clear" w:color="auto" w:fill="auto"/>
            <w:vAlign w:val="center"/>
          </w:tcPr>
          <w:p w14:paraId="77C03C53" w14:textId="77777777" w:rsidR="00E07607" w:rsidRDefault="00B82196">
            <w:pPr>
              <w:rPr>
                <w:sz w:val="20"/>
                <w:szCs w:val="20"/>
              </w:rPr>
            </w:pPr>
            <w:r>
              <w:rPr>
                <w:rStyle w:val="fontstyle01"/>
                <w:sz w:val="20"/>
                <w:szCs w:val="20"/>
              </w:rPr>
              <w:t>7,5С 1,7Б 0,6К</w:t>
            </w:r>
            <w:r>
              <w:rPr>
                <w:color w:val="000000"/>
                <w:sz w:val="20"/>
                <w:szCs w:val="20"/>
              </w:rPr>
              <w:t xml:space="preserve"> </w:t>
            </w:r>
            <w:r>
              <w:rPr>
                <w:rStyle w:val="fontstyle01"/>
                <w:sz w:val="20"/>
                <w:szCs w:val="20"/>
              </w:rPr>
              <w:t>0,1Е 0,1Л +Ос,П</w:t>
            </w:r>
          </w:p>
        </w:tc>
      </w:tr>
      <w:tr w:rsidR="00E07607" w14:paraId="330C1629" w14:textId="77777777">
        <w:trPr>
          <w:trHeight w:val="20"/>
        </w:trPr>
        <w:tc>
          <w:tcPr>
            <w:tcW w:w="703" w:type="pct"/>
            <w:shd w:val="clear" w:color="auto" w:fill="auto"/>
            <w:vAlign w:val="center"/>
          </w:tcPr>
          <w:p w14:paraId="6EA692A6" w14:textId="77777777" w:rsidR="00E07607" w:rsidRDefault="00B82196">
            <w:pPr>
              <w:rPr>
                <w:rFonts w:eastAsia="SimSun"/>
                <w:sz w:val="20"/>
                <w:szCs w:val="20"/>
                <w:lang w:eastAsia="zh-CN"/>
              </w:rPr>
            </w:pPr>
            <w:r>
              <w:rPr>
                <w:rStyle w:val="fontstyle01"/>
                <w:rFonts w:eastAsia="SimSun" w:hint="eastAsia"/>
                <w:sz w:val="20"/>
                <w:szCs w:val="20"/>
                <w:lang w:eastAsia="zh-CN"/>
              </w:rPr>
              <w:t>落叶松</w:t>
            </w:r>
          </w:p>
        </w:tc>
        <w:tc>
          <w:tcPr>
            <w:tcW w:w="494" w:type="pct"/>
            <w:shd w:val="clear" w:color="auto" w:fill="auto"/>
            <w:vAlign w:val="center"/>
          </w:tcPr>
          <w:p w14:paraId="0754EA49" w14:textId="77777777" w:rsidR="00E07607" w:rsidRDefault="00B82196">
            <w:pPr>
              <w:rPr>
                <w:sz w:val="20"/>
                <w:szCs w:val="20"/>
              </w:rPr>
            </w:pPr>
            <w:r>
              <w:rPr>
                <w:rStyle w:val="fontstyle01"/>
                <w:sz w:val="20"/>
                <w:szCs w:val="20"/>
              </w:rPr>
              <w:t xml:space="preserve">7,0 </w:t>
            </w:r>
          </w:p>
        </w:tc>
        <w:tc>
          <w:tcPr>
            <w:tcW w:w="322" w:type="pct"/>
            <w:shd w:val="clear" w:color="auto" w:fill="auto"/>
            <w:vAlign w:val="center"/>
          </w:tcPr>
          <w:p w14:paraId="5FACAF49" w14:textId="77777777" w:rsidR="00E07607" w:rsidRDefault="00B82196">
            <w:pPr>
              <w:rPr>
                <w:sz w:val="20"/>
                <w:szCs w:val="20"/>
              </w:rPr>
            </w:pPr>
            <w:r>
              <w:rPr>
                <w:rStyle w:val="fontstyle01"/>
                <w:sz w:val="20"/>
                <w:szCs w:val="20"/>
              </w:rPr>
              <w:t xml:space="preserve">150 </w:t>
            </w:r>
          </w:p>
        </w:tc>
        <w:tc>
          <w:tcPr>
            <w:tcW w:w="320" w:type="pct"/>
            <w:shd w:val="clear" w:color="auto" w:fill="auto"/>
            <w:vAlign w:val="center"/>
          </w:tcPr>
          <w:p w14:paraId="7ECD6945" w14:textId="77777777" w:rsidR="00E07607" w:rsidRDefault="00B82196">
            <w:pPr>
              <w:rPr>
                <w:sz w:val="20"/>
                <w:szCs w:val="20"/>
              </w:rPr>
            </w:pPr>
            <w:r>
              <w:rPr>
                <w:rStyle w:val="fontstyle01"/>
                <w:sz w:val="20"/>
                <w:szCs w:val="20"/>
              </w:rPr>
              <w:t xml:space="preserve">III,0 </w:t>
            </w:r>
          </w:p>
        </w:tc>
        <w:tc>
          <w:tcPr>
            <w:tcW w:w="396" w:type="pct"/>
            <w:shd w:val="clear" w:color="auto" w:fill="auto"/>
            <w:vAlign w:val="center"/>
          </w:tcPr>
          <w:p w14:paraId="294C6F88" w14:textId="77777777" w:rsidR="00E07607" w:rsidRDefault="00B82196">
            <w:pPr>
              <w:rPr>
                <w:sz w:val="20"/>
                <w:szCs w:val="20"/>
              </w:rPr>
            </w:pPr>
            <w:r>
              <w:rPr>
                <w:rStyle w:val="fontstyle01"/>
                <w:sz w:val="20"/>
                <w:szCs w:val="20"/>
              </w:rPr>
              <w:t xml:space="preserve">0,70 </w:t>
            </w:r>
          </w:p>
        </w:tc>
        <w:tc>
          <w:tcPr>
            <w:tcW w:w="433" w:type="pct"/>
            <w:shd w:val="clear" w:color="auto" w:fill="auto"/>
            <w:vAlign w:val="center"/>
          </w:tcPr>
          <w:p w14:paraId="745F8ACC" w14:textId="77777777" w:rsidR="00E07607" w:rsidRDefault="00B82196">
            <w:pPr>
              <w:rPr>
                <w:sz w:val="20"/>
                <w:szCs w:val="20"/>
              </w:rPr>
            </w:pPr>
            <w:r>
              <w:rPr>
                <w:rStyle w:val="fontstyle01"/>
                <w:sz w:val="20"/>
                <w:szCs w:val="20"/>
              </w:rPr>
              <w:t xml:space="preserve">260 </w:t>
            </w:r>
          </w:p>
        </w:tc>
        <w:tc>
          <w:tcPr>
            <w:tcW w:w="436" w:type="pct"/>
            <w:shd w:val="clear" w:color="auto" w:fill="auto"/>
            <w:vAlign w:val="center"/>
          </w:tcPr>
          <w:p w14:paraId="105C9E83" w14:textId="77777777" w:rsidR="00E07607" w:rsidRDefault="00B82196">
            <w:pPr>
              <w:rPr>
                <w:sz w:val="20"/>
                <w:szCs w:val="20"/>
              </w:rPr>
            </w:pPr>
            <w:r>
              <w:rPr>
                <w:rStyle w:val="fontstyle01"/>
                <w:sz w:val="20"/>
                <w:szCs w:val="20"/>
              </w:rPr>
              <w:t xml:space="preserve">260 </w:t>
            </w:r>
          </w:p>
        </w:tc>
        <w:tc>
          <w:tcPr>
            <w:tcW w:w="595" w:type="pct"/>
            <w:shd w:val="clear" w:color="auto" w:fill="auto"/>
            <w:vAlign w:val="center"/>
          </w:tcPr>
          <w:p w14:paraId="4C39B85E" w14:textId="77777777" w:rsidR="00E07607" w:rsidRDefault="00B82196">
            <w:pPr>
              <w:rPr>
                <w:sz w:val="20"/>
                <w:szCs w:val="20"/>
              </w:rPr>
            </w:pPr>
            <w:r>
              <w:rPr>
                <w:rStyle w:val="fontstyle01"/>
                <w:sz w:val="20"/>
                <w:szCs w:val="20"/>
              </w:rPr>
              <w:t xml:space="preserve">1,4 </w:t>
            </w:r>
          </w:p>
        </w:tc>
        <w:tc>
          <w:tcPr>
            <w:tcW w:w="1297" w:type="pct"/>
            <w:shd w:val="clear" w:color="auto" w:fill="auto"/>
            <w:vAlign w:val="center"/>
          </w:tcPr>
          <w:p w14:paraId="5D62D180" w14:textId="77777777" w:rsidR="00E07607" w:rsidRDefault="00B82196">
            <w:pPr>
              <w:rPr>
                <w:sz w:val="20"/>
                <w:szCs w:val="20"/>
              </w:rPr>
            </w:pPr>
            <w:r>
              <w:rPr>
                <w:rStyle w:val="fontstyle01"/>
                <w:sz w:val="20"/>
                <w:szCs w:val="20"/>
              </w:rPr>
              <w:t>4,0Л 3,0Е 2,0Б</w:t>
            </w:r>
            <w:r>
              <w:rPr>
                <w:color w:val="000000"/>
                <w:sz w:val="20"/>
                <w:szCs w:val="20"/>
              </w:rPr>
              <w:t xml:space="preserve"> </w:t>
            </w:r>
            <w:r>
              <w:rPr>
                <w:rStyle w:val="fontstyle01"/>
                <w:sz w:val="20"/>
                <w:szCs w:val="20"/>
              </w:rPr>
              <w:t>1,0К</w:t>
            </w:r>
          </w:p>
        </w:tc>
      </w:tr>
      <w:tr w:rsidR="00E07607" w14:paraId="669F4D80" w14:textId="77777777">
        <w:trPr>
          <w:trHeight w:val="20"/>
        </w:trPr>
        <w:tc>
          <w:tcPr>
            <w:tcW w:w="703" w:type="pct"/>
            <w:shd w:val="clear" w:color="auto" w:fill="auto"/>
            <w:vAlign w:val="center"/>
          </w:tcPr>
          <w:p w14:paraId="71BAE3A1" w14:textId="77777777" w:rsidR="00E07607" w:rsidRDefault="00B82196">
            <w:pPr>
              <w:rPr>
                <w:rFonts w:eastAsia="SimSun"/>
                <w:sz w:val="20"/>
                <w:szCs w:val="20"/>
                <w:lang w:eastAsia="zh-CN"/>
              </w:rPr>
            </w:pPr>
            <w:r>
              <w:rPr>
                <w:rFonts w:eastAsia="SimSun" w:hint="eastAsia"/>
                <w:sz w:val="20"/>
                <w:szCs w:val="20"/>
                <w:lang w:eastAsia="zh-CN"/>
              </w:rPr>
              <w:t>云杉</w:t>
            </w:r>
          </w:p>
        </w:tc>
        <w:tc>
          <w:tcPr>
            <w:tcW w:w="494" w:type="pct"/>
            <w:shd w:val="clear" w:color="auto" w:fill="auto"/>
            <w:vAlign w:val="center"/>
          </w:tcPr>
          <w:p w14:paraId="29BB954B" w14:textId="77777777" w:rsidR="00E07607" w:rsidRDefault="00B82196">
            <w:pPr>
              <w:rPr>
                <w:sz w:val="20"/>
                <w:szCs w:val="20"/>
              </w:rPr>
            </w:pPr>
            <w:r>
              <w:rPr>
                <w:rStyle w:val="fontstyle01"/>
                <w:sz w:val="20"/>
                <w:szCs w:val="20"/>
              </w:rPr>
              <w:t xml:space="preserve">1320,2 </w:t>
            </w:r>
          </w:p>
        </w:tc>
        <w:tc>
          <w:tcPr>
            <w:tcW w:w="322" w:type="pct"/>
            <w:shd w:val="clear" w:color="auto" w:fill="auto"/>
            <w:vAlign w:val="center"/>
          </w:tcPr>
          <w:p w14:paraId="1C5B3730" w14:textId="77777777" w:rsidR="00E07607" w:rsidRDefault="00B82196">
            <w:pPr>
              <w:rPr>
                <w:sz w:val="20"/>
                <w:szCs w:val="20"/>
              </w:rPr>
            </w:pPr>
            <w:r>
              <w:rPr>
                <w:rStyle w:val="fontstyle01"/>
                <w:sz w:val="20"/>
                <w:szCs w:val="20"/>
              </w:rPr>
              <w:t xml:space="preserve">119 </w:t>
            </w:r>
          </w:p>
        </w:tc>
        <w:tc>
          <w:tcPr>
            <w:tcW w:w="320" w:type="pct"/>
            <w:shd w:val="clear" w:color="auto" w:fill="auto"/>
            <w:vAlign w:val="center"/>
          </w:tcPr>
          <w:p w14:paraId="7260F737" w14:textId="77777777" w:rsidR="00E07607" w:rsidRDefault="00B82196">
            <w:pPr>
              <w:rPr>
                <w:sz w:val="20"/>
                <w:szCs w:val="20"/>
              </w:rPr>
            </w:pPr>
            <w:r>
              <w:rPr>
                <w:rStyle w:val="fontstyle01"/>
                <w:sz w:val="20"/>
                <w:szCs w:val="20"/>
              </w:rPr>
              <w:t xml:space="preserve">III,3 </w:t>
            </w:r>
          </w:p>
        </w:tc>
        <w:tc>
          <w:tcPr>
            <w:tcW w:w="396" w:type="pct"/>
            <w:shd w:val="clear" w:color="auto" w:fill="auto"/>
            <w:vAlign w:val="center"/>
          </w:tcPr>
          <w:p w14:paraId="0CF8DD76" w14:textId="77777777" w:rsidR="00E07607" w:rsidRDefault="00B82196">
            <w:pPr>
              <w:rPr>
                <w:sz w:val="20"/>
                <w:szCs w:val="20"/>
              </w:rPr>
            </w:pPr>
            <w:r>
              <w:rPr>
                <w:rStyle w:val="fontstyle01"/>
                <w:sz w:val="20"/>
                <w:szCs w:val="20"/>
              </w:rPr>
              <w:t xml:space="preserve">0,60 </w:t>
            </w:r>
          </w:p>
        </w:tc>
        <w:tc>
          <w:tcPr>
            <w:tcW w:w="433" w:type="pct"/>
            <w:shd w:val="clear" w:color="auto" w:fill="auto"/>
            <w:vAlign w:val="center"/>
          </w:tcPr>
          <w:p w14:paraId="4254C1AC" w14:textId="77777777" w:rsidR="00E07607" w:rsidRDefault="00B82196">
            <w:pPr>
              <w:rPr>
                <w:sz w:val="20"/>
                <w:szCs w:val="20"/>
              </w:rPr>
            </w:pPr>
            <w:r>
              <w:rPr>
                <w:rStyle w:val="fontstyle01"/>
                <w:sz w:val="20"/>
                <w:szCs w:val="20"/>
              </w:rPr>
              <w:t xml:space="preserve">209 </w:t>
            </w:r>
          </w:p>
        </w:tc>
        <w:tc>
          <w:tcPr>
            <w:tcW w:w="436" w:type="pct"/>
            <w:shd w:val="clear" w:color="auto" w:fill="auto"/>
            <w:vAlign w:val="center"/>
          </w:tcPr>
          <w:p w14:paraId="4896BA1A" w14:textId="77777777" w:rsidR="00E07607" w:rsidRDefault="00B82196">
            <w:pPr>
              <w:rPr>
                <w:sz w:val="20"/>
                <w:szCs w:val="20"/>
              </w:rPr>
            </w:pPr>
            <w:r>
              <w:rPr>
                <w:rStyle w:val="fontstyle01"/>
                <w:sz w:val="20"/>
                <w:szCs w:val="20"/>
              </w:rPr>
              <w:t xml:space="preserve">228 </w:t>
            </w:r>
          </w:p>
        </w:tc>
        <w:tc>
          <w:tcPr>
            <w:tcW w:w="595" w:type="pct"/>
            <w:shd w:val="clear" w:color="auto" w:fill="auto"/>
            <w:vAlign w:val="center"/>
          </w:tcPr>
          <w:p w14:paraId="596E5062" w14:textId="77777777" w:rsidR="00E07607" w:rsidRDefault="00B82196">
            <w:pPr>
              <w:rPr>
                <w:sz w:val="20"/>
                <w:szCs w:val="20"/>
              </w:rPr>
            </w:pPr>
            <w:r>
              <w:rPr>
                <w:rStyle w:val="fontstyle01"/>
                <w:sz w:val="20"/>
                <w:szCs w:val="20"/>
              </w:rPr>
              <w:t xml:space="preserve">1,8 </w:t>
            </w:r>
          </w:p>
        </w:tc>
        <w:tc>
          <w:tcPr>
            <w:tcW w:w="1297" w:type="pct"/>
            <w:shd w:val="clear" w:color="auto" w:fill="auto"/>
            <w:vAlign w:val="center"/>
          </w:tcPr>
          <w:p w14:paraId="780EB0BD" w14:textId="77777777" w:rsidR="00E07607" w:rsidRDefault="00B82196">
            <w:pPr>
              <w:rPr>
                <w:sz w:val="20"/>
                <w:szCs w:val="20"/>
              </w:rPr>
            </w:pPr>
            <w:r>
              <w:rPr>
                <w:rStyle w:val="fontstyle01"/>
                <w:sz w:val="20"/>
                <w:szCs w:val="20"/>
              </w:rPr>
              <w:t>3,7Е 3,5Б 1,5П</w:t>
            </w:r>
            <w:r>
              <w:rPr>
                <w:color w:val="000000"/>
                <w:sz w:val="20"/>
                <w:szCs w:val="20"/>
              </w:rPr>
              <w:t xml:space="preserve"> </w:t>
            </w:r>
            <w:r>
              <w:rPr>
                <w:rStyle w:val="fontstyle01"/>
                <w:sz w:val="20"/>
                <w:szCs w:val="20"/>
              </w:rPr>
              <w:t>1,0К 0,2Ос 0,1С</w:t>
            </w:r>
            <w:r>
              <w:rPr>
                <w:color w:val="000000"/>
                <w:sz w:val="20"/>
                <w:szCs w:val="20"/>
              </w:rPr>
              <w:t xml:space="preserve"> </w:t>
            </w:r>
            <w:r>
              <w:rPr>
                <w:rStyle w:val="fontstyle01"/>
                <w:sz w:val="20"/>
                <w:szCs w:val="20"/>
              </w:rPr>
              <w:t>+Л</w:t>
            </w:r>
          </w:p>
        </w:tc>
      </w:tr>
      <w:tr w:rsidR="00E07607" w14:paraId="300F9989" w14:textId="77777777">
        <w:trPr>
          <w:trHeight w:val="20"/>
        </w:trPr>
        <w:tc>
          <w:tcPr>
            <w:tcW w:w="703" w:type="pct"/>
            <w:shd w:val="clear" w:color="auto" w:fill="auto"/>
            <w:vAlign w:val="center"/>
          </w:tcPr>
          <w:p w14:paraId="086D17AC" w14:textId="77777777" w:rsidR="00E07607" w:rsidRDefault="00B82196">
            <w:pPr>
              <w:rPr>
                <w:sz w:val="20"/>
                <w:szCs w:val="20"/>
              </w:rPr>
            </w:pPr>
            <w:r>
              <w:rPr>
                <w:rStyle w:val="fontstyle01"/>
                <w:rFonts w:eastAsia="SimSun" w:hint="eastAsia"/>
                <w:sz w:val="20"/>
                <w:szCs w:val="20"/>
                <w:lang w:eastAsia="zh-CN"/>
              </w:rPr>
              <w:t>冷杉</w:t>
            </w:r>
            <w:r>
              <w:rPr>
                <w:rStyle w:val="fontstyle01"/>
                <w:sz w:val="20"/>
                <w:szCs w:val="20"/>
              </w:rPr>
              <w:t xml:space="preserve"> </w:t>
            </w:r>
          </w:p>
        </w:tc>
        <w:tc>
          <w:tcPr>
            <w:tcW w:w="494" w:type="pct"/>
            <w:shd w:val="clear" w:color="auto" w:fill="auto"/>
            <w:vAlign w:val="center"/>
          </w:tcPr>
          <w:p w14:paraId="5C31D1BD" w14:textId="77777777" w:rsidR="00E07607" w:rsidRDefault="00B82196">
            <w:pPr>
              <w:rPr>
                <w:sz w:val="20"/>
                <w:szCs w:val="20"/>
              </w:rPr>
            </w:pPr>
            <w:r>
              <w:rPr>
                <w:rStyle w:val="fontstyle01"/>
                <w:sz w:val="20"/>
                <w:szCs w:val="20"/>
              </w:rPr>
              <w:t xml:space="preserve">440,8 </w:t>
            </w:r>
          </w:p>
        </w:tc>
        <w:tc>
          <w:tcPr>
            <w:tcW w:w="322" w:type="pct"/>
            <w:shd w:val="clear" w:color="auto" w:fill="auto"/>
            <w:vAlign w:val="center"/>
          </w:tcPr>
          <w:p w14:paraId="7E481899" w14:textId="77777777" w:rsidR="00E07607" w:rsidRDefault="00B82196">
            <w:pPr>
              <w:rPr>
                <w:sz w:val="20"/>
                <w:szCs w:val="20"/>
              </w:rPr>
            </w:pPr>
            <w:r>
              <w:rPr>
                <w:rStyle w:val="fontstyle01"/>
                <w:sz w:val="20"/>
                <w:szCs w:val="20"/>
              </w:rPr>
              <w:t xml:space="preserve">97 </w:t>
            </w:r>
          </w:p>
        </w:tc>
        <w:tc>
          <w:tcPr>
            <w:tcW w:w="320" w:type="pct"/>
            <w:shd w:val="clear" w:color="auto" w:fill="auto"/>
            <w:vAlign w:val="center"/>
          </w:tcPr>
          <w:p w14:paraId="2EE496BA" w14:textId="77777777" w:rsidR="00E07607" w:rsidRDefault="00B82196">
            <w:pPr>
              <w:rPr>
                <w:sz w:val="20"/>
                <w:szCs w:val="20"/>
              </w:rPr>
            </w:pPr>
            <w:r>
              <w:rPr>
                <w:rStyle w:val="fontstyle01"/>
                <w:sz w:val="20"/>
                <w:szCs w:val="20"/>
              </w:rPr>
              <w:t xml:space="preserve">II,7 </w:t>
            </w:r>
          </w:p>
        </w:tc>
        <w:tc>
          <w:tcPr>
            <w:tcW w:w="396" w:type="pct"/>
            <w:shd w:val="clear" w:color="auto" w:fill="auto"/>
            <w:vAlign w:val="center"/>
          </w:tcPr>
          <w:p w14:paraId="12771BD7" w14:textId="77777777" w:rsidR="00E07607" w:rsidRDefault="00B82196">
            <w:pPr>
              <w:rPr>
                <w:sz w:val="20"/>
                <w:szCs w:val="20"/>
              </w:rPr>
            </w:pPr>
            <w:r>
              <w:rPr>
                <w:rStyle w:val="fontstyle01"/>
                <w:sz w:val="20"/>
                <w:szCs w:val="20"/>
              </w:rPr>
              <w:t xml:space="preserve">0,62 </w:t>
            </w:r>
          </w:p>
        </w:tc>
        <w:tc>
          <w:tcPr>
            <w:tcW w:w="433" w:type="pct"/>
            <w:shd w:val="clear" w:color="auto" w:fill="auto"/>
            <w:vAlign w:val="center"/>
          </w:tcPr>
          <w:p w14:paraId="7E73B868" w14:textId="77777777" w:rsidR="00E07607" w:rsidRDefault="00B82196">
            <w:pPr>
              <w:rPr>
                <w:sz w:val="20"/>
                <w:szCs w:val="20"/>
              </w:rPr>
            </w:pPr>
            <w:r>
              <w:rPr>
                <w:rStyle w:val="fontstyle01"/>
                <w:sz w:val="20"/>
                <w:szCs w:val="20"/>
              </w:rPr>
              <w:t xml:space="preserve">228 </w:t>
            </w:r>
          </w:p>
        </w:tc>
        <w:tc>
          <w:tcPr>
            <w:tcW w:w="436" w:type="pct"/>
            <w:shd w:val="clear" w:color="auto" w:fill="auto"/>
            <w:vAlign w:val="center"/>
          </w:tcPr>
          <w:p w14:paraId="38765B8D" w14:textId="77777777" w:rsidR="00E07607" w:rsidRDefault="00B82196">
            <w:pPr>
              <w:rPr>
                <w:sz w:val="20"/>
                <w:szCs w:val="20"/>
              </w:rPr>
            </w:pPr>
            <w:r>
              <w:rPr>
                <w:rStyle w:val="fontstyle01"/>
                <w:sz w:val="20"/>
                <w:szCs w:val="20"/>
              </w:rPr>
              <w:t xml:space="preserve">249 </w:t>
            </w:r>
          </w:p>
        </w:tc>
        <w:tc>
          <w:tcPr>
            <w:tcW w:w="595" w:type="pct"/>
            <w:shd w:val="clear" w:color="auto" w:fill="auto"/>
            <w:vAlign w:val="center"/>
          </w:tcPr>
          <w:p w14:paraId="2FA30E1C" w14:textId="77777777" w:rsidR="00E07607" w:rsidRDefault="00B82196">
            <w:pPr>
              <w:rPr>
                <w:sz w:val="20"/>
                <w:szCs w:val="20"/>
              </w:rPr>
            </w:pPr>
            <w:r>
              <w:rPr>
                <w:rStyle w:val="fontstyle01"/>
                <w:sz w:val="20"/>
                <w:szCs w:val="20"/>
              </w:rPr>
              <w:t xml:space="preserve">2,2 </w:t>
            </w:r>
          </w:p>
        </w:tc>
        <w:tc>
          <w:tcPr>
            <w:tcW w:w="1297" w:type="pct"/>
            <w:shd w:val="clear" w:color="auto" w:fill="auto"/>
            <w:vAlign w:val="center"/>
          </w:tcPr>
          <w:p w14:paraId="1D611281" w14:textId="77777777" w:rsidR="00E07607" w:rsidRDefault="00B82196">
            <w:pPr>
              <w:rPr>
                <w:sz w:val="20"/>
                <w:szCs w:val="20"/>
              </w:rPr>
            </w:pPr>
            <w:r>
              <w:rPr>
                <w:rStyle w:val="fontstyle01"/>
                <w:sz w:val="20"/>
                <w:szCs w:val="20"/>
              </w:rPr>
              <w:t>4,1П 2,7Б 2,0Е</w:t>
            </w:r>
            <w:r>
              <w:rPr>
                <w:color w:val="000000"/>
                <w:sz w:val="20"/>
                <w:szCs w:val="20"/>
              </w:rPr>
              <w:t xml:space="preserve"> </w:t>
            </w:r>
            <w:r>
              <w:rPr>
                <w:rStyle w:val="fontstyle01"/>
                <w:sz w:val="20"/>
                <w:szCs w:val="20"/>
              </w:rPr>
              <w:t>0,9К 0,3Ос</w:t>
            </w:r>
          </w:p>
        </w:tc>
      </w:tr>
      <w:tr w:rsidR="00E07607" w14:paraId="26249650" w14:textId="77777777">
        <w:trPr>
          <w:trHeight w:val="20"/>
        </w:trPr>
        <w:tc>
          <w:tcPr>
            <w:tcW w:w="703" w:type="pct"/>
            <w:shd w:val="clear" w:color="auto" w:fill="auto"/>
            <w:vAlign w:val="center"/>
          </w:tcPr>
          <w:p w14:paraId="6181D8DC" w14:textId="77777777" w:rsidR="00E07607" w:rsidRDefault="00B82196">
            <w:pPr>
              <w:rPr>
                <w:sz w:val="20"/>
                <w:szCs w:val="20"/>
              </w:rPr>
            </w:pPr>
            <w:r>
              <w:rPr>
                <w:rStyle w:val="fontstyle01"/>
                <w:rFonts w:eastAsia="SimSun" w:hint="eastAsia"/>
                <w:sz w:val="20"/>
                <w:szCs w:val="20"/>
                <w:lang w:eastAsia="zh-CN"/>
              </w:rPr>
              <w:t>红松</w:t>
            </w:r>
            <w:r>
              <w:rPr>
                <w:rStyle w:val="fontstyle01"/>
                <w:sz w:val="20"/>
                <w:szCs w:val="20"/>
              </w:rPr>
              <w:t xml:space="preserve"> </w:t>
            </w:r>
          </w:p>
        </w:tc>
        <w:tc>
          <w:tcPr>
            <w:tcW w:w="494" w:type="pct"/>
            <w:shd w:val="clear" w:color="auto" w:fill="auto"/>
            <w:vAlign w:val="center"/>
          </w:tcPr>
          <w:p w14:paraId="4D6963B0" w14:textId="77777777" w:rsidR="00E07607" w:rsidRDefault="00B82196">
            <w:pPr>
              <w:rPr>
                <w:sz w:val="20"/>
                <w:szCs w:val="20"/>
              </w:rPr>
            </w:pPr>
            <w:r>
              <w:rPr>
                <w:rStyle w:val="fontstyle01"/>
                <w:sz w:val="20"/>
                <w:szCs w:val="20"/>
              </w:rPr>
              <w:t xml:space="preserve">4452,3 </w:t>
            </w:r>
          </w:p>
        </w:tc>
        <w:tc>
          <w:tcPr>
            <w:tcW w:w="322" w:type="pct"/>
            <w:shd w:val="clear" w:color="auto" w:fill="auto"/>
            <w:vAlign w:val="center"/>
          </w:tcPr>
          <w:p w14:paraId="5F2222C3" w14:textId="77777777" w:rsidR="00E07607" w:rsidRDefault="00B82196">
            <w:pPr>
              <w:rPr>
                <w:sz w:val="20"/>
                <w:szCs w:val="20"/>
              </w:rPr>
            </w:pPr>
            <w:r>
              <w:rPr>
                <w:rStyle w:val="fontstyle01"/>
                <w:sz w:val="20"/>
                <w:szCs w:val="20"/>
              </w:rPr>
              <w:t xml:space="preserve">231 </w:t>
            </w:r>
          </w:p>
        </w:tc>
        <w:tc>
          <w:tcPr>
            <w:tcW w:w="320" w:type="pct"/>
            <w:shd w:val="clear" w:color="auto" w:fill="auto"/>
            <w:vAlign w:val="center"/>
          </w:tcPr>
          <w:p w14:paraId="3B9C8C26" w14:textId="77777777" w:rsidR="00E07607" w:rsidRDefault="00B82196">
            <w:pPr>
              <w:rPr>
                <w:sz w:val="20"/>
                <w:szCs w:val="20"/>
              </w:rPr>
            </w:pPr>
            <w:r>
              <w:rPr>
                <w:rStyle w:val="fontstyle01"/>
                <w:sz w:val="20"/>
                <w:szCs w:val="20"/>
              </w:rPr>
              <w:t xml:space="preserve">III,9 </w:t>
            </w:r>
          </w:p>
        </w:tc>
        <w:tc>
          <w:tcPr>
            <w:tcW w:w="396" w:type="pct"/>
            <w:shd w:val="clear" w:color="auto" w:fill="auto"/>
            <w:vAlign w:val="center"/>
          </w:tcPr>
          <w:p w14:paraId="7FB96A90" w14:textId="77777777" w:rsidR="00E07607" w:rsidRDefault="00B82196">
            <w:pPr>
              <w:rPr>
                <w:sz w:val="20"/>
                <w:szCs w:val="20"/>
              </w:rPr>
            </w:pPr>
            <w:r>
              <w:rPr>
                <w:rStyle w:val="fontstyle01"/>
                <w:sz w:val="20"/>
                <w:szCs w:val="20"/>
              </w:rPr>
              <w:t xml:space="preserve">0,46 </w:t>
            </w:r>
          </w:p>
        </w:tc>
        <w:tc>
          <w:tcPr>
            <w:tcW w:w="433" w:type="pct"/>
            <w:shd w:val="clear" w:color="auto" w:fill="auto"/>
            <w:vAlign w:val="center"/>
          </w:tcPr>
          <w:p w14:paraId="073A1193" w14:textId="77777777" w:rsidR="00E07607" w:rsidRDefault="00B82196">
            <w:pPr>
              <w:rPr>
                <w:sz w:val="20"/>
                <w:szCs w:val="20"/>
              </w:rPr>
            </w:pPr>
            <w:r>
              <w:rPr>
                <w:rStyle w:val="fontstyle01"/>
                <w:sz w:val="20"/>
                <w:szCs w:val="20"/>
              </w:rPr>
              <w:t xml:space="preserve">218 </w:t>
            </w:r>
          </w:p>
        </w:tc>
        <w:tc>
          <w:tcPr>
            <w:tcW w:w="436" w:type="pct"/>
            <w:shd w:val="clear" w:color="auto" w:fill="auto"/>
            <w:vAlign w:val="center"/>
          </w:tcPr>
          <w:p w14:paraId="59C0E03C" w14:textId="77777777" w:rsidR="00E07607" w:rsidRDefault="00B82196">
            <w:pPr>
              <w:rPr>
                <w:sz w:val="20"/>
                <w:szCs w:val="20"/>
              </w:rPr>
            </w:pPr>
            <w:r>
              <w:rPr>
                <w:rStyle w:val="fontstyle01"/>
                <w:sz w:val="20"/>
                <w:szCs w:val="20"/>
              </w:rPr>
              <w:t xml:space="preserve">226 </w:t>
            </w:r>
          </w:p>
        </w:tc>
        <w:tc>
          <w:tcPr>
            <w:tcW w:w="595" w:type="pct"/>
            <w:shd w:val="clear" w:color="auto" w:fill="auto"/>
            <w:vAlign w:val="center"/>
          </w:tcPr>
          <w:p w14:paraId="5767419A" w14:textId="77777777" w:rsidR="00E07607" w:rsidRDefault="00B82196">
            <w:pPr>
              <w:rPr>
                <w:sz w:val="20"/>
                <w:szCs w:val="20"/>
              </w:rPr>
            </w:pPr>
            <w:r>
              <w:rPr>
                <w:rStyle w:val="fontstyle01"/>
                <w:sz w:val="20"/>
                <w:szCs w:val="20"/>
              </w:rPr>
              <w:t xml:space="preserve">1,3 </w:t>
            </w:r>
          </w:p>
        </w:tc>
        <w:tc>
          <w:tcPr>
            <w:tcW w:w="1297" w:type="pct"/>
            <w:shd w:val="clear" w:color="auto" w:fill="auto"/>
            <w:vAlign w:val="center"/>
          </w:tcPr>
          <w:p w14:paraId="2F4C88B0" w14:textId="77777777" w:rsidR="00E07607" w:rsidRDefault="00B82196">
            <w:pPr>
              <w:rPr>
                <w:sz w:val="20"/>
                <w:szCs w:val="20"/>
              </w:rPr>
            </w:pPr>
            <w:r>
              <w:rPr>
                <w:rStyle w:val="fontstyle01"/>
                <w:sz w:val="20"/>
                <w:szCs w:val="20"/>
              </w:rPr>
              <w:t>4,9К 2,0Б 1,8Е</w:t>
            </w:r>
            <w:r>
              <w:rPr>
                <w:color w:val="000000"/>
                <w:sz w:val="20"/>
                <w:szCs w:val="20"/>
              </w:rPr>
              <w:t xml:space="preserve"> </w:t>
            </w:r>
            <w:r>
              <w:rPr>
                <w:rStyle w:val="fontstyle01"/>
                <w:sz w:val="20"/>
                <w:szCs w:val="20"/>
              </w:rPr>
              <w:t>0,7П 0,6С +Ос,Л</w:t>
            </w:r>
          </w:p>
        </w:tc>
      </w:tr>
      <w:tr w:rsidR="00E07607" w14:paraId="7B5674AA" w14:textId="77777777">
        <w:trPr>
          <w:trHeight w:val="20"/>
        </w:trPr>
        <w:tc>
          <w:tcPr>
            <w:tcW w:w="703" w:type="pct"/>
            <w:shd w:val="clear" w:color="auto" w:fill="auto"/>
            <w:vAlign w:val="center"/>
          </w:tcPr>
          <w:p w14:paraId="64A754C0"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经济林合计树总计</w:t>
            </w:r>
          </w:p>
        </w:tc>
        <w:tc>
          <w:tcPr>
            <w:tcW w:w="494" w:type="pct"/>
            <w:shd w:val="clear" w:color="auto" w:fill="auto"/>
            <w:vAlign w:val="center"/>
          </w:tcPr>
          <w:p w14:paraId="026B33DA" w14:textId="77777777" w:rsidR="00E07607" w:rsidRDefault="00B82196">
            <w:pPr>
              <w:rPr>
                <w:sz w:val="20"/>
                <w:szCs w:val="20"/>
              </w:rPr>
            </w:pPr>
            <w:r>
              <w:rPr>
                <w:rStyle w:val="fontstyle01"/>
                <w:sz w:val="20"/>
                <w:szCs w:val="20"/>
              </w:rPr>
              <w:t xml:space="preserve">8761,2 </w:t>
            </w:r>
          </w:p>
        </w:tc>
        <w:tc>
          <w:tcPr>
            <w:tcW w:w="322" w:type="pct"/>
            <w:shd w:val="clear" w:color="auto" w:fill="auto"/>
            <w:vAlign w:val="center"/>
          </w:tcPr>
          <w:p w14:paraId="65B0ED76" w14:textId="77777777" w:rsidR="00E07607" w:rsidRDefault="00B82196">
            <w:pPr>
              <w:rPr>
                <w:sz w:val="20"/>
                <w:szCs w:val="20"/>
              </w:rPr>
            </w:pPr>
            <w:r>
              <w:rPr>
                <w:rStyle w:val="fontstyle01"/>
                <w:sz w:val="20"/>
                <w:szCs w:val="20"/>
              </w:rPr>
              <w:t xml:space="preserve">178 </w:t>
            </w:r>
          </w:p>
        </w:tc>
        <w:tc>
          <w:tcPr>
            <w:tcW w:w="320" w:type="pct"/>
            <w:shd w:val="clear" w:color="auto" w:fill="auto"/>
            <w:vAlign w:val="center"/>
          </w:tcPr>
          <w:p w14:paraId="4F92BBB5" w14:textId="77777777" w:rsidR="00E07607" w:rsidRDefault="00B82196">
            <w:pPr>
              <w:rPr>
                <w:sz w:val="20"/>
                <w:szCs w:val="20"/>
              </w:rPr>
            </w:pPr>
            <w:r>
              <w:rPr>
                <w:rStyle w:val="fontstyle01"/>
                <w:sz w:val="20"/>
                <w:szCs w:val="20"/>
              </w:rPr>
              <w:t xml:space="preserve">IV,3 </w:t>
            </w:r>
          </w:p>
        </w:tc>
        <w:tc>
          <w:tcPr>
            <w:tcW w:w="396" w:type="pct"/>
            <w:shd w:val="clear" w:color="auto" w:fill="auto"/>
            <w:vAlign w:val="center"/>
          </w:tcPr>
          <w:p w14:paraId="4B37F88D" w14:textId="77777777" w:rsidR="00E07607" w:rsidRDefault="00B82196">
            <w:pPr>
              <w:rPr>
                <w:sz w:val="20"/>
                <w:szCs w:val="20"/>
              </w:rPr>
            </w:pPr>
            <w:r>
              <w:rPr>
                <w:rStyle w:val="fontstyle01"/>
                <w:sz w:val="20"/>
                <w:szCs w:val="20"/>
              </w:rPr>
              <w:t xml:space="preserve">0,51 </w:t>
            </w:r>
          </w:p>
        </w:tc>
        <w:tc>
          <w:tcPr>
            <w:tcW w:w="433" w:type="pct"/>
            <w:shd w:val="clear" w:color="auto" w:fill="auto"/>
            <w:vAlign w:val="center"/>
          </w:tcPr>
          <w:p w14:paraId="3D472558" w14:textId="77777777" w:rsidR="00E07607" w:rsidRDefault="00B82196">
            <w:pPr>
              <w:rPr>
                <w:sz w:val="20"/>
                <w:szCs w:val="20"/>
              </w:rPr>
            </w:pPr>
            <w:r>
              <w:rPr>
                <w:rStyle w:val="fontstyle01"/>
                <w:sz w:val="20"/>
                <w:szCs w:val="20"/>
              </w:rPr>
              <w:t xml:space="preserve">181 </w:t>
            </w:r>
          </w:p>
        </w:tc>
        <w:tc>
          <w:tcPr>
            <w:tcW w:w="436" w:type="pct"/>
            <w:shd w:val="clear" w:color="auto" w:fill="auto"/>
            <w:vAlign w:val="center"/>
          </w:tcPr>
          <w:p w14:paraId="6D707EED" w14:textId="77777777" w:rsidR="00E07607" w:rsidRDefault="00B82196">
            <w:pPr>
              <w:rPr>
                <w:sz w:val="20"/>
                <w:szCs w:val="20"/>
              </w:rPr>
            </w:pPr>
            <w:r>
              <w:rPr>
                <w:rStyle w:val="fontstyle01"/>
                <w:sz w:val="20"/>
                <w:szCs w:val="20"/>
              </w:rPr>
              <w:t xml:space="preserve">180 </w:t>
            </w:r>
          </w:p>
        </w:tc>
        <w:tc>
          <w:tcPr>
            <w:tcW w:w="595" w:type="pct"/>
            <w:shd w:val="clear" w:color="auto" w:fill="auto"/>
            <w:vAlign w:val="center"/>
          </w:tcPr>
          <w:p w14:paraId="0FC241C3" w14:textId="77777777" w:rsidR="00E07607" w:rsidRDefault="00B82196">
            <w:pPr>
              <w:rPr>
                <w:sz w:val="20"/>
                <w:szCs w:val="20"/>
              </w:rPr>
            </w:pPr>
            <w:r>
              <w:rPr>
                <w:rStyle w:val="fontstyle01"/>
                <w:sz w:val="20"/>
                <w:szCs w:val="20"/>
              </w:rPr>
              <w:t xml:space="preserve">1,2 </w:t>
            </w:r>
          </w:p>
        </w:tc>
        <w:tc>
          <w:tcPr>
            <w:tcW w:w="1297" w:type="pct"/>
            <w:shd w:val="clear" w:color="auto" w:fill="auto"/>
            <w:vAlign w:val="center"/>
          </w:tcPr>
          <w:p w14:paraId="2A618C77" w14:textId="77777777" w:rsidR="00E07607" w:rsidRDefault="00B82196">
            <w:pPr>
              <w:rPr>
                <w:sz w:val="20"/>
                <w:szCs w:val="20"/>
              </w:rPr>
            </w:pPr>
            <w:r>
              <w:rPr>
                <w:rStyle w:val="fontstyle01"/>
                <w:sz w:val="20"/>
                <w:szCs w:val="20"/>
              </w:rPr>
              <w:t>2,9К 2,5С 2,2Б</w:t>
            </w:r>
            <w:r>
              <w:rPr>
                <w:color w:val="000000"/>
                <w:sz w:val="20"/>
                <w:szCs w:val="20"/>
              </w:rPr>
              <w:t xml:space="preserve"> </w:t>
            </w:r>
            <w:r>
              <w:rPr>
                <w:rStyle w:val="fontstyle01"/>
                <w:sz w:val="20"/>
                <w:szCs w:val="20"/>
              </w:rPr>
              <w:t>1,6Е 0,8П +Ос,Л</w:t>
            </w:r>
          </w:p>
        </w:tc>
      </w:tr>
      <w:tr w:rsidR="00E07607" w14:paraId="61A45AC6" w14:textId="77777777">
        <w:trPr>
          <w:trHeight w:val="20"/>
        </w:trPr>
        <w:tc>
          <w:tcPr>
            <w:tcW w:w="5000" w:type="pct"/>
            <w:gridSpan w:val="9"/>
            <w:shd w:val="clear" w:color="auto" w:fill="auto"/>
            <w:vAlign w:val="center"/>
          </w:tcPr>
          <w:p w14:paraId="3EC689E1" w14:textId="77777777" w:rsidR="00E07607" w:rsidRDefault="00B82196">
            <w:pPr>
              <w:jc w:val="center"/>
              <w:rPr>
                <w:rFonts w:eastAsia="SimSun"/>
                <w:b/>
                <w:lang w:eastAsia="zh-CN"/>
              </w:rPr>
            </w:pPr>
            <w:r>
              <w:rPr>
                <w:rFonts w:eastAsia="SimSun" w:hint="eastAsia"/>
                <w:lang w:eastAsia="zh-CN"/>
              </w:rPr>
              <w:t>软阔叶树</w:t>
            </w:r>
          </w:p>
        </w:tc>
      </w:tr>
      <w:tr w:rsidR="00E07607" w14:paraId="74792EF5" w14:textId="77777777">
        <w:trPr>
          <w:trHeight w:val="20"/>
        </w:trPr>
        <w:tc>
          <w:tcPr>
            <w:tcW w:w="703" w:type="pct"/>
            <w:shd w:val="clear" w:color="auto" w:fill="auto"/>
            <w:vAlign w:val="center"/>
          </w:tcPr>
          <w:p w14:paraId="793B3631"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6F9AF4F4" w14:textId="77777777" w:rsidR="00E07607" w:rsidRDefault="00B82196">
            <w:pPr>
              <w:rPr>
                <w:sz w:val="20"/>
                <w:szCs w:val="20"/>
              </w:rPr>
            </w:pPr>
            <w:r>
              <w:rPr>
                <w:rStyle w:val="fontstyle01"/>
                <w:sz w:val="20"/>
                <w:szCs w:val="20"/>
              </w:rPr>
              <w:t xml:space="preserve">8908,0 </w:t>
            </w:r>
          </w:p>
        </w:tc>
        <w:tc>
          <w:tcPr>
            <w:tcW w:w="322" w:type="pct"/>
            <w:shd w:val="clear" w:color="auto" w:fill="auto"/>
            <w:vAlign w:val="center"/>
          </w:tcPr>
          <w:p w14:paraId="26B417EC" w14:textId="77777777" w:rsidR="00E07607" w:rsidRDefault="00B82196">
            <w:pPr>
              <w:rPr>
                <w:sz w:val="20"/>
                <w:szCs w:val="20"/>
              </w:rPr>
            </w:pPr>
            <w:r>
              <w:rPr>
                <w:rStyle w:val="fontstyle01"/>
                <w:sz w:val="20"/>
                <w:szCs w:val="20"/>
              </w:rPr>
              <w:t xml:space="preserve">93 </w:t>
            </w:r>
          </w:p>
        </w:tc>
        <w:tc>
          <w:tcPr>
            <w:tcW w:w="320" w:type="pct"/>
            <w:shd w:val="clear" w:color="auto" w:fill="auto"/>
            <w:vAlign w:val="center"/>
          </w:tcPr>
          <w:p w14:paraId="66068622" w14:textId="77777777" w:rsidR="00E07607" w:rsidRDefault="00B82196">
            <w:pPr>
              <w:rPr>
                <w:sz w:val="20"/>
                <w:szCs w:val="20"/>
              </w:rPr>
            </w:pPr>
            <w:r>
              <w:rPr>
                <w:rStyle w:val="fontstyle01"/>
                <w:sz w:val="20"/>
                <w:szCs w:val="20"/>
              </w:rPr>
              <w:t xml:space="preserve">II,7 </w:t>
            </w:r>
          </w:p>
        </w:tc>
        <w:tc>
          <w:tcPr>
            <w:tcW w:w="396" w:type="pct"/>
            <w:shd w:val="clear" w:color="auto" w:fill="auto"/>
            <w:vAlign w:val="center"/>
          </w:tcPr>
          <w:p w14:paraId="2354B88B" w14:textId="77777777" w:rsidR="00E07607" w:rsidRDefault="00B82196">
            <w:pPr>
              <w:rPr>
                <w:sz w:val="20"/>
                <w:szCs w:val="20"/>
              </w:rPr>
            </w:pPr>
            <w:r>
              <w:rPr>
                <w:rStyle w:val="fontstyle01"/>
                <w:sz w:val="20"/>
                <w:szCs w:val="20"/>
              </w:rPr>
              <w:t xml:space="preserve">0,66 </w:t>
            </w:r>
          </w:p>
        </w:tc>
        <w:tc>
          <w:tcPr>
            <w:tcW w:w="433" w:type="pct"/>
            <w:shd w:val="clear" w:color="auto" w:fill="auto"/>
            <w:vAlign w:val="center"/>
          </w:tcPr>
          <w:p w14:paraId="04387F72" w14:textId="77777777" w:rsidR="00E07607" w:rsidRDefault="00B82196">
            <w:pPr>
              <w:rPr>
                <w:sz w:val="20"/>
                <w:szCs w:val="20"/>
              </w:rPr>
            </w:pPr>
            <w:r>
              <w:rPr>
                <w:rStyle w:val="fontstyle01"/>
                <w:sz w:val="20"/>
                <w:szCs w:val="20"/>
              </w:rPr>
              <w:t xml:space="preserve">175 </w:t>
            </w:r>
          </w:p>
        </w:tc>
        <w:tc>
          <w:tcPr>
            <w:tcW w:w="436" w:type="pct"/>
            <w:shd w:val="clear" w:color="auto" w:fill="auto"/>
            <w:vAlign w:val="center"/>
          </w:tcPr>
          <w:p w14:paraId="067DEED1" w14:textId="77777777" w:rsidR="00E07607" w:rsidRDefault="00B82196">
            <w:pPr>
              <w:rPr>
                <w:sz w:val="20"/>
                <w:szCs w:val="20"/>
              </w:rPr>
            </w:pPr>
            <w:r>
              <w:rPr>
                <w:rStyle w:val="fontstyle01"/>
                <w:sz w:val="20"/>
                <w:szCs w:val="20"/>
              </w:rPr>
              <w:t xml:space="preserve">180 </w:t>
            </w:r>
          </w:p>
        </w:tc>
        <w:tc>
          <w:tcPr>
            <w:tcW w:w="595" w:type="pct"/>
            <w:shd w:val="clear" w:color="auto" w:fill="auto"/>
            <w:vAlign w:val="center"/>
          </w:tcPr>
          <w:p w14:paraId="283F7675" w14:textId="77777777" w:rsidR="00E07607" w:rsidRDefault="00B82196">
            <w:pPr>
              <w:rPr>
                <w:sz w:val="20"/>
                <w:szCs w:val="20"/>
              </w:rPr>
            </w:pPr>
            <w:r>
              <w:rPr>
                <w:rStyle w:val="fontstyle01"/>
                <w:sz w:val="20"/>
                <w:szCs w:val="20"/>
              </w:rPr>
              <w:t xml:space="preserve">1,8 </w:t>
            </w:r>
          </w:p>
        </w:tc>
        <w:tc>
          <w:tcPr>
            <w:tcW w:w="1297" w:type="pct"/>
            <w:shd w:val="clear" w:color="auto" w:fill="auto"/>
            <w:vAlign w:val="center"/>
          </w:tcPr>
          <w:p w14:paraId="25B038A1" w14:textId="77777777" w:rsidR="00E07607" w:rsidRDefault="00B82196">
            <w:pPr>
              <w:rPr>
                <w:sz w:val="20"/>
                <w:szCs w:val="20"/>
              </w:rPr>
            </w:pPr>
            <w:r>
              <w:rPr>
                <w:rStyle w:val="fontstyle01"/>
                <w:sz w:val="20"/>
                <w:szCs w:val="20"/>
              </w:rPr>
              <w:t>7,0Б 1,3Ос 0,8Е</w:t>
            </w:r>
            <w:r>
              <w:rPr>
                <w:color w:val="000000"/>
                <w:sz w:val="20"/>
                <w:szCs w:val="20"/>
              </w:rPr>
              <w:t xml:space="preserve"> </w:t>
            </w:r>
            <w:r>
              <w:rPr>
                <w:rStyle w:val="fontstyle01"/>
                <w:sz w:val="20"/>
                <w:szCs w:val="20"/>
              </w:rPr>
              <w:t>0,3К 0,3П 0,2С</w:t>
            </w:r>
            <w:r>
              <w:rPr>
                <w:color w:val="000000"/>
                <w:sz w:val="20"/>
                <w:szCs w:val="20"/>
              </w:rPr>
              <w:t xml:space="preserve"> </w:t>
            </w:r>
            <w:r>
              <w:rPr>
                <w:rStyle w:val="fontstyle01"/>
                <w:sz w:val="20"/>
                <w:szCs w:val="20"/>
              </w:rPr>
              <w:t>0,1Л +Ив</w:t>
            </w:r>
          </w:p>
        </w:tc>
      </w:tr>
      <w:tr w:rsidR="00E07607" w14:paraId="5EDFF513" w14:textId="77777777">
        <w:trPr>
          <w:trHeight w:val="20"/>
        </w:trPr>
        <w:tc>
          <w:tcPr>
            <w:tcW w:w="703" w:type="pct"/>
            <w:shd w:val="clear" w:color="auto" w:fill="auto"/>
            <w:vAlign w:val="center"/>
          </w:tcPr>
          <w:p w14:paraId="680B6F3A" w14:textId="77777777" w:rsidR="00E07607" w:rsidRDefault="00B82196">
            <w:pPr>
              <w:rPr>
                <w:rFonts w:eastAsia="SimSun"/>
                <w:sz w:val="20"/>
                <w:szCs w:val="20"/>
                <w:lang w:eastAsia="zh-CN"/>
              </w:rPr>
            </w:pPr>
            <w:r>
              <w:rPr>
                <w:rFonts w:eastAsia="SimSun" w:hint="eastAsia"/>
                <w:sz w:val="20"/>
                <w:szCs w:val="20"/>
                <w:lang w:eastAsia="zh-CN"/>
              </w:rPr>
              <w:t>杨木</w:t>
            </w:r>
          </w:p>
        </w:tc>
        <w:tc>
          <w:tcPr>
            <w:tcW w:w="494" w:type="pct"/>
            <w:shd w:val="clear" w:color="auto" w:fill="auto"/>
            <w:vAlign w:val="center"/>
          </w:tcPr>
          <w:p w14:paraId="19B6F896" w14:textId="77777777" w:rsidR="00E07607" w:rsidRDefault="00B82196">
            <w:pPr>
              <w:rPr>
                <w:sz w:val="20"/>
                <w:szCs w:val="20"/>
              </w:rPr>
            </w:pPr>
            <w:r>
              <w:rPr>
                <w:rStyle w:val="fontstyle01"/>
                <w:sz w:val="20"/>
                <w:szCs w:val="20"/>
              </w:rPr>
              <w:t xml:space="preserve">446,1 </w:t>
            </w:r>
          </w:p>
        </w:tc>
        <w:tc>
          <w:tcPr>
            <w:tcW w:w="322" w:type="pct"/>
            <w:shd w:val="clear" w:color="auto" w:fill="auto"/>
            <w:vAlign w:val="center"/>
          </w:tcPr>
          <w:p w14:paraId="1B6B5747" w14:textId="77777777" w:rsidR="00E07607" w:rsidRDefault="00B82196">
            <w:pPr>
              <w:rPr>
                <w:sz w:val="20"/>
                <w:szCs w:val="20"/>
              </w:rPr>
            </w:pPr>
            <w:r>
              <w:rPr>
                <w:rStyle w:val="fontstyle01"/>
                <w:sz w:val="20"/>
                <w:szCs w:val="20"/>
              </w:rPr>
              <w:t xml:space="preserve">74 </w:t>
            </w:r>
          </w:p>
        </w:tc>
        <w:tc>
          <w:tcPr>
            <w:tcW w:w="320" w:type="pct"/>
            <w:shd w:val="clear" w:color="auto" w:fill="auto"/>
            <w:vAlign w:val="center"/>
          </w:tcPr>
          <w:p w14:paraId="00000EE5" w14:textId="77777777" w:rsidR="00E07607" w:rsidRDefault="00B82196">
            <w:pPr>
              <w:rPr>
                <w:sz w:val="20"/>
                <w:szCs w:val="20"/>
              </w:rPr>
            </w:pPr>
            <w:r>
              <w:rPr>
                <w:rStyle w:val="fontstyle01"/>
                <w:sz w:val="20"/>
                <w:szCs w:val="20"/>
              </w:rPr>
              <w:t xml:space="preserve">II,3 </w:t>
            </w:r>
          </w:p>
        </w:tc>
        <w:tc>
          <w:tcPr>
            <w:tcW w:w="396" w:type="pct"/>
            <w:shd w:val="clear" w:color="auto" w:fill="auto"/>
            <w:vAlign w:val="center"/>
          </w:tcPr>
          <w:p w14:paraId="1D482157" w14:textId="77777777" w:rsidR="00E07607" w:rsidRDefault="00B82196">
            <w:pPr>
              <w:rPr>
                <w:sz w:val="20"/>
                <w:szCs w:val="20"/>
              </w:rPr>
            </w:pPr>
            <w:r>
              <w:rPr>
                <w:rStyle w:val="fontstyle01"/>
                <w:sz w:val="20"/>
                <w:szCs w:val="20"/>
              </w:rPr>
              <w:t xml:space="preserve">0,66 </w:t>
            </w:r>
          </w:p>
        </w:tc>
        <w:tc>
          <w:tcPr>
            <w:tcW w:w="433" w:type="pct"/>
            <w:shd w:val="clear" w:color="auto" w:fill="auto"/>
            <w:vAlign w:val="center"/>
          </w:tcPr>
          <w:p w14:paraId="7333B848" w14:textId="77777777" w:rsidR="00E07607" w:rsidRDefault="00B82196">
            <w:pPr>
              <w:rPr>
                <w:sz w:val="20"/>
                <w:szCs w:val="20"/>
              </w:rPr>
            </w:pPr>
            <w:r>
              <w:rPr>
                <w:rStyle w:val="fontstyle01"/>
                <w:sz w:val="20"/>
                <w:szCs w:val="20"/>
              </w:rPr>
              <w:t xml:space="preserve">175 </w:t>
            </w:r>
          </w:p>
        </w:tc>
        <w:tc>
          <w:tcPr>
            <w:tcW w:w="436" w:type="pct"/>
            <w:shd w:val="clear" w:color="auto" w:fill="auto"/>
            <w:vAlign w:val="center"/>
          </w:tcPr>
          <w:p w14:paraId="22319A32" w14:textId="77777777" w:rsidR="00E07607" w:rsidRDefault="00B82196">
            <w:pPr>
              <w:rPr>
                <w:sz w:val="20"/>
                <w:szCs w:val="20"/>
              </w:rPr>
            </w:pPr>
            <w:r>
              <w:rPr>
                <w:rStyle w:val="fontstyle01"/>
                <w:sz w:val="20"/>
                <w:szCs w:val="20"/>
              </w:rPr>
              <w:t xml:space="preserve">223 </w:t>
            </w:r>
          </w:p>
        </w:tc>
        <w:tc>
          <w:tcPr>
            <w:tcW w:w="595" w:type="pct"/>
            <w:shd w:val="clear" w:color="auto" w:fill="auto"/>
            <w:vAlign w:val="center"/>
          </w:tcPr>
          <w:p w14:paraId="63F52357" w14:textId="77777777" w:rsidR="00E07607" w:rsidRDefault="00B82196">
            <w:pPr>
              <w:rPr>
                <w:sz w:val="20"/>
                <w:szCs w:val="20"/>
              </w:rPr>
            </w:pPr>
            <w:r>
              <w:rPr>
                <w:rStyle w:val="fontstyle01"/>
                <w:sz w:val="20"/>
                <w:szCs w:val="20"/>
              </w:rPr>
              <w:t xml:space="preserve">2,3 </w:t>
            </w:r>
          </w:p>
        </w:tc>
        <w:tc>
          <w:tcPr>
            <w:tcW w:w="1297" w:type="pct"/>
            <w:shd w:val="clear" w:color="auto" w:fill="auto"/>
            <w:vAlign w:val="center"/>
          </w:tcPr>
          <w:p w14:paraId="4E599CC4" w14:textId="77777777" w:rsidR="00E07607" w:rsidRDefault="00B82196">
            <w:pPr>
              <w:rPr>
                <w:sz w:val="20"/>
                <w:szCs w:val="20"/>
              </w:rPr>
            </w:pPr>
            <w:r>
              <w:rPr>
                <w:rStyle w:val="fontstyle01"/>
                <w:sz w:val="20"/>
                <w:szCs w:val="20"/>
              </w:rPr>
              <w:t>6,2Ос 2,7Б 0,6Е</w:t>
            </w:r>
            <w:r>
              <w:rPr>
                <w:color w:val="000000"/>
                <w:sz w:val="20"/>
                <w:szCs w:val="20"/>
              </w:rPr>
              <w:t xml:space="preserve"> </w:t>
            </w:r>
            <w:r>
              <w:rPr>
                <w:rStyle w:val="fontstyle01"/>
                <w:sz w:val="20"/>
                <w:szCs w:val="20"/>
              </w:rPr>
              <w:t>0,4П 0,1К</w:t>
            </w:r>
          </w:p>
        </w:tc>
      </w:tr>
      <w:tr w:rsidR="00E07607" w14:paraId="49E2E872" w14:textId="77777777">
        <w:trPr>
          <w:trHeight w:val="20"/>
        </w:trPr>
        <w:tc>
          <w:tcPr>
            <w:tcW w:w="703" w:type="pct"/>
            <w:shd w:val="clear" w:color="auto" w:fill="auto"/>
            <w:vAlign w:val="center"/>
          </w:tcPr>
          <w:p w14:paraId="50C9CCFE" w14:textId="77777777" w:rsidR="00E07607" w:rsidRDefault="00B82196">
            <w:pPr>
              <w:rPr>
                <w:rFonts w:eastAsia="SimSun"/>
                <w:sz w:val="20"/>
                <w:szCs w:val="20"/>
                <w:lang w:eastAsia="zh-CN"/>
              </w:rPr>
            </w:pPr>
            <w:r>
              <w:rPr>
                <w:rStyle w:val="fontstyle01"/>
                <w:rFonts w:eastAsia="SimSun" w:hint="eastAsia"/>
                <w:sz w:val="20"/>
                <w:szCs w:val="20"/>
                <w:lang w:eastAsia="zh-CN"/>
              </w:rPr>
              <w:t>软阔叶总计</w:t>
            </w:r>
          </w:p>
        </w:tc>
        <w:tc>
          <w:tcPr>
            <w:tcW w:w="494" w:type="pct"/>
            <w:shd w:val="clear" w:color="auto" w:fill="auto"/>
            <w:vAlign w:val="center"/>
          </w:tcPr>
          <w:p w14:paraId="68CA061C" w14:textId="77777777" w:rsidR="00E07607" w:rsidRDefault="00B82196">
            <w:pPr>
              <w:rPr>
                <w:sz w:val="20"/>
                <w:szCs w:val="20"/>
              </w:rPr>
            </w:pPr>
            <w:r>
              <w:rPr>
                <w:rStyle w:val="fontstyle01"/>
                <w:sz w:val="20"/>
                <w:szCs w:val="20"/>
              </w:rPr>
              <w:t xml:space="preserve">1147,5 </w:t>
            </w:r>
          </w:p>
        </w:tc>
        <w:tc>
          <w:tcPr>
            <w:tcW w:w="322" w:type="pct"/>
            <w:shd w:val="clear" w:color="auto" w:fill="auto"/>
            <w:vAlign w:val="center"/>
          </w:tcPr>
          <w:p w14:paraId="29595835" w14:textId="77777777" w:rsidR="00E07607" w:rsidRDefault="00B82196">
            <w:pPr>
              <w:rPr>
                <w:sz w:val="20"/>
                <w:szCs w:val="20"/>
              </w:rPr>
            </w:pPr>
            <w:r>
              <w:rPr>
                <w:rStyle w:val="fontstyle01"/>
                <w:sz w:val="20"/>
                <w:szCs w:val="20"/>
              </w:rPr>
              <w:t xml:space="preserve">92 </w:t>
            </w:r>
          </w:p>
        </w:tc>
        <w:tc>
          <w:tcPr>
            <w:tcW w:w="320" w:type="pct"/>
            <w:shd w:val="clear" w:color="auto" w:fill="auto"/>
            <w:vAlign w:val="center"/>
          </w:tcPr>
          <w:p w14:paraId="6399C2A4" w14:textId="77777777" w:rsidR="00E07607" w:rsidRDefault="00B82196">
            <w:pPr>
              <w:rPr>
                <w:sz w:val="20"/>
                <w:szCs w:val="20"/>
              </w:rPr>
            </w:pPr>
            <w:r>
              <w:rPr>
                <w:rStyle w:val="fontstyle01"/>
                <w:sz w:val="20"/>
                <w:szCs w:val="20"/>
              </w:rPr>
              <w:t xml:space="preserve">II,7 </w:t>
            </w:r>
          </w:p>
        </w:tc>
        <w:tc>
          <w:tcPr>
            <w:tcW w:w="396" w:type="pct"/>
            <w:shd w:val="clear" w:color="auto" w:fill="auto"/>
            <w:vAlign w:val="center"/>
          </w:tcPr>
          <w:p w14:paraId="1CCD022B" w14:textId="77777777" w:rsidR="00E07607" w:rsidRDefault="00B82196">
            <w:pPr>
              <w:rPr>
                <w:sz w:val="20"/>
                <w:szCs w:val="20"/>
              </w:rPr>
            </w:pPr>
            <w:r>
              <w:rPr>
                <w:rStyle w:val="fontstyle01"/>
                <w:sz w:val="20"/>
                <w:szCs w:val="20"/>
              </w:rPr>
              <w:t xml:space="preserve">0,66 </w:t>
            </w:r>
          </w:p>
        </w:tc>
        <w:tc>
          <w:tcPr>
            <w:tcW w:w="433" w:type="pct"/>
            <w:shd w:val="clear" w:color="auto" w:fill="auto"/>
            <w:vAlign w:val="center"/>
          </w:tcPr>
          <w:p w14:paraId="7FD8F75F" w14:textId="77777777" w:rsidR="00E07607" w:rsidRDefault="00B82196">
            <w:pPr>
              <w:rPr>
                <w:sz w:val="20"/>
                <w:szCs w:val="20"/>
              </w:rPr>
            </w:pPr>
            <w:r>
              <w:rPr>
                <w:rStyle w:val="fontstyle01"/>
                <w:sz w:val="20"/>
                <w:szCs w:val="20"/>
              </w:rPr>
              <w:t xml:space="preserve">175 </w:t>
            </w:r>
          </w:p>
        </w:tc>
        <w:tc>
          <w:tcPr>
            <w:tcW w:w="436" w:type="pct"/>
            <w:shd w:val="clear" w:color="auto" w:fill="auto"/>
            <w:vAlign w:val="center"/>
          </w:tcPr>
          <w:p w14:paraId="4196E9DA" w14:textId="77777777" w:rsidR="00E07607" w:rsidRDefault="00B82196">
            <w:pPr>
              <w:rPr>
                <w:sz w:val="20"/>
                <w:szCs w:val="20"/>
              </w:rPr>
            </w:pPr>
            <w:r>
              <w:rPr>
                <w:rStyle w:val="fontstyle01"/>
                <w:sz w:val="20"/>
                <w:szCs w:val="20"/>
              </w:rPr>
              <w:t xml:space="preserve">182 </w:t>
            </w:r>
          </w:p>
        </w:tc>
        <w:tc>
          <w:tcPr>
            <w:tcW w:w="595" w:type="pct"/>
            <w:shd w:val="clear" w:color="auto" w:fill="auto"/>
            <w:vAlign w:val="center"/>
          </w:tcPr>
          <w:p w14:paraId="5596313A" w14:textId="77777777" w:rsidR="00E07607" w:rsidRDefault="00B82196">
            <w:pPr>
              <w:rPr>
                <w:sz w:val="20"/>
                <w:szCs w:val="20"/>
              </w:rPr>
            </w:pPr>
            <w:r>
              <w:rPr>
                <w:rStyle w:val="fontstyle01"/>
                <w:sz w:val="20"/>
                <w:szCs w:val="20"/>
              </w:rPr>
              <w:t xml:space="preserve">1,8 </w:t>
            </w:r>
          </w:p>
        </w:tc>
        <w:tc>
          <w:tcPr>
            <w:tcW w:w="1297" w:type="pct"/>
            <w:shd w:val="clear" w:color="auto" w:fill="auto"/>
            <w:vAlign w:val="center"/>
          </w:tcPr>
          <w:p w14:paraId="7DEB6086" w14:textId="77777777" w:rsidR="00E07607" w:rsidRDefault="00B82196">
            <w:pPr>
              <w:rPr>
                <w:sz w:val="20"/>
                <w:szCs w:val="20"/>
              </w:rPr>
            </w:pPr>
            <w:r>
              <w:rPr>
                <w:rStyle w:val="fontstyle01"/>
                <w:sz w:val="20"/>
                <w:szCs w:val="20"/>
              </w:rPr>
              <w:t>6,8Б 1,6Ос 0,8Е</w:t>
            </w:r>
            <w:r>
              <w:rPr>
                <w:color w:val="000000"/>
                <w:sz w:val="20"/>
                <w:szCs w:val="20"/>
              </w:rPr>
              <w:t xml:space="preserve"> </w:t>
            </w:r>
            <w:r>
              <w:rPr>
                <w:rStyle w:val="fontstyle01"/>
                <w:sz w:val="20"/>
                <w:szCs w:val="20"/>
              </w:rPr>
              <w:t>0,3П 0,2С 0,2К</w:t>
            </w:r>
            <w:r>
              <w:rPr>
                <w:color w:val="000000"/>
                <w:sz w:val="20"/>
                <w:szCs w:val="20"/>
              </w:rPr>
              <w:t xml:space="preserve"> </w:t>
            </w:r>
            <w:r>
              <w:rPr>
                <w:rStyle w:val="fontstyle01"/>
                <w:sz w:val="20"/>
                <w:szCs w:val="20"/>
              </w:rPr>
              <w:t>0,1Л +Ив</w:t>
            </w:r>
          </w:p>
        </w:tc>
      </w:tr>
      <w:tr w:rsidR="00E07607" w14:paraId="45EC56FD" w14:textId="77777777">
        <w:trPr>
          <w:trHeight w:val="20"/>
        </w:trPr>
        <w:tc>
          <w:tcPr>
            <w:tcW w:w="703" w:type="pct"/>
            <w:shd w:val="clear" w:color="auto" w:fill="auto"/>
            <w:vAlign w:val="center"/>
          </w:tcPr>
          <w:p w14:paraId="20FC2952" w14:textId="77777777" w:rsidR="00E07607" w:rsidRDefault="00B82196">
            <w:pPr>
              <w:rPr>
                <w:rFonts w:eastAsia="SimSun"/>
                <w:sz w:val="20"/>
                <w:szCs w:val="20"/>
                <w:lang w:eastAsia="zh-CN"/>
              </w:rPr>
            </w:pPr>
            <w:r>
              <w:rPr>
                <w:rStyle w:val="fontstyle01"/>
                <w:rFonts w:eastAsia="SimSun" w:hint="eastAsia"/>
                <w:sz w:val="20"/>
                <w:szCs w:val="20"/>
                <w:lang w:eastAsia="zh-CN"/>
              </w:rPr>
              <w:lastRenderedPageBreak/>
              <w:t>防护林合计</w:t>
            </w:r>
          </w:p>
        </w:tc>
        <w:tc>
          <w:tcPr>
            <w:tcW w:w="494" w:type="pct"/>
            <w:shd w:val="clear" w:color="auto" w:fill="auto"/>
            <w:vAlign w:val="center"/>
          </w:tcPr>
          <w:p w14:paraId="04C9E258" w14:textId="77777777" w:rsidR="00E07607" w:rsidRDefault="00B82196">
            <w:pPr>
              <w:rPr>
                <w:sz w:val="20"/>
                <w:szCs w:val="20"/>
              </w:rPr>
            </w:pPr>
            <w:r>
              <w:rPr>
                <w:rStyle w:val="fontstyle01"/>
                <w:sz w:val="20"/>
                <w:szCs w:val="20"/>
              </w:rPr>
              <w:t xml:space="preserve">18115,3 </w:t>
            </w:r>
          </w:p>
        </w:tc>
        <w:tc>
          <w:tcPr>
            <w:tcW w:w="322" w:type="pct"/>
            <w:shd w:val="clear" w:color="auto" w:fill="auto"/>
            <w:vAlign w:val="center"/>
          </w:tcPr>
          <w:p w14:paraId="4FFCFC3F" w14:textId="77777777" w:rsidR="00E07607" w:rsidRDefault="00B82196">
            <w:pPr>
              <w:rPr>
                <w:sz w:val="20"/>
                <w:szCs w:val="20"/>
              </w:rPr>
            </w:pPr>
            <w:r>
              <w:rPr>
                <w:rStyle w:val="fontstyle01"/>
                <w:sz w:val="20"/>
                <w:szCs w:val="20"/>
              </w:rPr>
              <w:t xml:space="preserve">134 </w:t>
            </w:r>
          </w:p>
        </w:tc>
        <w:tc>
          <w:tcPr>
            <w:tcW w:w="320" w:type="pct"/>
            <w:shd w:val="clear" w:color="auto" w:fill="auto"/>
            <w:vAlign w:val="center"/>
          </w:tcPr>
          <w:p w14:paraId="3765D228" w14:textId="77777777" w:rsidR="00E07607" w:rsidRDefault="00B82196">
            <w:pPr>
              <w:rPr>
                <w:sz w:val="20"/>
                <w:szCs w:val="20"/>
              </w:rPr>
            </w:pPr>
            <w:r>
              <w:rPr>
                <w:rStyle w:val="fontstyle01"/>
                <w:sz w:val="20"/>
                <w:szCs w:val="20"/>
              </w:rPr>
              <w:t xml:space="preserve">3,5 </w:t>
            </w:r>
          </w:p>
        </w:tc>
        <w:tc>
          <w:tcPr>
            <w:tcW w:w="396" w:type="pct"/>
            <w:shd w:val="clear" w:color="auto" w:fill="auto"/>
            <w:vAlign w:val="center"/>
          </w:tcPr>
          <w:p w14:paraId="583C1721" w14:textId="77777777" w:rsidR="00E07607" w:rsidRDefault="00B82196">
            <w:pPr>
              <w:rPr>
                <w:sz w:val="20"/>
                <w:szCs w:val="20"/>
              </w:rPr>
            </w:pPr>
            <w:r>
              <w:rPr>
                <w:rStyle w:val="fontstyle01"/>
                <w:sz w:val="20"/>
                <w:szCs w:val="20"/>
              </w:rPr>
              <w:t xml:space="preserve">0,59 </w:t>
            </w:r>
          </w:p>
        </w:tc>
        <w:tc>
          <w:tcPr>
            <w:tcW w:w="433" w:type="pct"/>
            <w:shd w:val="clear" w:color="auto" w:fill="auto"/>
            <w:vAlign w:val="center"/>
          </w:tcPr>
          <w:p w14:paraId="14503B96" w14:textId="77777777" w:rsidR="00E07607" w:rsidRDefault="00B82196">
            <w:pPr>
              <w:rPr>
                <w:sz w:val="20"/>
                <w:szCs w:val="20"/>
              </w:rPr>
            </w:pPr>
            <w:r>
              <w:rPr>
                <w:rStyle w:val="fontstyle01"/>
                <w:sz w:val="20"/>
                <w:szCs w:val="20"/>
              </w:rPr>
              <w:t xml:space="preserve">178 </w:t>
            </w:r>
          </w:p>
        </w:tc>
        <w:tc>
          <w:tcPr>
            <w:tcW w:w="436" w:type="pct"/>
            <w:shd w:val="clear" w:color="auto" w:fill="auto"/>
            <w:vAlign w:val="center"/>
          </w:tcPr>
          <w:p w14:paraId="650AA0DD" w14:textId="77777777" w:rsidR="00E07607" w:rsidRDefault="00B82196">
            <w:pPr>
              <w:rPr>
                <w:sz w:val="20"/>
                <w:szCs w:val="20"/>
              </w:rPr>
            </w:pPr>
            <w:r>
              <w:rPr>
                <w:rStyle w:val="fontstyle01"/>
                <w:sz w:val="20"/>
                <w:szCs w:val="20"/>
              </w:rPr>
              <w:t xml:space="preserve">181 </w:t>
            </w:r>
          </w:p>
        </w:tc>
        <w:tc>
          <w:tcPr>
            <w:tcW w:w="595" w:type="pct"/>
            <w:shd w:val="clear" w:color="auto" w:fill="auto"/>
            <w:vAlign w:val="center"/>
          </w:tcPr>
          <w:p w14:paraId="63CA210A" w14:textId="77777777" w:rsidR="00E07607" w:rsidRDefault="00B82196">
            <w:pPr>
              <w:rPr>
                <w:sz w:val="20"/>
                <w:szCs w:val="20"/>
              </w:rPr>
            </w:pPr>
            <w:r>
              <w:rPr>
                <w:rStyle w:val="fontstyle01"/>
                <w:sz w:val="20"/>
                <w:szCs w:val="20"/>
              </w:rPr>
              <w:t xml:space="preserve">1,5 </w:t>
            </w:r>
          </w:p>
        </w:tc>
        <w:tc>
          <w:tcPr>
            <w:tcW w:w="1297" w:type="pct"/>
            <w:shd w:val="clear" w:color="auto" w:fill="auto"/>
            <w:vAlign w:val="center"/>
          </w:tcPr>
          <w:p w14:paraId="5C6265E8" w14:textId="77777777" w:rsidR="00E07607" w:rsidRDefault="00B82196">
            <w:pPr>
              <w:rPr>
                <w:sz w:val="20"/>
                <w:szCs w:val="20"/>
              </w:rPr>
            </w:pPr>
            <w:r>
              <w:rPr>
                <w:rStyle w:val="fontstyle01"/>
                <w:sz w:val="20"/>
                <w:szCs w:val="20"/>
              </w:rPr>
              <w:t>4,6Б 1,5К 1,3С</w:t>
            </w:r>
            <w:r>
              <w:rPr>
                <w:color w:val="000000"/>
                <w:sz w:val="20"/>
                <w:szCs w:val="20"/>
              </w:rPr>
              <w:t xml:space="preserve"> </w:t>
            </w:r>
            <w:r>
              <w:rPr>
                <w:rStyle w:val="fontstyle01"/>
                <w:sz w:val="20"/>
                <w:szCs w:val="20"/>
              </w:rPr>
              <w:t xml:space="preserve">1,2Е 0,8Ос </w:t>
            </w:r>
            <w:r>
              <w:rPr>
                <w:rStyle w:val="fontstyle01"/>
                <w:sz w:val="20"/>
                <w:szCs w:val="20"/>
              </w:rPr>
              <w:t>0,6П</w:t>
            </w:r>
            <w:r>
              <w:rPr>
                <w:color w:val="000000"/>
                <w:sz w:val="20"/>
                <w:szCs w:val="20"/>
              </w:rPr>
              <w:t xml:space="preserve"> </w:t>
            </w:r>
            <w:r>
              <w:rPr>
                <w:rStyle w:val="fontstyle01"/>
                <w:sz w:val="20"/>
                <w:szCs w:val="20"/>
              </w:rPr>
              <w:t>+Ив,Л</w:t>
            </w:r>
          </w:p>
        </w:tc>
      </w:tr>
      <w:tr w:rsidR="00E07607" w14:paraId="5674E47F" w14:textId="77777777">
        <w:trPr>
          <w:trHeight w:val="20"/>
        </w:trPr>
        <w:tc>
          <w:tcPr>
            <w:tcW w:w="5000" w:type="pct"/>
            <w:gridSpan w:val="9"/>
            <w:shd w:val="clear" w:color="auto" w:fill="auto"/>
            <w:vAlign w:val="center"/>
          </w:tcPr>
          <w:p w14:paraId="16D1FC5B" w14:textId="7785F3A7" w:rsidR="00E07607" w:rsidRDefault="00DB3635">
            <w:pPr>
              <w:jc w:val="center"/>
              <w:rPr>
                <w:rFonts w:eastAsia="SimSun"/>
                <w:b/>
                <w:lang w:eastAsia="zh-CN"/>
              </w:rPr>
            </w:pPr>
            <w:r>
              <w:rPr>
                <w:rFonts w:eastAsia="SimSun" w:hint="eastAsia"/>
                <w:b/>
                <w:lang w:eastAsia="zh-CN"/>
              </w:rPr>
              <w:t>针叶</w:t>
            </w:r>
            <w:r w:rsidR="00B82196">
              <w:rPr>
                <w:rFonts w:eastAsia="SimSun" w:hint="eastAsia"/>
                <w:b/>
                <w:lang w:eastAsia="zh-CN"/>
              </w:rPr>
              <w:t>林</w:t>
            </w:r>
          </w:p>
          <w:p w14:paraId="10CAFDBD" w14:textId="2F23283C" w:rsidR="00E07607" w:rsidRDefault="00DB3635">
            <w:pPr>
              <w:jc w:val="center"/>
              <w:rPr>
                <w:rFonts w:eastAsia="SimSun"/>
                <w:b/>
                <w:lang w:eastAsia="zh-CN"/>
              </w:rPr>
            </w:pPr>
            <w:r>
              <w:rPr>
                <w:rFonts w:eastAsia="SimSun" w:hint="eastAsia"/>
                <w:b/>
                <w:lang w:eastAsia="zh-CN"/>
              </w:rPr>
              <w:t>针叶</w:t>
            </w:r>
            <w:r w:rsidR="00B82196">
              <w:rPr>
                <w:rFonts w:eastAsia="SimSun" w:hint="eastAsia"/>
                <w:b/>
                <w:lang w:eastAsia="zh-CN"/>
              </w:rPr>
              <w:t>林合计树</w:t>
            </w:r>
          </w:p>
        </w:tc>
      </w:tr>
      <w:tr w:rsidR="00E07607" w14:paraId="7B3F69E0" w14:textId="77777777">
        <w:trPr>
          <w:trHeight w:val="20"/>
        </w:trPr>
        <w:tc>
          <w:tcPr>
            <w:tcW w:w="5000" w:type="pct"/>
            <w:gridSpan w:val="9"/>
            <w:shd w:val="clear" w:color="auto" w:fill="auto"/>
            <w:vAlign w:val="center"/>
          </w:tcPr>
          <w:p w14:paraId="5D6EB5C0" w14:textId="77777777" w:rsidR="00E07607" w:rsidRDefault="00E07607">
            <w:pPr>
              <w:jc w:val="center"/>
              <w:rPr>
                <w:b/>
              </w:rPr>
            </w:pPr>
          </w:p>
        </w:tc>
      </w:tr>
      <w:tr w:rsidR="00E07607" w14:paraId="0A950600" w14:textId="77777777">
        <w:trPr>
          <w:trHeight w:val="20"/>
        </w:trPr>
        <w:tc>
          <w:tcPr>
            <w:tcW w:w="703" w:type="pct"/>
            <w:shd w:val="clear" w:color="auto" w:fill="auto"/>
            <w:vAlign w:val="center"/>
          </w:tcPr>
          <w:p w14:paraId="4ACDC27E"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52AB2906" w14:textId="77777777" w:rsidR="00E07607" w:rsidRDefault="00B82196">
            <w:pPr>
              <w:rPr>
                <w:sz w:val="20"/>
                <w:szCs w:val="20"/>
              </w:rPr>
            </w:pPr>
            <w:r>
              <w:rPr>
                <w:rStyle w:val="fontstyle01"/>
                <w:sz w:val="20"/>
                <w:szCs w:val="20"/>
              </w:rPr>
              <w:t xml:space="preserve">49344,5 </w:t>
            </w:r>
          </w:p>
        </w:tc>
        <w:tc>
          <w:tcPr>
            <w:tcW w:w="322" w:type="pct"/>
            <w:shd w:val="clear" w:color="auto" w:fill="auto"/>
            <w:vAlign w:val="center"/>
          </w:tcPr>
          <w:p w14:paraId="0B51AF70" w14:textId="77777777" w:rsidR="00E07607" w:rsidRDefault="00B82196">
            <w:pPr>
              <w:rPr>
                <w:sz w:val="20"/>
                <w:szCs w:val="20"/>
              </w:rPr>
            </w:pPr>
            <w:r>
              <w:rPr>
                <w:rStyle w:val="fontstyle01"/>
                <w:sz w:val="20"/>
                <w:szCs w:val="20"/>
              </w:rPr>
              <w:t xml:space="preserve">115 </w:t>
            </w:r>
          </w:p>
        </w:tc>
        <w:tc>
          <w:tcPr>
            <w:tcW w:w="320" w:type="pct"/>
            <w:shd w:val="clear" w:color="auto" w:fill="auto"/>
            <w:vAlign w:val="center"/>
          </w:tcPr>
          <w:p w14:paraId="57C41083" w14:textId="77777777" w:rsidR="00E07607" w:rsidRDefault="00B82196">
            <w:pPr>
              <w:rPr>
                <w:sz w:val="20"/>
                <w:szCs w:val="20"/>
              </w:rPr>
            </w:pPr>
            <w:r>
              <w:rPr>
                <w:rStyle w:val="fontstyle01"/>
                <w:sz w:val="20"/>
                <w:szCs w:val="20"/>
              </w:rPr>
              <w:t xml:space="preserve">V,6 </w:t>
            </w:r>
          </w:p>
        </w:tc>
        <w:tc>
          <w:tcPr>
            <w:tcW w:w="396" w:type="pct"/>
            <w:shd w:val="clear" w:color="auto" w:fill="auto"/>
            <w:vAlign w:val="center"/>
          </w:tcPr>
          <w:p w14:paraId="17BA4D9B" w14:textId="77777777" w:rsidR="00E07607" w:rsidRDefault="00B82196">
            <w:pPr>
              <w:rPr>
                <w:sz w:val="20"/>
                <w:szCs w:val="20"/>
              </w:rPr>
            </w:pPr>
            <w:r>
              <w:rPr>
                <w:rStyle w:val="fontstyle01"/>
                <w:sz w:val="20"/>
                <w:szCs w:val="20"/>
              </w:rPr>
              <w:t xml:space="preserve">0,54 </w:t>
            </w:r>
          </w:p>
        </w:tc>
        <w:tc>
          <w:tcPr>
            <w:tcW w:w="433" w:type="pct"/>
            <w:shd w:val="clear" w:color="auto" w:fill="auto"/>
            <w:vAlign w:val="center"/>
          </w:tcPr>
          <w:p w14:paraId="613FE8E1" w14:textId="77777777" w:rsidR="00E07607" w:rsidRDefault="00B82196">
            <w:pPr>
              <w:rPr>
                <w:sz w:val="20"/>
                <w:szCs w:val="20"/>
              </w:rPr>
            </w:pPr>
            <w:r>
              <w:rPr>
                <w:rStyle w:val="fontstyle01"/>
                <w:sz w:val="20"/>
                <w:szCs w:val="20"/>
              </w:rPr>
              <w:t xml:space="preserve">95 </w:t>
            </w:r>
          </w:p>
        </w:tc>
        <w:tc>
          <w:tcPr>
            <w:tcW w:w="436" w:type="pct"/>
            <w:shd w:val="clear" w:color="auto" w:fill="auto"/>
            <w:vAlign w:val="center"/>
          </w:tcPr>
          <w:p w14:paraId="6BD5FB11" w14:textId="77777777" w:rsidR="00E07607" w:rsidRDefault="00B82196">
            <w:pPr>
              <w:rPr>
                <w:sz w:val="20"/>
                <w:szCs w:val="20"/>
              </w:rPr>
            </w:pPr>
            <w:r>
              <w:rPr>
                <w:rStyle w:val="fontstyle01"/>
                <w:sz w:val="20"/>
                <w:szCs w:val="20"/>
              </w:rPr>
              <w:t xml:space="preserve">113 </w:t>
            </w:r>
          </w:p>
        </w:tc>
        <w:tc>
          <w:tcPr>
            <w:tcW w:w="595" w:type="pct"/>
            <w:shd w:val="clear" w:color="auto" w:fill="auto"/>
            <w:vAlign w:val="center"/>
          </w:tcPr>
          <w:p w14:paraId="0B0DBAA2" w14:textId="77777777" w:rsidR="00E07607" w:rsidRDefault="00B82196">
            <w:pPr>
              <w:rPr>
                <w:sz w:val="20"/>
                <w:szCs w:val="20"/>
              </w:rPr>
            </w:pPr>
            <w:r>
              <w:rPr>
                <w:rStyle w:val="fontstyle01"/>
                <w:sz w:val="20"/>
                <w:szCs w:val="20"/>
              </w:rPr>
              <w:t xml:space="preserve">0,8 </w:t>
            </w:r>
          </w:p>
        </w:tc>
        <w:tc>
          <w:tcPr>
            <w:tcW w:w="1297" w:type="pct"/>
            <w:shd w:val="clear" w:color="auto" w:fill="auto"/>
            <w:vAlign w:val="center"/>
          </w:tcPr>
          <w:p w14:paraId="28BD8B48" w14:textId="77777777" w:rsidR="00E07607" w:rsidRDefault="00B82196">
            <w:pPr>
              <w:rPr>
                <w:sz w:val="20"/>
                <w:szCs w:val="20"/>
              </w:rPr>
            </w:pPr>
            <w:r>
              <w:rPr>
                <w:rStyle w:val="fontstyle01"/>
                <w:sz w:val="20"/>
                <w:szCs w:val="20"/>
              </w:rPr>
              <w:t>7,3С 2,2Б 0,5К</w:t>
            </w:r>
            <w:r>
              <w:rPr>
                <w:color w:val="000000"/>
                <w:sz w:val="20"/>
                <w:szCs w:val="20"/>
              </w:rPr>
              <w:t xml:space="preserve"> </w:t>
            </w:r>
            <w:r>
              <w:rPr>
                <w:rStyle w:val="fontstyle01"/>
                <w:sz w:val="20"/>
                <w:szCs w:val="20"/>
              </w:rPr>
              <w:t>+Ос, Е, П, Л</w:t>
            </w:r>
          </w:p>
        </w:tc>
      </w:tr>
      <w:tr w:rsidR="00E07607" w14:paraId="11CF250D" w14:textId="77777777">
        <w:trPr>
          <w:trHeight w:val="20"/>
        </w:trPr>
        <w:tc>
          <w:tcPr>
            <w:tcW w:w="703" w:type="pct"/>
            <w:shd w:val="clear" w:color="auto" w:fill="auto"/>
            <w:vAlign w:val="center"/>
          </w:tcPr>
          <w:p w14:paraId="1213F45C" w14:textId="77777777" w:rsidR="00E07607" w:rsidRDefault="00B82196">
            <w:pPr>
              <w:rPr>
                <w:sz w:val="20"/>
                <w:szCs w:val="20"/>
              </w:rPr>
            </w:pPr>
            <w:r>
              <w:rPr>
                <w:rFonts w:eastAsia="SimSun" w:hint="eastAsia"/>
                <w:sz w:val="20"/>
                <w:szCs w:val="20"/>
                <w:lang w:eastAsia="zh-CN"/>
              </w:rPr>
              <w:t>云杉</w:t>
            </w:r>
          </w:p>
        </w:tc>
        <w:tc>
          <w:tcPr>
            <w:tcW w:w="494" w:type="pct"/>
            <w:shd w:val="clear" w:color="auto" w:fill="auto"/>
            <w:vAlign w:val="center"/>
          </w:tcPr>
          <w:p w14:paraId="22923667" w14:textId="77777777" w:rsidR="00E07607" w:rsidRDefault="00B82196">
            <w:pPr>
              <w:rPr>
                <w:sz w:val="20"/>
                <w:szCs w:val="20"/>
              </w:rPr>
            </w:pPr>
            <w:r>
              <w:rPr>
                <w:rStyle w:val="fontstyle01"/>
                <w:sz w:val="20"/>
                <w:szCs w:val="20"/>
              </w:rPr>
              <w:t xml:space="preserve">1964,8 </w:t>
            </w:r>
          </w:p>
        </w:tc>
        <w:tc>
          <w:tcPr>
            <w:tcW w:w="322" w:type="pct"/>
            <w:shd w:val="clear" w:color="auto" w:fill="auto"/>
            <w:vAlign w:val="center"/>
          </w:tcPr>
          <w:p w14:paraId="5E3DE41C" w14:textId="77777777" w:rsidR="00E07607" w:rsidRDefault="00B82196">
            <w:pPr>
              <w:rPr>
                <w:sz w:val="20"/>
                <w:szCs w:val="20"/>
              </w:rPr>
            </w:pPr>
            <w:r>
              <w:rPr>
                <w:rStyle w:val="fontstyle01"/>
                <w:sz w:val="20"/>
                <w:szCs w:val="20"/>
              </w:rPr>
              <w:t xml:space="preserve">99 </w:t>
            </w:r>
          </w:p>
        </w:tc>
        <w:tc>
          <w:tcPr>
            <w:tcW w:w="320" w:type="pct"/>
            <w:shd w:val="clear" w:color="auto" w:fill="auto"/>
            <w:vAlign w:val="center"/>
          </w:tcPr>
          <w:p w14:paraId="0764E615" w14:textId="77777777" w:rsidR="00E07607" w:rsidRDefault="00B82196">
            <w:pPr>
              <w:rPr>
                <w:sz w:val="20"/>
                <w:szCs w:val="20"/>
              </w:rPr>
            </w:pPr>
            <w:r>
              <w:rPr>
                <w:rStyle w:val="fontstyle01"/>
                <w:sz w:val="20"/>
                <w:szCs w:val="20"/>
              </w:rPr>
              <w:t xml:space="preserve">III,4 </w:t>
            </w:r>
          </w:p>
        </w:tc>
        <w:tc>
          <w:tcPr>
            <w:tcW w:w="396" w:type="pct"/>
            <w:shd w:val="clear" w:color="auto" w:fill="auto"/>
            <w:vAlign w:val="center"/>
          </w:tcPr>
          <w:p w14:paraId="44DB7A49" w14:textId="77777777" w:rsidR="00E07607" w:rsidRDefault="00B82196">
            <w:pPr>
              <w:rPr>
                <w:sz w:val="20"/>
                <w:szCs w:val="20"/>
              </w:rPr>
            </w:pPr>
            <w:r>
              <w:rPr>
                <w:rStyle w:val="fontstyle01"/>
                <w:sz w:val="20"/>
                <w:szCs w:val="20"/>
              </w:rPr>
              <w:t xml:space="preserve">0,54 </w:t>
            </w:r>
          </w:p>
        </w:tc>
        <w:tc>
          <w:tcPr>
            <w:tcW w:w="433" w:type="pct"/>
            <w:shd w:val="clear" w:color="auto" w:fill="auto"/>
            <w:vAlign w:val="center"/>
          </w:tcPr>
          <w:p w14:paraId="32EF2760" w14:textId="77777777" w:rsidR="00E07607" w:rsidRDefault="00B82196">
            <w:pPr>
              <w:rPr>
                <w:sz w:val="20"/>
                <w:szCs w:val="20"/>
              </w:rPr>
            </w:pPr>
            <w:r>
              <w:rPr>
                <w:rStyle w:val="fontstyle01"/>
                <w:sz w:val="20"/>
                <w:szCs w:val="20"/>
              </w:rPr>
              <w:t xml:space="preserve">166 </w:t>
            </w:r>
          </w:p>
        </w:tc>
        <w:tc>
          <w:tcPr>
            <w:tcW w:w="436" w:type="pct"/>
            <w:shd w:val="clear" w:color="auto" w:fill="auto"/>
            <w:vAlign w:val="center"/>
          </w:tcPr>
          <w:p w14:paraId="1BC65416" w14:textId="77777777" w:rsidR="00E07607" w:rsidRDefault="00B82196">
            <w:pPr>
              <w:rPr>
                <w:sz w:val="20"/>
                <w:szCs w:val="20"/>
              </w:rPr>
            </w:pPr>
            <w:r>
              <w:rPr>
                <w:rStyle w:val="fontstyle01"/>
                <w:sz w:val="20"/>
                <w:szCs w:val="20"/>
              </w:rPr>
              <w:t xml:space="preserve">195 </w:t>
            </w:r>
          </w:p>
        </w:tc>
        <w:tc>
          <w:tcPr>
            <w:tcW w:w="595" w:type="pct"/>
            <w:shd w:val="clear" w:color="auto" w:fill="auto"/>
            <w:vAlign w:val="center"/>
          </w:tcPr>
          <w:p w14:paraId="22948B0A" w14:textId="77777777" w:rsidR="00E07607" w:rsidRDefault="00B82196">
            <w:pPr>
              <w:rPr>
                <w:sz w:val="20"/>
                <w:szCs w:val="20"/>
              </w:rPr>
            </w:pPr>
            <w:r>
              <w:rPr>
                <w:rStyle w:val="fontstyle01"/>
                <w:sz w:val="20"/>
                <w:szCs w:val="20"/>
              </w:rPr>
              <w:t xml:space="preserve">1,6 </w:t>
            </w:r>
          </w:p>
        </w:tc>
        <w:tc>
          <w:tcPr>
            <w:tcW w:w="1297" w:type="pct"/>
            <w:shd w:val="clear" w:color="auto" w:fill="auto"/>
            <w:vAlign w:val="center"/>
          </w:tcPr>
          <w:p w14:paraId="37A6B734" w14:textId="77777777" w:rsidR="00E07607" w:rsidRDefault="00B82196">
            <w:pPr>
              <w:rPr>
                <w:sz w:val="20"/>
                <w:szCs w:val="20"/>
              </w:rPr>
            </w:pPr>
            <w:r>
              <w:rPr>
                <w:rStyle w:val="fontstyle01"/>
                <w:sz w:val="20"/>
                <w:szCs w:val="20"/>
              </w:rPr>
              <w:t>3,8Е 3,2Б 1,5П</w:t>
            </w:r>
            <w:r>
              <w:rPr>
                <w:color w:val="000000"/>
                <w:sz w:val="20"/>
                <w:szCs w:val="20"/>
              </w:rPr>
              <w:t xml:space="preserve"> </w:t>
            </w:r>
            <w:r>
              <w:rPr>
                <w:rStyle w:val="fontstyle01"/>
                <w:sz w:val="20"/>
                <w:szCs w:val="20"/>
              </w:rPr>
              <w:t>1,0К 0,4Ос 0,1С</w:t>
            </w:r>
          </w:p>
        </w:tc>
      </w:tr>
      <w:tr w:rsidR="00E07607" w14:paraId="28FB7EF9" w14:textId="77777777">
        <w:trPr>
          <w:trHeight w:val="20"/>
        </w:trPr>
        <w:tc>
          <w:tcPr>
            <w:tcW w:w="703" w:type="pct"/>
            <w:shd w:val="clear" w:color="auto" w:fill="auto"/>
            <w:vAlign w:val="center"/>
          </w:tcPr>
          <w:p w14:paraId="52CD316C" w14:textId="77777777" w:rsidR="00E07607" w:rsidRDefault="00B82196">
            <w:pPr>
              <w:rPr>
                <w:sz w:val="20"/>
                <w:szCs w:val="20"/>
              </w:rPr>
            </w:pPr>
            <w:r>
              <w:rPr>
                <w:rStyle w:val="fontstyle01"/>
                <w:rFonts w:eastAsia="SimSun" w:hint="eastAsia"/>
                <w:sz w:val="20"/>
                <w:szCs w:val="20"/>
                <w:lang w:eastAsia="zh-CN"/>
              </w:rPr>
              <w:t>冷杉</w:t>
            </w:r>
            <w:r>
              <w:rPr>
                <w:rStyle w:val="fontstyle01"/>
                <w:sz w:val="20"/>
                <w:szCs w:val="20"/>
              </w:rPr>
              <w:t xml:space="preserve"> </w:t>
            </w:r>
          </w:p>
        </w:tc>
        <w:tc>
          <w:tcPr>
            <w:tcW w:w="494" w:type="pct"/>
            <w:shd w:val="clear" w:color="auto" w:fill="auto"/>
            <w:vAlign w:val="center"/>
          </w:tcPr>
          <w:p w14:paraId="24EDE3F0" w14:textId="77777777" w:rsidR="00E07607" w:rsidRDefault="00B82196">
            <w:pPr>
              <w:rPr>
                <w:sz w:val="20"/>
                <w:szCs w:val="20"/>
              </w:rPr>
            </w:pPr>
            <w:r>
              <w:rPr>
                <w:rStyle w:val="fontstyle01"/>
                <w:sz w:val="20"/>
                <w:szCs w:val="20"/>
              </w:rPr>
              <w:t xml:space="preserve">3278,0 </w:t>
            </w:r>
          </w:p>
        </w:tc>
        <w:tc>
          <w:tcPr>
            <w:tcW w:w="322" w:type="pct"/>
            <w:shd w:val="clear" w:color="auto" w:fill="auto"/>
            <w:vAlign w:val="center"/>
          </w:tcPr>
          <w:p w14:paraId="554E30A6" w14:textId="77777777" w:rsidR="00E07607" w:rsidRDefault="00B82196">
            <w:pPr>
              <w:rPr>
                <w:sz w:val="20"/>
                <w:szCs w:val="20"/>
              </w:rPr>
            </w:pPr>
            <w:r>
              <w:rPr>
                <w:rStyle w:val="fontstyle01"/>
                <w:sz w:val="20"/>
                <w:szCs w:val="20"/>
              </w:rPr>
              <w:t xml:space="preserve">91 </w:t>
            </w:r>
          </w:p>
        </w:tc>
        <w:tc>
          <w:tcPr>
            <w:tcW w:w="320" w:type="pct"/>
            <w:shd w:val="clear" w:color="auto" w:fill="auto"/>
            <w:vAlign w:val="center"/>
          </w:tcPr>
          <w:p w14:paraId="33AD2E91" w14:textId="77777777" w:rsidR="00E07607" w:rsidRDefault="00B82196">
            <w:pPr>
              <w:rPr>
                <w:sz w:val="20"/>
                <w:szCs w:val="20"/>
              </w:rPr>
            </w:pPr>
            <w:r>
              <w:rPr>
                <w:rStyle w:val="fontstyle01"/>
                <w:sz w:val="20"/>
                <w:szCs w:val="20"/>
              </w:rPr>
              <w:t xml:space="preserve">II,8 </w:t>
            </w:r>
          </w:p>
        </w:tc>
        <w:tc>
          <w:tcPr>
            <w:tcW w:w="396" w:type="pct"/>
            <w:shd w:val="clear" w:color="auto" w:fill="auto"/>
            <w:vAlign w:val="center"/>
          </w:tcPr>
          <w:p w14:paraId="15E0377C" w14:textId="77777777" w:rsidR="00E07607" w:rsidRDefault="00B82196">
            <w:pPr>
              <w:rPr>
                <w:sz w:val="20"/>
                <w:szCs w:val="20"/>
              </w:rPr>
            </w:pPr>
            <w:r>
              <w:rPr>
                <w:rStyle w:val="fontstyle01"/>
                <w:sz w:val="20"/>
                <w:szCs w:val="20"/>
              </w:rPr>
              <w:t xml:space="preserve">0,59 </w:t>
            </w:r>
          </w:p>
        </w:tc>
        <w:tc>
          <w:tcPr>
            <w:tcW w:w="433" w:type="pct"/>
            <w:shd w:val="clear" w:color="auto" w:fill="auto"/>
            <w:vAlign w:val="center"/>
          </w:tcPr>
          <w:p w14:paraId="55BD5C79" w14:textId="77777777" w:rsidR="00E07607" w:rsidRDefault="00B82196">
            <w:pPr>
              <w:rPr>
                <w:sz w:val="20"/>
                <w:szCs w:val="20"/>
              </w:rPr>
            </w:pPr>
            <w:r>
              <w:rPr>
                <w:rStyle w:val="fontstyle01"/>
                <w:sz w:val="20"/>
                <w:szCs w:val="20"/>
              </w:rPr>
              <w:t xml:space="preserve">174 </w:t>
            </w:r>
          </w:p>
        </w:tc>
        <w:tc>
          <w:tcPr>
            <w:tcW w:w="436" w:type="pct"/>
            <w:shd w:val="clear" w:color="auto" w:fill="auto"/>
            <w:vAlign w:val="center"/>
          </w:tcPr>
          <w:p w14:paraId="5C917249" w14:textId="77777777" w:rsidR="00E07607" w:rsidRDefault="00B82196">
            <w:pPr>
              <w:rPr>
                <w:sz w:val="20"/>
                <w:szCs w:val="20"/>
              </w:rPr>
            </w:pPr>
            <w:r>
              <w:rPr>
                <w:rStyle w:val="fontstyle01"/>
                <w:sz w:val="20"/>
                <w:szCs w:val="20"/>
              </w:rPr>
              <w:t xml:space="preserve">218 </w:t>
            </w:r>
          </w:p>
        </w:tc>
        <w:tc>
          <w:tcPr>
            <w:tcW w:w="595" w:type="pct"/>
            <w:shd w:val="clear" w:color="auto" w:fill="auto"/>
            <w:vAlign w:val="center"/>
          </w:tcPr>
          <w:p w14:paraId="52DA3CAD" w14:textId="77777777" w:rsidR="00E07607" w:rsidRDefault="00B82196">
            <w:pPr>
              <w:rPr>
                <w:sz w:val="20"/>
                <w:szCs w:val="20"/>
              </w:rPr>
            </w:pPr>
            <w:r>
              <w:rPr>
                <w:rStyle w:val="fontstyle01"/>
                <w:sz w:val="20"/>
                <w:szCs w:val="20"/>
              </w:rPr>
              <w:t xml:space="preserve">2,1 </w:t>
            </w:r>
          </w:p>
        </w:tc>
        <w:tc>
          <w:tcPr>
            <w:tcW w:w="1297" w:type="pct"/>
            <w:shd w:val="clear" w:color="auto" w:fill="auto"/>
            <w:vAlign w:val="center"/>
          </w:tcPr>
          <w:p w14:paraId="195690BE" w14:textId="77777777" w:rsidR="00E07607" w:rsidRDefault="00B82196">
            <w:pPr>
              <w:rPr>
                <w:sz w:val="20"/>
                <w:szCs w:val="20"/>
              </w:rPr>
            </w:pPr>
            <w:r>
              <w:rPr>
                <w:rStyle w:val="fontstyle01"/>
                <w:sz w:val="20"/>
                <w:szCs w:val="20"/>
              </w:rPr>
              <w:t>4,2П 2,7Б 1,7Е</w:t>
            </w:r>
            <w:r>
              <w:rPr>
                <w:color w:val="000000"/>
                <w:sz w:val="20"/>
                <w:szCs w:val="20"/>
              </w:rPr>
              <w:t xml:space="preserve"> </w:t>
            </w:r>
            <w:r>
              <w:rPr>
                <w:rStyle w:val="fontstyle01"/>
                <w:sz w:val="20"/>
                <w:szCs w:val="20"/>
              </w:rPr>
              <w:t>0,8Ос 0,6К +С</w:t>
            </w:r>
          </w:p>
        </w:tc>
      </w:tr>
      <w:tr w:rsidR="00E07607" w14:paraId="66827C1C" w14:textId="77777777">
        <w:trPr>
          <w:trHeight w:val="20"/>
        </w:trPr>
        <w:tc>
          <w:tcPr>
            <w:tcW w:w="703" w:type="pct"/>
            <w:shd w:val="clear" w:color="auto" w:fill="auto"/>
            <w:vAlign w:val="center"/>
          </w:tcPr>
          <w:p w14:paraId="5342E7E7" w14:textId="77777777" w:rsidR="00E07607" w:rsidRDefault="00B82196">
            <w:pPr>
              <w:rPr>
                <w:sz w:val="20"/>
                <w:szCs w:val="20"/>
              </w:rPr>
            </w:pPr>
            <w:r>
              <w:rPr>
                <w:rStyle w:val="fontstyle01"/>
                <w:rFonts w:eastAsia="SimSun" w:hint="eastAsia"/>
                <w:sz w:val="20"/>
                <w:szCs w:val="20"/>
                <w:lang w:eastAsia="zh-CN"/>
              </w:rPr>
              <w:t>红松</w:t>
            </w:r>
            <w:r>
              <w:rPr>
                <w:rStyle w:val="fontstyle01"/>
                <w:sz w:val="20"/>
                <w:szCs w:val="20"/>
              </w:rPr>
              <w:t xml:space="preserve"> </w:t>
            </w:r>
          </w:p>
        </w:tc>
        <w:tc>
          <w:tcPr>
            <w:tcW w:w="494" w:type="pct"/>
            <w:shd w:val="clear" w:color="auto" w:fill="auto"/>
            <w:vAlign w:val="center"/>
          </w:tcPr>
          <w:p w14:paraId="48C773C4" w14:textId="77777777" w:rsidR="00E07607" w:rsidRDefault="00B82196">
            <w:pPr>
              <w:rPr>
                <w:sz w:val="20"/>
                <w:szCs w:val="20"/>
              </w:rPr>
            </w:pPr>
            <w:r>
              <w:rPr>
                <w:rStyle w:val="fontstyle01"/>
                <w:sz w:val="20"/>
                <w:szCs w:val="20"/>
              </w:rPr>
              <w:t xml:space="preserve">9194,4 </w:t>
            </w:r>
          </w:p>
        </w:tc>
        <w:tc>
          <w:tcPr>
            <w:tcW w:w="322" w:type="pct"/>
            <w:shd w:val="clear" w:color="auto" w:fill="auto"/>
            <w:vAlign w:val="center"/>
          </w:tcPr>
          <w:p w14:paraId="26B100CB" w14:textId="77777777" w:rsidR="00E07607" w:rsidRDefault="00B82196">
            <w:pPr>
              <w:rPr>
                <w:sz w:val="20"/>
                <w:szCs w:val="20"/>
              </w:rPr>
            </w:pPr>
            <w:r>
              <w:rPr>
                <w:rStyle w:val="fontstyle01"/>
                <w:sz w:val="20"/>
                <w:szCs w:val="20"/>
              </w:rPr>
              <w:t xml:space="preserve">206 </w:t>
            </w:r>
          </w:p>
        </w:tc>
        <w:tc>
          <w:tcPr>
            <w:tcW w:w="320" w:type="pct"/>
            <w:shd w:val="clear" w:color="auto" w:fill="auto"/>
            <w:vAlign w:val="center"/>
          </w:tcPr>
          <w:p w14:paraId="6F78365F" w14:textId="77777777" w:rsidR="00E07607" w:rsidRDefault="00B82196">
            <w:pPr>
              <w:rPr>
                <w:sz w:val="20"/>
                <w:szCs w:val="20"/>
              </w:rPr>
            </w:pPr>
            <w:r>
              <w:rPr>
                <w:rStyle w:val="fontstyle01"/>
                <w:sz w:val="20"/>
                <w:szCs w:val="20"/>
              </w:rPr>
              <w:t xml:space="preserve">IV,3 </w:t>
            </w:r>
          </w:p>
        </w:tc>
        <w:tc>
          <w:tcPr>
            <w:tcW w:w="396" w:type="pct"/>
            <w:shd w:val="clear" w:color="auto" w:fill="auto"/>
            <w:vAlign w:val="center"/>
          </w:tcPr>
          <w:p w14:paraId="71CAD76A" w14:textId="77777777" w:rsidR="00E07607" w:rsidRDefault="00B82196">
            <w:pPr>
              <w:rPr>
                <w:sz w:val="20"/>
                <w:szCs w:val="20"/>
              </w:rPr>
            </w:pPr>
            <w:r>
              <w:rPr>
                <w:rStyle w:val="fontstyle01"/>
                <w:sz w:val="20"/>
                <w:szCs w:val="20"/>
              </w:rPr>
              <w:t xml:space="preserve">0,46 </w:t>
            </w:r>
          </w:p>
        </w:tc>
        <w:tc>
          <w:tcPr>
            <w:tcW w:w="433" w:type="pct"/>
            <w:shd w:val="clear" w:color="auto" w:fill="auto"/>
            <w:vAlign w:val="center"/>
          </w:tcPr>
          <w:p w14:paraId="0DB6F5EC" w14:textId="77777777" w:rsidR="00E07607" w:rsidRDefault="00B82196">
            <w:pPr>
              <w:rPr>
                <w:sz w:val="20"/>
                <w:szCs w:val="20"/>
              </w:rPr>
            </w:pPr>
            <w:r>
              <w:rPr>
                <w:rStyle w:val="fontstyle01"/>
                <w:sz w:val="20"/>
                <w:szCs w:val="20"/>
              </w:rPr>
              <w:t xml:space="preserve">194 </w:t>
            </w:r>
          </w:p>
        </w:tc>
        <w:tc>
          <w:tcPr>
            <w:tcW w:w="436" w:type="pct"/>
            <w:shd w:val="clear" w:color="auto" w:fill="auto"/>
            <w:vAlign w:val="center"/>
          </w:tcPr>
          <w:p w14:paraId="3F050E50" w14:textId="77777777" w:rsidR="00E07607" w:rsidRDefault="00B82196">
            <w:pPr>
              <w:rPr>
                <w:sz w:val="20"/>
                <w:szCs w:val="20"/>
              </w:rPr>
            </w:pPr>
            <w:r>
              <w:rPr>
                <w:rStyle w:val="fontstyle01"/>
                <w:sz w:val="20"/>
                <w:szCs w:val="20"/>
              </w:rPr>
              <w:t xml:space="preserve">200 </w:t>
            </w:r>
          </w:p>
        </w:tc>
        <w:tc>
          <w:tcPr>
            <w:tcW w:w="595" w:type="pct"/>
            <w:shd w:val="clear" w:color="auto" w:fill="auto"/>
            <w:vAlign w:val="center"/>
          </w:tcPr>
          <w:p w14:paraId="4002FA04" w14:textId="77777777" w:rsidR="00E07607" w:rsidRDefault="00B82196">
            <w:pPr>
              <w:rPr>
                <w:sz w:val="20"/>
                <w:szCs w:val="20"/>
              </w:rPr>
            </w:pPr>
            <w:r>
              <w:rPr>
                <w:rStyle w:val="fontstyle01"/>
                <w:sz w:val="20"/>
                <w:szCs w:val="20"/>
              </w:rPr>
              <w:t xml:space="preserve">1,3 </w:t>
            </w:r>
          </w:p>
        </w:tc>
        <w:tc>
          <w:tcPr>
            <w:tcW w:w="1297" w:type="pct"/>
            <w:shd w:val="clear" w:color="auto" w:fill="auto"/>
            <w:vAlign w:val="center"/>
          </w:tcPr>
          <w:p w14:paraId="4D3E34F5" w14:textId="77777777" w:rsidR="00E07607" w:rsidRDefault="00B82196">
            <w:pPr>
              <w:rPr>
                <w:sz w:val="20"/>
                <w:szCs w:val="20"/>
              </w:rPr>
            </w:pPr>
            <w:r>
              <w:rPr>
                <w:rStyle w:val="fontstyle01"/>
                <w:sz w:val="20"/>
                <w:szCs w:val="20"/>
              </w:rPr>
              <w:t>4,5К 2,7Б 1,5С</w:t>
            </w:r>
            <w:r>
              <w:rPr>
                <w:color w:val="000000"/>
                <w:sz w:val="20"/>
                <w:szCs w:val="20"/>
              </w:rPr>
              <w:t xml:space="preserve"> </w:t>
            </w:r>
            <w:r>
              <w:rPr>
                <w:rStyle w:val="fontstyle01"/>
                <w:sz w:val="20"/>
                <w:szCs w:val="20"/>
              </w:rPr>
              <w:t>1,0Е 0,2П 0,1Ос</w:t>
            </w:r>
            <w:r>
              <w:rPr>
                <w:color w:val="000000"/>
                <w:sz w:val="20"/>
                <w:szCs w:val="20"/>
              </w:rPr>
              <w:t xml:space="preserve"> </w:t>
            </w:r>
            <w:r>
              <w:rPr>
                <w:rStyle w:val="fontstyle01"/>
                <w:sz w:val="20"/>
                <w:szCs w:val="20"/>
              </w:rPr>
              <w:t>+Л</w:t>
            </w:r>
          </w:p>
        </w:tc>
      </w:tr>
      <w:tr w:rsidR="00E07607" w14:paraId="5FC2F919" w14:textId="77777777">
        <w:trPr>
          <w:trHeight w:val="20"/>
        </w:trPr>
        <w:tc>
          <w:tcPr>
            <w:tcW w:w="703" w:type="pct"/>
            <w:shd w:val="clear" w:color="auto" w:fill="auto"/>
            <w:vAlign w:val="center"/>
          </w:tcPr>
          <w:p w14:paraId="36E02799" w14:textId="77777777" w:rsidR="00E07607" w:rsidRDefault="00B82196">
            <w:pPr>
              <w:rPr>
                <w:sz w:val="20"/>
                <w:szCs w:val="20"/>
              </w:rPr>
            </w:pPr>
            <w:r>
              <w:rPr>
                <w:rStyle w:val="fontstyle01"/>
                <w:rFonts w:eastAsia="SimSun" w:hint="eastAsia"/>
                <w:sz w:val="20"/>
                <w:szCs w:val="20"/>
                <w:lang w:eastAsia="zh-CN"/>
              </w:rPr>
              <w:t>经济林合计树总计</w:t>
            </w:r>
          </w:p>
        </w:tc>
        <w:tc>
          <w:tcPr>
            <w:tcW w:w="494" w:type="pct"/>
            <w:shd w:val="clear" w:color="auto" w:fill="auto"/>
            <w:vAlign w:val="center"/>
          </w:tcPr>
          <w:p w14:paraId="505BE1DC" w14:textId="77777777" w:rsidR="00E07607" w:rsidRDefault="00B82196">
            <w:pPr>
              <w:rPr>
                <w:sz w:val="20"/>
                <w:szCs w:val="20"/>
              </w:rPr>
            </w:pPr>
            <w:r>
              <w:rPr>
                <w:rStyle w:val="fontstyle01"/>
                <w:sz w:val="20"/>
                <w:szCs w:val="20"/>
              </w:rPr>
              <w:t xml:space="preserve">63781,7 </w:t>
            </w:r>
          </w:p>
        </w:tc>
        <w:tc>
          <w:tcPr>
            <w:tcW w:w="322" w:type="pct"/>
            <w:shd w:val="clear" w:color="auto" w:fill="auto"/>
            <w:vAlign w:val="center"/>
          </w:tcPr>
          <w:p w14:paraId="6FF4A77C" w14:textId="77777777" w:rsidR="00E07607" w:rsidRDefault="00B82196">
            <w:pPr>
              <w:rPr>
                <w:sz w:val="20"/>
                <w:szCs w:val="20"/>
              </w:rPr>
            </w:pPr>
            <w:r>
              <w:rPr>
                <w:rStyle w:val="fontstyle01"/>
                <w:sz w:val="20"/>
                <w:szCs w:val="20"/>
              </w:rPr>
              <w:t xml:space="preserve">126 </w:t>
            </w:r>
          </w:p>
        </w:tc>
        <w:tc>
          <w:tcPr>
            <w:tcW w:w="320" w:type="pct"/>
            <w:shd w:val="clear" w:color="auto" w:fill="auto"/>
            <w:vAlign w:val="center"/>
          </w:tcPr>
          <w:p w14:paraId="17CA35D6" w14:textId="77777777" w:rsidR="00E07607" w:rsidRDefault="00B82196">
            <w:pPr>
              <w:rPr>
                <w:sz w:val="20"/>
                <w:szCs w:val="20"/>
              </w:rPr>
            </w:pPr>
            <w:r>
              <w:rPr>
                <w:rStyle w:val="fontstyle01"/>
                <w:sz w:val="20"/>
                <w:szCs w:val="20"/>
              </w:rPr>
              <w:t xml:space="preserve">V,2 </w:t>
            </w:r>
          </w:p>
        </w:tc>
        <w:tc>
          <w:tcPr>
            <w:tcW w:w="396" w:type="pct"/>
            <w:shd w:val="clear" w:color="auto" w:fill="auto"/>
            <w:vAlign w:val="center"/>
          </w:tcPr>
          <w:p w14:paraId="43801AE6" w14:textId="77777777" w:rsidR="00E07607" w:rsidRDefault="00B82196">
            <w:pPr>
              <w:rPr>
                <w:sz w:val="20"/>
                <w:szCs w:val="20"/>
              </w:rPr>
            </w:pPr>
            <w:r>
              <w:rPr>
                <w:rStyle w:val="fontstyle01"/>
                <w:sz w:val="20"/>
                <w:szCs w:val="20"/>
              </w:rPr>
              <w:t xml:space="preserve">0,54 </w:t>
            </w:r>
          </w:p>
        </w:tc>
        <w:tc>
          <w:tcPr>
            <w:tcW w:w="433" w:type="pct"/>
            <w:shd w:val="clear" w:color="auto" w:fill="auto"/>
            <w:vAlign w:val="center"/>
          </w:tcPr>
          <w:p w14:paraId="2494C053" w14:textId="77777777" w:rsidR="00E07607" w:rsidRDefault="00B82196">
            <w:pPr>
              <w:rPr>
                <w:sz w:val="20"/>
                <w:szCs w:val="20"/>
              </w:rPr>
            </w:pPr>
            <w:r>
              <w:rPr>
                <w:rStyle w:val="fontstyle01"/>
                <w:sz w:val="20"/>
                <w:szCs w:val="20"/>
              </w:rPr>
              <w:t xml:space="preserve">115 </w:t>
            </w:r>
          </w:p>
        </w:tc>
        <w:tc>
          <w:tcPr>
            <w:tcW w:w="436" w:type="pct"/>
            <w:shd w:val="clear" w:color="auto" w:fill="auto"/>
            <w:vAlign w:val="center"/>
          </w:tcPr>
          <w:p w14:paraId="79A2F0AA" w14:textId="77777777" w:rsidR="00E07607" w:rsidRDefault="00B82196">
            <w:pPr>
              <w:rPr>
                <w:sz w:val="20"/>
                <w:szCs w:val="20"/>
              </w:rPr>
            </w:pPr>
            <w:r>
              <w:rPr>
                <w:rStyle w:val="fontstyle01"/>
                <w:sz w:val="20"/>
                <w:szCs w:val="20"/>
              </w:rPr>
              <w:t xml:space="preserve">133 </w:t>
            </w:r>
          </w:p>
        </w:tc>
        <w:tc>
          <w:tcPr>
            <w:tcW w:w="595" w:type="pct"/>
            <w:shd w:val="clear" w:color="auto" w:fill="auto"/>
            <w:vAlign w:val="center"/>
          </w:tcPr>
          <w:p w14:paraId="7AF792A7" w14:textId="77777777" w:rsidR="00E07607" w:rsidRDefault="00B82196">
            <w:pPr>
              <w:rPr>
                <w:sz w:val="20"/>
                <w:szCs w:val="20"/>
              </w:rPr>
            </w:pPr>
            <w:r>
              <w:rPr>
                <w:rStyle w:val="fontstyle01"/>
                <w:sz w:val="20"/>
                <w:szCs w:val="20"/>
              </w:rPr>
              <w:t xml:space="preserve">1,0 </w:t>
            </w:r>
          </w:p>
        </w:tc>
        <w:tc>
          <w:tcPr>
            <w:tcW w:w="1297" w:type="pct"/>
            <w:shd w:val="clear" w:color="auto" w:fill="auto"/>
            <w:vAlign w:val="center"/>
          </w:tcPr>
          <w:p w14:paraId="06C21C43" w14:textId="77777777" w:rsidR="00E07607" w:rsidRDefault="00B82196">
            <w:pPr>
              <w:rPr>
                <w:sz w:val="20"/>
                <w:szCs w:val="20"/>
              </w:rPr>
            </w:pPr>
            <w:r>
              <w:rPr>
                <w:rStyle w:val="fontstyle01"/>
                <w:sz w:val="20"/>
                <w:szCs w:val="20"/>
              </w:rPr>
              <w:t>5,9С 2,3Б 1,1К</w:t>
            </w:r>
            <w:r>
              <w:rPr>
                <w:color w:val="000000"/>
                <w:sz w:val="20"/>
                <w:szCs w:val="20"/>
              </w:rPr>
              <w:t xml:space="preserve"> </w:t>
            </w:r>
            <w:r>
              <w:rPr>
                <w:rStyle w:val="fontstyle01"/>
                <w:sz w:val="20"/>
                <w:szCs w:val="20"/>
              </w:rPr>
              <w:t>0,3Е 0,3П 0,1Ос</w:t>
            </w:r>
            <w:r>
              <w:rPr>
                <w:color w:val="000000"/>
                <w:sz w:val="20"/>
                <w:szCs w:val="20"/>
              </w:rPr>
              <w:t xml:space="preserve"> </w:t>
            </w:r>
            <w:r>
              <w:rPr>
                <w:rStyle w:val="fontstyle01"/>
                <w:sz w:val="20"/>
                <w:szCs w:val="20"/>
              </w:rPr>
              <w:t>+Л</w:t>
            </w:r>
          </w:p>
        </w:tc>
      </w:tr>
      <w:tr w:rsidR="00E07607" w14:paraId="5488D0AA" w14:textId="77777777">
        <w:trPr>
          <w:trHeight w:val="20"/>
        </w:trPr>
        <w:tc>
          <w:tcPr>
            <w:tcW w:w="5000" w:type="pct"/>
            <w:gridSpan w:val="9"/>
            <w:shd w:val="clear" w:color="auto" w:fill="auto"/>
            <w:vAlign w:val="center"/>
          </w:tcPr>
          <w:p w14:paraId="55DB2E37" w14:textId="77777777" w:rsidR="00E07607" w:rsidRDefault="00B82196">
            <w:pPr>
              <w:jc w:val="center"/>
            </w:pPr>
            <w:r>
              <w:rPr>
                <w:rFonts w:eastAsia="SimSun" w:hint="eastAsia"/>
                <w:lang w:eastAsia="zh-CN"/>
              </w:rPr>
              <w:t>软阔叶树</w:t>
            </w:r>
          </w:p>
        </w:tc>
      </w:tr>
      <w:tr w:rsidR="00E07607" w14:paraId="086D4235" w14:textId="77777777">
        <w:trPr>
          <w:trHeight w:val="20"/>
        </w:trPr>
        <w:tc>
          <w:tcPr>
            <w:tcW w:w="703" w:type="pct"/>
            <w:shd w:val="clear" w:color="auto" w:fill="auto"/>
            <w:vAlign w:val="center"/>
          </w:tcPr>
          <w:p w14:paraId="1FB9FE0C" w14:textId="77777777" w:rsidR="00E07607" w:rsidRDefault="00B82196">
            <w:pPr>
              <w:rPr>
                <w:sz w:val="20"/>
                <w:szCs w:val="20"/>
              </w:rPr>
            </w:pPr>
            <w:r>
              <w:rPr>
                <w:rStyle w:val="fontstyle01"/>
                <w:rFonts w:eastAsia="SimSun" w:hint="eastAsia"/>
                <w:sz w:val="20"/>
                <w:szCs w:val="20"/>
                <w:lang w:eastAsia="zh-CN"/>
              </w:rPr>
              <w:t>桦木</w:t>
            </w:r>
          </w:p>
        </w:tc>
        <w:tc>
          <w:tcPr>
            <w:tcW w:w="494" w:type="pct"/>
            <w:shd w:val="clear" w:color="auto" w:fill="auto"/>
            <w:vAlign w:val="center"/>
          </w:tcPr>
          <w:p w14:paraId="3D53E89A" w14:textId="77777777" w:rsidR="00E07607" w:rsidRDefault="00B82196">
            <w:pPr>
              <w:rPr>
                <w:sz w:val="20"/>
                <w:szCs w:val="20"/>
              </w:rPr>
            </w:pPr>
            <w:r>
              <w:rPr>
                <w:rStyle w:val="fontstyle01"/>
                <w:sz w:val="20"/>
                <w:szCs w:val="20"/>
              </w:rPr>
              <w:t xml:space="preserve">88122,8 </w:t>
            </w:r>
          </w:p>
        </w:tc>
        <w:tc>
          <w:tcPr>
            <w:tcW w:w="322" w:type="pct"/>
            <w:shd w:val="clear" w:color="auto" w:fill="auto"/>
            <w:vAlign w:val="center"/>
          </w:tcPr>
          <w:p w14:paraId="570F3868" w14:textId="77777777" w:rsidR="00E07607" w:rsidRDefault="00B82196">
            <w:pPr>
              <w:rPr>
                <w:sz w:val="20"/>
                <w:szCs w:val="20"/>
              </w:rPr>
            </w:pPr>
            <w:r>
              <w:rPr>
                <w:rStyle w:val="fontstyle01"/>
                <w:sz w:val="20"/>
                <w:szCs w:val="20"/>
              </w:rPr>
              <w:t xml:space="preserve">88 </w:t>
            </w:r>
          </w:p>
        </w:tc>
        <w:tc>
          <w:tcPr>
            <w:tcW w:w="320" w:type="pct"/>
            <w:shd w:val="clear" w:color="auto" w:fill="auto"/>
            <w:vAlign w:val="center"/>
          </w:tcPr>
          <w:p w14:paraId="7DF3CD29" w14:textId="77777777" w:rsidR="00E07607" w:rsidRDefault="00B82196">
            <w:pPr>
              <w:rPr>
                <w:sz w:val="20"/>
                <w:szCs w:val="20"/>
              </w:rPr>
            </w:pPr>
            <w:r>
              <w:rPr>
                <w:rStyle w:val="fontstyle01"/>
                <w:sz w:val="20"/>
                <w:szCs w:val="20"/>
              </w:rPr>
              <w:t xml:space="preserve">III,0 </w:t>
            </w:r>
          </w:p>
        </w:tc>
        <w:tc>
          <w:tcPr>
            <w:tcW w:w="396" w:type="pct"/>
            <w:shd w:val="clear" w:color="auto" w:fill="auto"/>
            <w:vAlign w:val="center"/>
          </w:tcPr>
          <w:p w14:paraId="0D12A6DE" w14:textId="77777777" w:rsidR="00E07607" w:rsidRDefault="00B82196">
            <w:pPr>
              <w:rPr>
                <w:sz w:val="20"/>
                <w:szCs w:val="20"/>
              </w:rPr>
            </w:pPr>
            <w:r>
              <w:rPr>
                <w:rStyle w:val="fontstyle01"/>
                <w:sz w:val="20"/>
                <w:szCs w:val="20"/>
              </w:rPr>
              <w:t xml:space="preserve">0,64 </w:t>
            </w:r>
          </w:p>
        </w:tc>
        <w:tc>
          <w:tcPr>
            <w:tcW w:w="433" w:type="pct"/>
            <w:shd w:val="clear" w:color="auto" w:fill="auto"/>
            <w:vAlign w:val="center"/>
          </w:tcPr>
          <w:p w14:paraId="1F9847A0" w14:textId="77777777" w:rsidR="00E07607" w:rsidRDefault="00B82196">
            <w:pPr>
              <w:rPr>
                <w:sz w:val="20"/>
                <w:szCs w:val="20"/>
              </w:rPr>
            </w:pPr>
            <w:r>
              <w:rPr>
                <w:rStyle w:val="fontstyle01"/>
                <w:sz w:val="20"/>
                <w:szCs w:val="20"/>
              </w:rPr>
              <w:t xml:space="preserve">151 </w:t>
            </w:r>
          </w:p>
        </w:tc>
        <w:tc>
          <w:tcPr>
            <w:tcW w:w="436" w:type="pct"/>
            <w:shd w:val="clear" w:color="auto" w:fill="auto"/>
            <w:vAlign w:val="center"/>
          </w:tcPr>
          <w:p w14:paraId="300088B6" w14:textId="77777777" w:rsidR="00E07607" w:rsidRDefault="00B82196">
            <w:pPr>
              <w:rPr>
                <w:sz w:val="20"/>
                <w:szCs w:val="20"/>
              </w:rPr>
            </w:pPr>
            <w:r>
              <w:rPr>
                <w:rStyle w:val="fontstyle01"/>
                <w:sz w:val="20"/>
                <w:szCs w:val="20"/>
              </w:rPr>
              <w:t xml:space="preserve">168 </w:t>
            </w:r>
          </w:p>
        </w:tc>
        <w:tc>
          <w:tcPr>
            <w:tcW w:w="595" w:type="pct"/>
            <w:shd w:val="clear" w:color="auto" w:fill="auto"/>
            <w:vAlign w:val="center"/>
          </w:tcPr>
          <w:p w14:paraId="1F8981D0" w14:textId="77777777" w:rsidR="00E07607" w:rsidRDefault="00B82196">
            <w:pPr>
              <w:rPr>
                <w:sz w:val="20"/>
                <w:szCs w:val="20"/>
              </w:rPr>
            </w:pPr>
            <w:r>
              <w:rPr>
                <w:rStyle w:val="fontstyle01"/>
                <w:sz w:val="20"/>
                <w:szCs w:val="20"/>
              </w:rPr>
              <w:t xml:space="preserve">1,7 </w:t>
            </w:r>
          </w:p>
        </w:tc>
        <w:tc>
          <w:tcPr>
            <w:tcW w:w="1297" w:type="pct"/>
            <w:shd w:val="clear" w:color="auto" w:fill="auto"/>
            <w:vAlign w:val="center"/>
          </w:tcPr>
          <w:p w14:paraId="7945DE47" w14:textId="77777777" w:rsidR="00E07607" w:rsidRDefault="00B82196">
            <w:pPr>
              <w:rPr>
                <w:sz w:val="20"/>
                <w:szCs w:val="20"/>
              </w:rPr>
            </w:pPr>
            <w:r>
              <w:rPr>
                <w:rStyle w:val="fontstyle01"/>
                <w:sz w:val="20"/>
                <w:szCs w:val="20"/>
              </w:rPr>
              <w:t>7,0Б 1,5Ос 0,5С</w:t>
            </w:r>
            <w:r>
              <w:rPr>
                <w:color w:val="000000"/>
                <w:sz w:val="20"/>
                <w:szCs w:val="20"/>
              </w:rPr>
              <w:t xml:space="preserve"> </w:t>
            </w:r>
            <w:r>
              <w:rPr>
                <w:rStyle w:val="fontstyle01"/>
                <w:sz w:val="20"/>
                <w:szCs w:val="20"/>
              </w:rPr>
              <w:t>0,5Е 0,3К 0,2П</w:t>
            </w:r>
            <w:r>
              <w:rPr>
                <w:color w:val="000000"/>
                <w:sz w:val="20"/>
                <w:szCs w:val="20"/>
              </w:rPr>
              <w:t xml:space="preserve"> </w:t>
            </w:r>
            <w:r>
              <w:rPr>
                <w:rStyle w:val="fontstyle01"/>
                <w:sz w:val="20"/>
                <w:szCs w:val="20"/>
              </w:rPr>
              <w:t>+Л</w:t>
            </w:r>
          </w:p>
        </w:tc>
      </w:tr>
      <w:tr w:rsidR="00E07607" w14:paraId="04BC2CA3" w14:textId="77777777">
        <w:trPr>
          <w:trHeight w:val="20"/>
        </w:trPr>
        <w:tc>
          <w:tcPr>
            <w:tcW w:w="703" w:type="pct"/>
            <w:shd w:val="clear" w:color="auto" w:fill="auto"/>
            <w:vAlign w:val="center"/>
          </w:tcPr>
          <w:p w14:paraId="62919AD5" w14:textId="77777777" w:rsidR="00E07607" w:rsidRDefault="00B82196">
            <w:pPr>
              <w:rPr>
                <w:sz w:val="20"/>
                <w:szCs w:val="20"/>
              </w:rPr>
            </w:pPr>
            <w:r>
              <w:rPr>
                <w:rFonts w:eastAsia="SimSun" w:hint="eastAsia"/>
                <w:sz w:val="20"/>
                <w:szCs w:val="20"/>
                <w:lang w:eastAsia="zh-CN"/>
              </w:rPr>
              <w:t>杨木</w:t>
            </w:r>
          </w:p>
        </w:tc>
        <w:tc>
          <w:tcPr>
            <w:tcW w:w="494" w:type="pct"/>
            <w:shd w:val="clear" w:color="auto" w:fill="auto"/>
            <w:vAlign w:val="center"/>
          </w:tcPr>
          <w:p w14:paraId="06EDC456" w14:textId="77777777" w:rsidR="00E07607" w:rsidRDefault="00B82196">
            <w:pPr>
              <w:rPr>
                <w:sz w:val="20"/>
                <w:szCs w:val="20"/>
              </w:rPr>
            </w:pPr>
            <w:r>
              <w:rPr>
                <w:rStyle w:val="fontstyle01"/>
                <w:sz w:val="20"/>
                <w:szCs w:val="20"/>
              </w:rPr>
              <w:t xml:space="preserve">8343,9 </w:t>
            </w:r>
          </w:p>
        </w:tc>
        <w:tc>
          <w:tcPr>
            <w:tcW w:w="322" w:type="pct"/>
            <w:shd w:val="clear" w:color="auto" w:fill="auto"/>
            <w:vAlign w:val="center"/>
          </w:tcPr>
          <w:p w14:paraId="6A91BA62" w14:textId="77777777" w:rsidR="00E07607" w:rsidRDefault="00B82196">
            <w:pPr>
              <w:rPr>
                <w:sz w:val="20"/>
                <w:szCs w:val="20"/>
              </w:rPr>
            </w:pPr>
            <w:r>
              <w:rPr>
                <w:rStyle w:val="fontstyle01"/>
                <w:sz w:val="20"/>
                <w:szCs w:val="20"/>
              </w:rPr>
              <w:t xml:space="preserve">68 </w:t>
            </w:r>
          </w:p>
        </w:tc>
        <w:tc>
          <w:tcPr>
            <w:tcW w:w="320" w:type="pct"/>
            <w:shd w:val="clear" w:color="auto" w:fill="auto"/>
            <w:vAlign w:val="center"/>
          </w:tcPr>
          <w:p w14:paraId="73A822B5" w14:textId="77777777" w:rsidR="00E07607" w:rsidRDefault="00B82196">
            <w:pPr>
              <w:rPr>
                <w:sz w:val="20"/>
                <w:szCs w:val="20"/>
              </w:rPr>
            </w:pPr>
            <w:r>
              <w:rPr>
                <w:rStyle w:val="fontstyle01"/>
                <w:sz w:val="20"/>
                <w:szCs w:val="20"/>
              </w:rPr>
              <w:t xml:space="preserve">II,1 </w:t>
            </w:r>
          </w:p>
        </w:tc>
        <w:tc>
          <w:tcPr>
            <w:tcW w:w="396" w:type="pct"/>
            <w:shd w:val="clear" w:color="auto" w:fill="auto"/>
            <w:vAlign w:val="center"/>
          </w:tcPr>
          <w:p w14:paraId="1448632E" w14:textId="77777777" w:rsidR="00E07607" w:rsidRDefault="00B82196">
            <w:pPr>
              <w:rPr>
                <w:sz w:val="20"/>
                <w:szCs w:val="20"/>
              </w:rPr>
            </w:pPr>
            <w:r>
              <w:rPr>
                <w:rStyle w:val="fontstyle01"/>
                <w:sz w:val="20"/>
                <w:szCs w:val="20"/>
              </w:rPr>
              <w:t xml:space="preserve">0,62 </w:t>
            </w:r>
          </w:p>
        </w:tc>
        <w:tc>
          <w:tcPr>
            <w:tcW w:w="433" w:type="pct"/>
            <w:shd w:val="clear" w:color="auto" w:fill="auto"/>
            <w:vAlign w:val="center"/>
          </w:tcPr>
          <w:p w14:paraId="3811A511" w14:textId="77777777" w:rsidR="00E07607" w:rsidRDefault="00B82196">
            <w:pPr>
              <w:rPr>
                <w:sz w:val="20"/>
                <w:szCs w:val="20"/>
              </w:rPr>
            </w:pPr>
            <w:r>
              <w:rPr>
                <w:rStyle w:val="fontstyle01"/>
                <w:sz w:val="20"/>
                <w:szCs w:val="20"/>
              </w:rPr>
              <w:t xml:space="preserve">163 </w:t>
            </w:r>
          </w:p>
        </w:tc>
        <w:tc>
          <w:tcPr>
            <w:tcW w:w="436" w:type="pct"/>
            <w:shd w:val="clear" w:color="auto" w:fill="auto"/>
            <w:vAlign w:val="center"/>
          </w:tcPr>
          <w:p w14:paraId="17F65059" w14:textId="77777777" w:rsidR="00E07607" w:rsidRDefault="00B82196">
            <w:pPr>
              <w:rPr>
                <w:sz w:val="20"/>
                <w:szCs w:val="20"/>
              </w:rPr>
            </w:pPr>
            <w:r>
              <w:rPr>
                <w:rStyle w:val="fontstyle01"/>
                <w:sz w:val="20"/>
                <w:szCs w:val="20"/>
              </w:rPr>
              <w:t xml:space="preserve">225 </w:t>
            </w:r>
          </w:p>
        </w:tc>
        <w:tc>
          <w:tcPr>
            <w:tcW w:w="595" w:type="pct"/>
            <w:shd w:val="clear" w:color="auto" w:fill="auto"/>
            <w:vAlign w:val="center"/>
          </w:tcPr>
          <w:p w14:paraId="5F7531A2" w14:textId="77777777" w:rsidR="00E07607" w:rsidRDefault="00B82196">
            <w:pPr>
              <w:rPr>
                <w:sz w:val="20"/>
                <w:szCs w:val="20"/>
              </w:rPr>
            </w:pPr>
            <w:r>
              <w:rPr>
                <w:rStyle w:val="fontstyle01"/>
                <w:sz w:val="20"/>
                <w:szCs w:val="20"/>
              </w:rPr>
              <w:t xml:space="preserve">2,5 </w:t>
            </w:r>
          </w:p>
        </w:tc>
        <w:tc>
          <w:tcPr>
            <w:tcW w:w="1297" w:type="pct"/>
            <w:shd w:val="clear" w:color="auto" w:fill="auto"/>
            <w:vAlign w:val="center"/>
          </w:tcPr>
          <w:p w14:paraId="2DFE02BF" w14:textId="77777777" w:rsidR="00E07607" w:rsidRDefault="00B82196">
            <w:pPr>
              <w:rPr>
                <w:sz w:val="20"/>
                <w:szCs w:val="20"/>
              </w:rPr>
            </w:pPr>
            <w:r>
              <w:rPr>
                <w:rStyle w:val="fontstyle01"/>
                <w:sz w:val="20"/>
                <w:szCs w:val="20"/>
              </w:rPr>
              <w:t>6,2Ос 3,0Б 0,3Е</w:t>
            </w:r>
            <w:r>
              <w:rPr>
                <w:color w:val="000000"/>
                <w:sz w:val="20"/>
                <w:szCs w:val="20"/>
              </w:rPr>
              <w:t xml:space="preserve"> </w:t>
            </w:r>
            <w:r>
              <w:rPr>
                <w:rStyle w:val="fontstyle01"/>
                <w:sz w:val="20"/>
                <w:szCs w:val="20"/>
              </w:rPr>
              <w:t>0,3П 0,1С 0,1К</w:t>
            </w:r>
          </w:p>
        </w:tc>
      </w:tr>
      <w:tr w:rsidR="00E07607" w14:paraId="5940A2F4" w14:textId="77777777">
        <w:trPr>
          <w:trHeight w:val="20"/>
        </w:trPr>
        <w:tc>
          <w:tcPr>
            <w:tcW w:w="703" w:type="pct"/>
            <w:shd w:val="clear" w:color="auto" w:fill="auto"/>
            <w:vAlign w:val="center"/>
          </w:tcPr>
          <w:p w14:paraId="4209151F" w14:textId="77777777" w:rsidR="00E07607" w:rsidRDefault="00B82196">
            <w:pPr>
              <w:rPr>
                <w:sz w:val="20"/>
                <w:szCs w:val="20"/>
              </w:rPr>
            </w:pPr>
            <w:r>
              <w:rPr>
                <w:rStyle w:val="fontstyle01"/>
                <w:rFonts w:eastAsia="SimSun" w:hint="eastAsia"/>
                <w:sz w:val="20"/>
                <w:szCs w:val="20"/>
                <w:lang w:eastAsia="zh-CN"/>
              </w:rPr>
              <w:t>软阔叶总计</w:t>
            </w:r>
          </w:p>
        </w:tc>
        <w:tc>
          <w:tcPr>
            <w:tcW w:w="494" w:type="pct"/>
            <w:shd w:val="clear" w:color="auto" w:fill="auto"/>
            <w:vAlign w:val="center"/>
          </w:tcPr>
          <w:p w14:paraId="717C3108" w14:textId="77777777" w:rsidR="00E07607" w:rsidRDefault="00B82196">
            <w:pPr>
              <w:rPr>
                <w:sz w:val="20"/>
                <w:szCs w:val="20"/>
              </w:rPr>
            </w:pPr>
            <w:r>
              <w:rPr>
                <w:rStyle w:val="fontstyle01"/>
                <w:sz w:val="20"/>
                <w:szCs w:val="20"/>
              </w:rPr>
              <w:t xml:space="preserve">96466,7 </w:t>
            </w:r>
          </w:p>
        </w:tc>
        <w:tc>
          <w:tcPr>
            <w:tcW w:w="322" w:type="pct"/>
            <w:shd w:val="clear" w:color="auto" w:fill="auto"/>
            <w:vAlign w:val="center"/>
          </w:tcPr>
          <w:p w14:paraId="4471F9E4" w14:textId="77777777" w:rsidR="00E07607" w:rsidRDefault="00B82196">
            <w:pPr>
              <w:rPr>
                <w:sz w:val="20"/>
                <w:szCs w:val="20"/>
              </w:rPr>
            </w:pPr>
            <w:r>
              <w:rPr>
                <w:rStyle w:val="fontstyle01"/>
                <w:sz w:val="20"/>
                <w:szCs w:val="20"/>
              </w:rPr>
              <w:t xml:space="preserve">87 </w:t>
            </w:r>
          </w:p>
        </w:tc>
        <w:tc>
          <w:tcPr>
            <w:tcW w:w="320" w:type="pct"/>
            <w:shd w:val="clear" w:color="auto" w:fill="auto"/>
            <w:vAlign w:val="center"/>
          </w:tcPr>
          <w:p w14:paraId="638C6E93" w14:textId="77777777" w:rsidR="00E07607" w:rsidRDefault="00B82196">
            <w:pPr>
              <w:rPr>
                <w:sz w:val="20"/>
                <w:szCs w:val="20"/>
              </w:rPr>
            </w:pPr>
            <w:r>
              <w:rPr>
                <w:rStyle w:val="fontstyle01"/>
                <w:sz w:val="20"/>
                <w:szCs w:val="20"/>
              </w:rPr>
              <w:t xml:space="preserve">II,9 </w:t>
            </w:r>
          </w:p>
        </w:tc>
        <w:tc>
          <w:tcPr>
            <w:tcW w:w="396" w:type="pct"/>
            <w:shd w:val="clear" w:color="auto" w:fill="auto"/>
            <w:vAlign w:val="center"/>
          </w:tcPr>
          <w:p w14:paraId="1D7AF9F0" w14:textId="77777777" w:rsidR="00E07607" w:rsidRDefault="00B82196">
            <w:pPr>
              <w:rPr>
                <w:sz w:val="20"/>
                <w:szCs w:val="20"/>
              </w:rPr>
            </w:pPr>
            <w:r>
              <w:rPr>
                <w:rStyle w:val="fontstyle01"/>
                <w:sz w:val="20"/>
                <w:szCs w:val="20"/>
              </w:rPr>
              <w:t xml:space="preserve">0,64 </w:t>
            </w:r>
          </w:p>
        </w:tc>
        <w:tc>
          <w:tcPr>
            <w:tcW w:w="433" w:type="pct"/>
            <w:shd w:val="clear" w:color="auto" w:fill="auto"/>
            <w:vAlign w:val="center"/>
          </w:tcPr>
          <w:p w14:paraId="11D31B52" w14:textId="77777777" w:rsidR="00E07607" w:rsidRDefault="00B82196">
            <w:pPr>
              <w:rPr>
                <w:sz w:val="20"/>
                <w:szCs w:val="20"/>
              </w:rPr>
            </w:pPr>
            <w:r>
              <w:rPr>
                <w:rStyle w:val="fontstyle01"/>
                <w:sz w:val="20"/>
                <w:szCs w:val="20"/>
              </w:rPr>
              <w:t xml:space="preserve">152 </w:t>
            </w:r>
          </w:p>
        </w:tc>
        <w:tc>
          <w:tcPr>
            <w:tcW w:w="436" w:type="pct"/>
            <w:shd w:val="clear" w:color="auto" w:fill="auto"/>
            <w:vAlign w:val="center"/>
          </w:tcPr>
          <w:p w14:paraId="6ACBD5EE" w14:textId="77777777" w:rsidR="00E07607" w:rsidRDefault="00B82196">
            <w:pPr>
              <w:rPr>
                <w:sz w:val="20"/>
                <w:szCs w:val="20"/>
              </w:rPr>
            </w:pPr>
            <w:r>
              <w:rPr>
                <w:rStyle w:val="fontstyle01"/>
                <w:sz w:val="20"/>
                <w:szCs w:val="20"/>
              </w:rPr>
              <w:t xml:space="preserve">172 </w:t>
            </w:r>
          </w:p>
        </w:tc>
        <w:tc>
          <w:tcPr>
            <w:tcW w:w="595" w:type="pct"/>
            <w:shd w:val="clear" w:color="auto" w:fill="auto"/>
            <w:vAlign w:val="center"/>
          </w:tcPr>
          <w:p w14:paraId="28DAEDB2" w14:textId="77777777" w:rsidR="00E07607" w:rsidRDefault="00B82196">
            <w:pPr>
              <w:rPr>
                <w:sz w:val="20"/>
                <w:szCs w:val="20"/>
              </w:rPr>
            </w:pPr>
            <w:r>
              <w:rPr>
                <w:rStyle w:val="fontstyle01"/>
                <w:sz w:val="20"/>
                <w:szCs w:val="20"/>
              </w:rPr>
              <w:t xml:space="preserve">1,7 </w:t>
            </w:r>
          </w:p>
        </w:tc>
        <w:tc>
          <w:tcPr>
            <w:tcW w:w="1297" w:type="pct"/>
            <w:shd w:val="clear" w:color="auto" w:fill="auto"/>
            <w:vAlign w:val="center"/>
          </w:tcPr>
          <w:p w14:paraId="71DD7E3B" w14:textId="77777777" w:rsidR="00E07607" w:rsidRDefault="00B82196">
            <w:pPr>
              <w:rPr>
                <w:sz w:val="20"/>
                <w:szCs w:val="20"/>
              </w:rPr>
            </w:pPr>
            <w:r>
              <w:rPr>
                <w:rStyle w:val="fontstyle01"/>
                <w:sz w:val="20"/>
                <w:szCs w:val="20"/>
              </w:rPr>
              <w:t>6,7Б 1,9Ос0,5С</w:t>
            </w:r>
            <w:r>
              <w:rPr>
                <w:color w:val="000000"/>
                <w:sz w:val="20"/>
                <w:szCs w:val="20"/>
              </w:rPr>
              <w:t xml:space="preserve"> </w:t>
            </w:r>
            <w:r>
              <w:rPr>
                <w:rStyle w:val="fontstyle01"/>
                <w:sz w:val="20"/>
                <w:szCs w:val="20"/>
              </w:rPr>
              <w:t>0,5Е 0,2К 0,2П</w:t>
            </w:r>
            <w:r>
              <w:rPr>
                <w:color w:val="000000"/>
                <w:sz w:val="20"/>
                <w:szCs w:val="20"/>
              </w:rPr>
              <w:t xml:space="preserve"> </w:t>
            </w:r>
            <w:r>
              <w:rPr>
                <w:rStyle w:val="fontstyle01"/>
                <w:sz w:val="20"/>
                <w:szCs w:val="20"/>
              </w:rPr>
              <w:t>+Л</w:t>
            </w:r>
          </w:p>
        </w:tc>
      </w:tr>
      <w:tr w:rsidR="00E07607" w14:paraId="0D97B43D" w14:textId="77777777">
        <w:trPr>
          <w:trHeight w:val="20"/>
        </w:trPr>
        <w:tc>
          <w:tcPr>
            <w:tcW w:w="703" w:type="pct"/>
            <w:shd w:val="clear" w:color="auto" w:fill="auto"/>
            <w:vAlign w:val="center"/>
          </w:tcPr>
          <w:p w14:paraId="1FB85EDB"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w:t>
            </w:r>
          </w:p>
        </w:tc>
        <w:tc>
          <w:tcPr>
            <w:tcW w:w="494" w:type="pct"/>
            <w:shd w:val="clear" w:color="auto" w:fill="auto"/>
            <w:vAlign w:val="center"/>
          </w:tcPr>
          <w:p w14:paraId="7F1BC6D4" w14:textId="77777777" w:rsidR="00E07607" w:rsidRDefault="00B82196">
            <w:pPr>
              <w:rPr>
                <w:sz w:val="20"/>
                <w:szCs w:val="20"/>
              </w:rPr>
            </w:pPr>
            <w:r>
              <w:rPr>
                <w:rStyle w:val="fontstyle01"/>
                <w:sz w:val="20"/>
                <w:szCs w:val="20"/>
              </w:rPr>
              <w:t xml:space="preserve">160248,4 </w:t>
            </w:r>
          </w:p>
        </w:tc>
        <w:tc>
          <w:tcPr>
            <w:tcW w:w="322" w:type="pct"/>
            <w:shd w:val="clear" w:color="auto" w:fill="auto"/>
            <w:vAlign w:val="center"/>
          </w:tcPr>
          <w:p w14:paraId="67A7B9F6" w14:textId="77777777" w:rsidR="00E07607" w:rsidRDefault="00B82196">
            <w:pPr>
              <w:rPr>
                <w:sz w:val="20"/>
                <w:szCs w:val="20"/>
              </w:rPr>
            </w:pPr>
            <w:r>
              <w:rPr>
                <w:rStyle w:val="fontstyle01"/>
                <w:sz w:val="20"/>
                <w:szCs w:val="20"/>
              </w:rPr>
              <w:t xml:space="preserve">102 </w:t>
            </w:r>
          </w:p>
        </w:tc>
        <w:tc>
          <w:tcPr>
            <w:tcW w:w="320" w:type="pct"/>
            <w:shd w:val="clear" w:color="auto" w:fill="auto"/>
            <w:vAlign w:val="center"/>
          </w:tcPr>
          <w:p w14:paraId="2895F174" w14:textId="77777777" w:rsidR="00E07607" w:rsidRDefault="00B82196">
            <w:pPr>
              <w:rPr>
                <w:sz w:val="20"/>
                <w:szCs w:val="20"/>
              </w:rPr>
            </w:pPr>
            <w:r>
              <w:rPr>
                <w:rStyle w:val="fontstyle01"/>
                <w:sz w:val="20"/>
                <w:szCs w:val="20"/>
              </w:rPr>
              <w:t xml:space="preserve">III,8 </w:t>
            </w:r>
          </w:p>
        </w:tc>
        <w:tc>
          <w:tcPr>
            <w:tcW w:w="396" w:type="pct"/>
            <w:shd w:val="clear" w:color="auto" w:fill="auto"/>
            <w:vAlign w:val="center"/>
          </w:tcPr>
          <w:p w14:paraId="1B5CB5E0" w14:textId="77777777" w:rsidR="00E07607" w:rsidRDefault="00B82196">
            <w:pPr>
              <w:rPr>
                <w:sz w:val="20"/>
                <w:szCs w:val="20"/>
              </w:rPr>
            </w:pPr>
            <w:r>
              <w:rPr>
                <w:rStyle w:val="fontstyle01"/>
                <w:sz w:val="20"/>
                <w:szCs w:val="20"/>
              </w:rPr>
              <w:t xml:space="preserve">0,60 </w:t>
            </w:r>
          </w:p>
        </w:tc>
        <w:tc>
          <w:tcPr>
            <w:tcW w:w="433" w:type="pct"/>
            <w:shd w:val="clear" w:color="auto" w:fill="auto"/>
            <w:vAlign w:val="center"/>
          </w:tcPr>
          <w:p w14:paraId="4EBA17D5" w14:textId="77777777" w:rsidR="00E07607" w:rsidRDefault="00B82196">
            <w:pPr>
              <w:rPr>
                <w:sz w:val="20"/>
                <w:szCs w:val="20"/>
              </w:rPr>
            </w:pPr>
            <w:r>
              <w:rPr>
                <w:rStyle w:val="fontstyle01"/>
                <w:sz w:val="20"/>
                <w:szCs w:val="20"/>
              </w:rPr>
              <w:t xml:space="preserve">137 </w:t>
            </w:r>
          </w:p>
        </w:tc>
        <w:tc>
          <w:tcPr>
            <w:tcW w:w="436" w:type="pct"/>
            <w:shd w:val="clear" w:color="auto" w:fill="auto"/>
            <w:vAlign w:val="center"/>
          </w:tcPr>
          <w:p w14:paraId="54312ED4" w14:textId="77777777" w:rsidR="00E07607" w:rsidRDefault="00B82196">
            <w:pPr>
              <w:rPr>
                <w:sz w:val="20"/>
                <w:szCs w:val="20"/>
              </w:rPr>
            </w:pPr>
            <w:r>
              <w:rPr>
                <w:rStyle w:val="fontstyle01"/>
                <w:sz w:val="20"/>
                <w:szCs w:val="20"/>
              </w:rPr>
              <w:t xml:space="preserve">161 </w:t>
            </w:r>
          </w:p>
        </w:tc>
        <w:tc>
          <w:tcPr>
            <w:tcW w:w="595" w:type="pct"/>
            <w:shd w:val="clear" w:color="auto" w:fill="auto"/>
            <w:vAlign w:val="center"/>
          </w:tcPr>
          <w:p w14:paraId="7DDE5CCB" w14:textId="77777777" w:rsidR="00E07607" w:rsidRDefault="00B82196">
            <w:pPr>
              <w:rPr>
                <w:sz w:val="20"/>
                <w:szCs w:val="20"/>
              </w:rPr>
            </w:pPr>
            <w:r>
              <w:rPr>
                <w:rStyle w:val="fontstyle01"/>
                <w:sz w:val="20"/>
                <w:szCs w:val="20"/>
              </w:rPr>
              <w:t xml:space="preserve">1,4 </w:t>
            </w:r>
          </w:p>
        </w:tc>
        <w:tc>
          <w:tcPr>
            <w:tcW w:w="1297" w:type="pct"/>
            <w:shd w:val="clear" w:color="auto" w:fill="auto"/>
            <w:vAlign w:val="center"/>
          </w:tcPr>
          <w:p w14:paraId="569AD985" w14:textId="77777777" w:rsidR="00E07607" w:rsidRDefault="00B82196">
            <w:pPr>
              <w:rPr>
                <w:sz w:val="20"/>
                <w:szCs w:val="20"/>
              </w:rPr>
            </w:pPr>
            <w:r>
              <w:rPr>
                <w:rStyle w:val="fontstyle01"/>
                <w:sz w:val="20"/>
                <w:szCs w:val="20"/>
              </w:rPr>
              <w:t>4,9Б 2,7С 1,2Ос</w:t>
            </w:r>
            <w:r>
              <w:rPr>
                <w:color w:val="000000"/>
                <w:sz w:val="20"/>
                <w:szCs w:val="20"/>
              </w:rPr>
              <w:t xml:space="preserve"> </w:t>
            </w:r>
            <w:r>
              <w:rPr>
                <w:rStyle w:val="fontstyle01"/>
                <w:sz w:val="20"/>
                <w:szCs w:val="20"/>
              </w:rPr>
              <w:t>0,6К 0,4Е 0,2П+Л</w:t>
            </w:r>
          </w:p>
        </w:tc>
      </w:tr>
    </w:tbl>
    <w:p w14:paraId="0FEA3160" w14:textId="77777777" w:rsidR="00E07607" w:rsidRDefault="00E07607">
      <w:pPr>
        <w:pStyle w:val="ae"/>
        <w:jc w:val="right"/>
        <w:rPr>
          <w:sz w:val="20"/>
        </w:rPr>
      </w:pPr>
    </w:p>
    <w:p w14:paraId="2674DF9B" w14:textId="77777777" w:rsidR="00E07607" w:rsidRDefault="00E07607">
      <w:pPr>
        <w:tabs>
          <w:tab w:val="left" w:pos="390"/>
        </w:tabs>
        <w:spacing w:line="276" w:lineRule="auto"/>
        <w:ind w:firstLine="709"/>
        <w:jc w:val="center"/>
        <w:rPr>
          <w:b/>
        </w:rPr>
      </w:pPr>
    </w:p>
    <w:tbl>
      <w:tblPr>
        <w:tblpPr w:leftFromText="180" w:rightFromText="180" w:horzAnchor="margin" w:tblpY="5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50"/>
        <w:gridCol w:w="644"/>
        <w:gridCol w:w="798"/>
        <w:gridCol w:w="873"/>
        <w:gridCol w:w="2725"/>
        <w:gridCol w:w="1199"/>
        <w:gridCol w:w="760"/>
      </w:tblGrid>
      <w:tr w:rsidR="00E07607" w14:paraId="4A13F098" w14:textId="77777777">
        <w:trPr>
          <w:trHeight w:val="383"/>
          <w:tblHeader/>
        </w:trPr>
        <w:tc>
          <w:tcPr>
            <w:tcW w:w="1446" w:type="dxa"/>
            <w:vMerge w:val="restart"/>
            <w:shd w:val="clear" w:color="auto" w:fill="auto"/>
            <w:vAlign w:val="center"/>
          </w:tcPr>
          <w:p w14:paraId="6CB30BD5" w14:textId="77777777" w:rsidR="00E07607" w:rsidRDefault="00B82196">
            <w:pPr>
              <w:autoSpaceDE w:val="0"/>
              <w:autoSpaceDN w:val="0"/>
              <w:adjustRightInd w:val="0"/>
              <w:jc w:val="center"/>
              <w:rPr>
                <w:sz w:val="20"/>
                <w:szCs w:val="20"/>
              </w:rPr>
            </w:pPr>
            <w:r>
              <w:rPr>
                <w:rFonts w:eastAsia="SimSun" w:hint="eastAsia"/>
                <w:sz w:val="20"/>
                <w:szCs w:val="20"/>
                <w:lang w:eastAsia="zh-CN"/>
              </w:rPr>
              <w:lastRenderedPageBreak/>
              <w:t>主要树种</w:t>
            </w:r>
          </w:p>
        </w:tc>
        <w:tc>
          <w:tcPr>
            <w:tcW w:w="1016" w:type="dxa"/>
            <w:vMerge w:val="restart"/>
            <w:shd w:val="clear" w:color="auto" w:fill="auto"/>
            <w:vAlign w:val="center"/>
          </w:tcPr>
          <w:p w14:paraId="2BD9D202" w14:textId="77777777" w:rsidR="00E07607" w:rsidRDefault="00B82196">
            <w:pPr>
              <w:autoSpaceDE w:val="0"/>
              <w:autoSpaceDN w:val="0"/>
              <w:adjustRightInd w:val="0"/>
              <w:jc w:val="center"/>
              <w:rPr>
                <w:sz w:val="20"/>
                <w:szCs w:val="20"/>
              </w:rPr>
            </w:pPr>
            <w:r>
              <w:rPr>
                <w:rFonts w:eastAsia="SimSun" w:hint="eastAsia"/>
                <w:sz w:val="20"/>
                <w:szCs w:val="20"/>
                <w:lang w:eastAsia="zh-CN"/>
              </w:rPr>
              <w:t>面积，公顷</w:t>
            </w:r>
          </w:p>
        </w:tc>
        <w:tc>
          <w:tcPr>
            <w:tcW w:w="7819" w:type="dxa"/>
            <w:gridSpan w:val="7"/>
            <w:shd w:val="clear" w:color="auto" w:fill="auto"/>
            <w:vAlign w:val="center"/>
          </w:tcPr>
          <w:p w14:paraId="5E5A524B"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08A4A2D5" w14:textId="77777777">
        <w:trPr>
          <w:trHeight w:val="404"/>
          <w:tblHeader/>
        </w:trPr>
        <w:tc>
          <w:tcPr>
            <w:tcW w:w="1446" w:type="dxa"/>
            <w:vMerge/>
            <w:shd w:val="clear" w:color="auto" w:fill="auto"/>
            <w:vAlign w:val="center"/>
          </w:tcPr>
          <w:p w14:paraId="7A01DFE4" w14:textId="77777777" w:rsidR="00E07607" w:rsidRDefault="00E07607">
            <w:pPr>
              <w:autoSpaceDE w:val="0"/>
              <w:autoSpaceDN w:val="0"/>
              <w:adjustRightInd w:val="0"/>
              <w:jc w:val="center"/>
              <w:rPr>
                <w:sz w:val="20"/>
                <w:szCs w:val="20"/>
              </w:rPr>
            </w:pPr>
          </w:p>
        </w:tc>
        <w:tc>
          <w:tcPr>
            <w:tcW w:w="1016" w:type="dxa"/>
            <w:vMerge/>
            <w:shd w:val="clear" w:color="auto" w:fill="auto"/>
            <w:vAlign w:val="center"/>
          </w:tcPr>
          <w:p w14:paraId="34F72484" w14:textId="77777777" w:rsidR="00E07607" w:rsidRDefault="00E07607">
            <w:pPr>
              <w:autoSpaceDE w:val="0"/>
              <w:autoSpaceDN w:val="0"/>
              <w:adjustRightInd w:val="0"/>
              <w:jc w:val="center"/>
              <w:rPr>
                <w:sz w:val="20"/>
                <w:szCs w:val="20"/>
              </w:rPr>
            </w:pPr>
          </w:p>
        </w:tc>
        <w:tc>
          <w:tcPr>
            <w:tcW w:w="664" w:type="dxa"/>
            <w:vMerge w:val="restart"/>
            <w:shd w:val="clear" w:color="auto" w:fill="auto"/>
            <w:vAlign w:val="center"/>
          </w:tcPr>
          <w:p w14:paraId="0840AB02" w14:textId="77777777" w:rsidR="00E07607" w:rsidRDefault="00B82196">
            <w:pPr>
              <w:autoSpaceDE w:val="0"/>
              <w:autoSpaceDN w:val="0"/>
              <w:adjustRightInd w:val="0"/>
              <w:jc w:val="center"/>
              <w:rPr>
                <w:sz w:val="20"/>
                <w:szCs w:val="20"/>
              </w:rPr>
            </w:pPr>
            <w:r>
              <w:rPr>
                <w:rFonts w:eastAsia="SimSun" w:hint="eastAsia"/>
                <w:sz w:val="20"/>
                <w:szCs w:val="20"/>
                <w:lang w:eastAsia="zh-CN"/>
              </w:rPr>
              <w:t>树龄</w:t>
            </w:r>
          </w:p>
        </w:tc>
        <w:tc>
          <w:tcPr>
            <w:tcW w:w="658" w:type="dxa"/>
            <w:vMerge w:val="restart"/>
            <w:shd w:val="clear" w:color="auto" w:fill="auto"/>
            <w:vAlign w:val="center"/>
          </w:tcPr>
          <w:p w14:paraId="33ED110B" w14:textId="77777777" w:rsidR="00E07607" w:rsidRDefault="00B82196">
            <w:pPr>
              <w:autoSpaceDE w:val="0"/>
              <w:autoSpaceDN w:val="0"/>
              <w:adjustRightInd w:val="0"/>
              <w:jc w:val="center"/>
              <w:rPr>
                <w:sz w:val="20"/>
                <w:szCs w:val="20"/>
              </w:rPr>
            </w:pPr>
            <w:r>
              <w:rPr>
                <w:rFonts w:eastAsia="SimSun" w:hint="eastAsia"/>
                <w:sz w:val="20"/>
                <w:szCs w:val="20"/>
                <w:lang w:eastAsia="zh-CN"/>
              </w:rPr>
              <w:t>地位级</w:t>
            </w:r>
          </w:p>
        </w:tc>
        <w:tc>
          <w:tcPr>
            <w:tcW w:w="816" w:type="dxa"/>
            <w:vMerge w:val="restart"/>
            <w:shd w:val="clear" w:color="auto" w:fill="auto"/>
            <w:vAlign w:val="center"/>
          </w:tcPr>
          <w:p w14:paraId="28B39802" w14:textId="77777777" w:rsidR="00E07607" w:rsidRDefault="00B82196">
            <w:pPr>
              <w:autoSpaceDE w:val="0"/>
              <w:autoSpaceDN w:val="0"/>
              <w:adjustRightInd w:val="0"/>
              <w:jc w:val="center"/>
              <w:rPr>
                <w:sz w:val="20"/>
                <w:szCs w:val="20"/>
              </w:rPr>
            </w:pPr>
            <w:r>
              <w:rPr>
                <w:rFonts w:eastAsia="SimSun" w:hint="eastAsia"/>
                <w:sz w:val="20"/>
                <w:szCs w:val="20"/>
                <w:lang w:eastAsia="zh-CN"/>
              </w:rPr>
              <w:t>相对完整性</w:t>
            </w:r>
          </w:p>
        </w:tc>
        <w:tc>
          <w:tcPr>
            <w:tcW w:w="1789" w:type="dxa"/>
            <w:gridSpan w:val="2"/>
            <w:shd w:val="clear" w:color="auto" w:fill="auto"/>
            <w:vAlign w:val="center"/>
          </w:tcPr>
          <w:p w14:paraId="0CDB435F" w14:textId="77777777" w:rsidR="00E07607" w:rsidRDefault="00B82196">
            <w:pPr>
              <w:autoSpaceDE w:val="0"/>
              <w:autoSpaceDN w:val="0"/>
              <w:adjustRightInd w:val="0"/>
              <w:jc w:val="center"/>
              <w:rPr>
                <w:sz w:val="20"/>
                <w:szCs w:val="20"/>
                <w:vertAlign w:val="superscript"/>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1225" w:type="dxa"/>
            <w:vMerge w:val="restart"/>
            <w:shd w:val="clear" w:color="auto" w:fill="auto"/>
            <w:vAlign w:val="center"/>
          </w:tcPr>
          <w:p w14:paraId="52B4414B" w14:textId="77777777" w:rsidR="00E07607" w:rsidRDefault="00B82196">
            <w:pPr>
              <w:autoSpaceDE w:val="0"/>
              <w:autoSpaceDN w:val="0"/>
              <w:adjustRightInd w:val="0"/>
              <w:jc w:val="center"/>
              <w:rPr>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2667" w:type="dxa"/>
            <w:vMerge w:val="restart"/>
            <w:shd w:val="clear" w:color="auto" w:fill="auto"/>
            <w:vAlign w:val="center"/>
          </w:tcPr>
          <w:p w14:paraId="6839B369"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树木的成分</w:t>
            </w:r>
          </w:p>
        </w:tc>
      </w:tr>
      <w:tr w:rsidR="00E07607" w14:paraId="6BAD4CFB" w14:textId="77777777">
        <w:trPr>
          <w:trHeight w:val="20"/>
          <w:tblHeader/>
        </w:trPr>
        <w:tc>
          <w:tcPr>
            <w:tcW w:w="703" w:type="pct"/>
            <w:vMerge/>
            <w:shd w:val="clear" w:color="auto" w:fill="auto"/>
            <w:vAlign w:val="center"/>
          </w:tcPr>
          <w:p w14:paraId="2F077722" w14:textId="77777777" w:rsidR="00E07607" w:rsidRDefault="00E07607">
            <w:pPr>
              <w:autoSpaceDE w:val="0"/>
              <w:autoSpaceDN w:val="0"/>
              <w:adjustRightInd w:val="0"/>
              <w:jc w:val="center"/>
            </w:pPr>
          </w:p>
        </w:tc>
        <w:tc>
          <w:tcPr>
            <w:tcW w:w="494" w:type="pct"/>
            <w:vMerge/>
            <w:shd w:val="clear" w:color="auto" w:fill="auto"/>
            <w:vAlign w:val="center"/>
          </w:tcPr>
          <w:p w14:paraId="4C721E34" w14:textId="77777777" w:rsidR="00E07607" w:rsidRDefault="00E07607">
            <w:pPr>
              <w:autoSpaceDE w:val="0"/>
              <w:autoSpaceDN w:val="0"/>
              <w:adjustRightInd w:val="0"/>
              <w:jc w:val="center"/>
            </w:pPr>
          </w:p>
        </w:tc>
        <w:tc>
          <w:tcPr>
            <w:tcW w:w="323" w:type="pct"/>
            <w:vMerge/>
            <w:shd w:val="clear" w:color="auto" w:fill="auto"/>
            <w:vAlign w:val="center"/>
          </w:tcPr>
          <w:p w14:paraId="50FD9C56" w14:textId="77777777" w:rsidR="00E07607" w:rsidRDefault="00E07607">
            <w:pPr>
              <w:autoSpaceDE w:val="0"/>
              <w:autoSpaceDN w:val="0"/>
              <w:adjustRightInd w:val="0"/>
              <w:jc w:val="center"/>
            </w:pPr>
          </w:p>
        </w:tc>
        <w:tc>
          <w:tcPr>
            <w:tcW w:w="320" w:type="pct"/>
            <w:vMerge/>
            <w:shd w:val="clear" w:color="auto" w:fill="auto"/>
            <w:vAlign w:val="center"/>
          </w:tcPr>
          <w:p w14:paraId="2C637B37" w14:textId="77777777" w:rsidR="00E07607" w:rsidRDefault="00E07607">
            <w:pPr>
              <w:autoSpaceDE w:val="0"/>
              <w:autoSpaceDN w:val="0"/>
              <w:adjustRightInd w:val="0"/>
              <w:jc w:val="center"/>
            </w:pPr>
          </w:p>
        </w:tc>
        <w:tc>
          <w:tcPr>
            <w:tcW w:w="397" w:type="pct"/>
            <w:vMerge/>
            <w:shd w:val="clear" w:color="auto" w:fill="auto"/>
            <w:vAlign w:val="center"/>
          </w:tcPr>
          <w:p w14:paraId="7F7ABD00" w14:textId="77777777" w:rsidR="00E07607" w:rsidRDefault="00E07607">
            <w:pPr>
              <w:autoSpaceDE w:val="0"/>
              <w:autoSpaceDN w:val="0"/>
              <w:adjustRightInd w:val="0"/>
              <w:jc w:val="center"/>
            </w:pPr>
          </w:p>
        </w:tc>
        <w:tc>
          <w:tcPr>
            <w:tcW w:w="434" w:type="pct"/>
            <w:shd w:val="clear" w:color="auto" w:fill="auto"/>
            <w:vAlign w:val="center"/>
          </w:tcPr>
          <w:p w14:paraId="22B1A8E8" w14:textId="77777777" w:rsidR="00E07607" w:rsidRDefault="00E07607">
            <w:pPr>
              <w:autoSpaceDE w:val="0"/>
              <w:autoSpaceDN w:val="0"/>
              <w:adjustRightInd w:val="0"/>
              <w:jc w:val="both"/>
              <w:rPr>
                <w:rFonts w:eastAsia="SimSun"/>
                <w:sz w:val="20"/>
                <w:szCs w:val="20"/>
                <w:lang w:eastAsia="zh-CN"/>
              </w:rPr>
            </w:pPr>
          </w:p>
          <w:p w14:paraId="14A98228" w14:textId="77777777" w:rsidR="00E07607" w:rsidRDefault="00E07607">
            <w:pPr>
              <w:autoSpaceDE w:val="0"/>
              <w:autoSpaceDN w:val="0"/>
              <w:adjustRightInd w:val="0"/>
              <w:jc w:val="both"/>
              <w:rPr>
                <w:rFonts w:eastAsia="SimSun"/>
                <w:sz w:val="20"/>
                <w:szCs w:val="20"/>
                <w:lang w:eastAsia="zh-CN"/>
              </w:rPr>
            </w:pPr>
          </w:p>
          <w:p w14:paraId="45F30303" w14:textId="77777777" w:rsidR="00E07607" w:rsidRDefault="00E07607">
            <w:pPr>
              <w:autoSpaceDE w:val="0"/>
              <w:autoSpaceDN w:val="0"/>
              <w:adjustRightInd w:val="0"/>
              <w:jc w:val="both"/>
              <w:rPr>
                <w:rFonts w:eastAsia="SimSun"/>
                <w:sz w:val="20"/>
                <w:szCs w:val="20"/>
                <w:lang w:eastAsia="zh-CN"/>
              </w:rPr>
            </w:pPr>
          </w:p>
          <w:p w14:paraId="16C752B3" w14:textId="77777777" w:rsidR="00E07607" w:rsidRDefault="00E07607">
            <w:pPr>
              <w:autoSpaceDE w:val="0"/>
              <w:autoSpaceDN w:val="0"/>
              <w:adjustRightInd w:val="0"/>
              <w:jc w:val="both"/>
              <w:rPr>
                <w:rFonts w:eastAsia="SimSun"/>
                <w:sz w:val="20"/>
                <w:szCs w:val="20"/>
                <w:lang w:eastAsia="zh-CN"/>
              </w:rPr>
            </w:pPr>
          </w:p>
          <w:p w14:paraId="77BC50E0" w14:textId="77777777" w:rsidR="00E07607" w:rsidRDefault="00B82196">
            <w:pPr>
              <w:autoSpaceDE w:val="0"/>
              <w:autoSpaceDN w:val="0"/>
              <w:adjustRightInd w:val="0"/>
              <w:jc w:val="both"/>
              <w:rPr>
                <w:rFonts w:eastAsia="SimSun"/>
                <w:sz w:val="20"/>
                <w:szCs w:val="20"/>
                <w:lang w:eastAsia="zh-CN"/>
              </w:rPr>
            </w:pPr>
            <w:r>
              <w:rPr>
                <w:rFonts w:hint="eastAsia"/>
              </w:rPr>
              <w:t>被</w:t>
            </w:r>
            <w:r>
              <w:rPr>
                <w:rFonts w:eastAsia="SimSun" w:hint="eastAsia"/>
                <w:lang w:eastAsia="zh-CN"/>
              </w:rPr>
              <w:t>植物覆盖</w:t>
            </w:r>
          </w:p>
          <w:p w14:paraId="0E7795E4" w14:textId="77777777" w:rsidR="00E07607" w:rsidRDefault="00E07607">
            <w:pPr>
              <w:autoSpaceDE w:val="0"/>
              <w:autoSpaceDN w:val="0"/>
              <w:adjustRightInd w:val="0"/>
              <w:jc w:val="both"/>
              <w:rPr>
                <w:rFonts w:eastAsia="SimSun"/>
                <w:sz w:val="20"/>
                <w:szCs w:val="20"/>
                <w:lang w:eastAsia="zh-CN"/>
              </w:rPr>
            </w:pPr>
          </w:p>
          <w:p w14:paraId="1CBE10B1" w14:textId="77777777" w:rsidR="00E07607" w:rsidRDefault="00E07607">
            <w:pPr>
              <w:autoSpaceDE w:val="0"/>
              <w:autoSpaceDN w:val="0"/>
              <w:adjustRightInd w:val="0"/>
              <w:jc w:val="both"/>
              <w:rPr>
                <w:rFonts w:eastAsia="SimSun"/>
                <w:sz w:val="20"/>
                <w:szCs w:val="20"/>
                <w:lang w:eastAsia="zh-CN"/>
              </w:rPr>
            </w:pPr>
          </w:p>
        </w:tc>
        <w:tc>
          <w:tcPr>
            <w:tcW w:w="436" w:type="pct"/>
            <w:shd w:val="clear" w:color="auto" w:fill="auto"/>
            <w:vAlign w:val="center"/>
          </w:tcPr>
          <w:p w14:paraId="42930701" w14:textId="77777777" w:rsidR="00E07607" w:rsidRDefault="00B82196">
            <w:pPr>
              <w:autoSpaceDE w:val="0"/>
              <w:autoSpaceDN w:val="0"/>
              <w:adjustRightInd w:val="0"/>
              <w:jc w:val="both"/>
              <w:rPr>
                <w:rFonts w:eastAsia="SimSun"/>
                <w:sz w:val="20"/>
                <w:szCs w:val="20"/>
                <w:lang w:eastAsia="zh-CN"/>
              </w:rPr>
            </w:pPr>
            <w:r>
              <w:rPr>
                <w:rFonts w:eastAsia="SimSun" w:hint="eastAsia"/>
                <w:sz w:val="20"/>
                <w:szCs w:val="20"/>
                <w:lang w:eastAsia="zh-CN"/>
              </w:rPr>
              <w:t>成熟和过熟</w:t>
            </w:r>
          </w:p>
        </w:tc>
        <w:tc>
          <w:tcPr>
            <w:tcW w:w="596" w:type="pct"/>
            <w:vMerge/>
            <w:shd w:val="clear" w:color="auto" w:fill="auto"/>
            <w:vAlign w:val="center"/>
          </w:tcPr>
          <w:p w14:paraId="1D808DC1" w14:textId="77777777" w:rsidR="00E07607" w:rsidRDefault="00E07607">
            <w:pPr>
              <w:autoSpaceDE w:val="0"/>
              <w:autoSpaceDN w:val="0"/>
              <w:adjustRightInd w:val="0"/>
              <w:jc w:val="center"/>
            </w:pPr>
          </w:p>
        </w:tc>
        <w:tc>
          <w:tcPr>
            <w:tcW w:w="1297" w:type="pct"/>
            <w:vMerge/>
            <w:shd w:val="clear" w:color="auto" w:fill="auto"/>
            <w:vAlign w:val="center"/>
          </w:tcPr>
          <w:p w14:paraId="67CAD72A" w14:textId="77777777" w:rsidR="00E07607" w:rsidRDefault="00E07607">
            <w:pPr>
              <w:autoSpaceDE w:val="0"/>
              <w:autoSpaceDN w:val="0"/>
              <w:adjustRightInd w:val="0"/>
              <w:jc w:val="center"/>
            </w:pPr>
          </w:p>
        </w:tc>
      </w:tr>
      <w:tr w:rsidR="00E07607" w14:paraId="0A1AAFE2" w14:textId="77777777">
        <w:trPr>
          <w:trHeight w:val="64"/>
          <w:tblHeader/>
        </w:trPr>
        <w:tc>
          <w:tcPr>
            <w:tcW w:w="703" w:type="pct"/>
            <w:shd w:val="clear" w:color="auto" w:fill="auto"/>
            <w:vAlign w:val="center"/>
          </w:tcPr>
          <w:p w14:paraId="726F3A82" w14:textId="77777777" w:rsidR="00E07607" w:rsidRDefault="00B82196">
            <w:pPr>
              <w:autoSpaceDE w:val="0"/>
              <w:autoSpaceDN w:val="0"/>
              <w:adjustRightInd w:val="0"/>
              <w:jc w:val="center"/>
            </w:pPr>
            <w:r>
              <w:t>1</w:t>
            </w:r>
          </w:p>
        </w:tc>
        <w:tc>
          <w:tcPr>
            <w:tcW w:w="494" w:type="pct"/>
            <w:shd w:val="clear" w:color="auto" w:fill="auto"/>
            <w:vAlign w:val="center"/>
          </w:tcPr>
          <w:p w14:paraId="30247AD9" w14:textId="77777777" w:rsidR="00E07607" w:rsidRDefault="00B82196">
            <w:pPr>
              <w:autoSpaceDE w:val="0"/>
              <w:autoSpaceDN w:val="0"/>
              <w:adjustRightInd w:val="0"/>
              <w:jc w:val="center"/>
            </w:pPr>
            <w:r>
              <w:t>2</w:t>
            </w:r>
          </w:p>
        </w:tc>
        <w:tc>
          <w:tcPr>
            <w:tcW w:w="323" w:type="pct"/>
            <w:shd w:val="clear" w:color="auto" w:fill="auto"/>
            <w:vAlign w:val="center"/>
          </w:tcPr>
          <w:p w14:paraId="0289A6C9" w14:textId="77777777" w:rsidR="00E07607" w:rsidRDefault="00B82196">
            <w:pPr>
              <w:autoSpaceDE w:val="0"/>
              <w:autoSpaceDN w:val="0"/>
              <w:adjustRightInd w:val="0"/>
              <w:jc w:val="center"/>
            </w:pPr>
            <w:r>
              <w:t>3</w:t>
            </w:r>
          </w:p>
        </w:tc>
        <w:tc>
          <w:tcPr>
            <w:tcW w:w="320" w:type="pct"/>
            <w:shd w:val="clear" w:color="auto" w:fill="auto"/>
            <w:vAlign w:val="center"/>
          </w:tcPr>
          <w:p w14:paraId="75D01939" w14:textId="77777777" w:rsidR="00E07607" w:rsidRDefault="00B82196">
            <w:pPr>
              <w:autoSpaceDE w:val="0"/>
              <w:autoSpaceDN w:val="0"/>
              <w:adjustRightInd w:val="0"/>
              <w:jc w:val="center"/>
            </w:pPr>
            <w:r>
              <w:t>4</w:t>
            </w:r>
          </w:p>
        </w:tc>
        <w:tc>
          <w:tcPr>
            <w:tcW w:w="397" w:type="pct"/>
            <w:shd w:val="clear" w:color="auto" w:fill="auto"/>
            <w:vAlign w:val="center"/>
          </w:tcPr>
          <w:p w14:paraId="4B64A65B" w14:textId="77777777" w:rsidR="00E07607" w:rsidRDefault="00B82196">
            <w:pPr>
              <w:autoSpaceDE w:val="0"/>
              <w:autoSpaceDN w:val="0"/>
              <w:adjustRightInd w:val="0"/>
              <w:jc w:val="center"/>
            </w:pPr>
            <w:r>
              <w:t>5</w:t>
            </w:r>
          </w:p>
        </w:tc>
        <w:tc>
          <w:tcPr>
            <w:tcW w:w="434" w:type="pct"/>
            <w:shd w:val="clear" w:color="auto" w:fill="auto"/>
            <w:vAlign w:val="center"/>
          </w:tcPr>
          <w:p w14:paraId="6F4ECB32" w14:textId="77777777" w:rsidR="00E07607" w:rsidRDefault="00B82196">
            <w:pPr>
              <w:autoSpaceDE w:val="0"/>
              <w:autoSpaceDN w:val="0"/>
              <w:adjustRightInd w:val="0"/>
              <w:jc w:val="center"/>
            </w:pPr>
            <w:r>
              <w:t>6</w:t>
            </w:r>
          </w:p>
        </w:tc>
        <w:tc>
          <w:tcPr>
            <w:tcW w:w="436" w:type="pct"/>
            <w:shd w:val="clear" w:color="auto" w:fill="auto"/>
            <w:vAlign w:val="center"/>
          </w:tcPr>
          <w:p w14:paraId="3CD62AB6" w14:textId="77777777" w:rsidR="00E07607" w:rsidRDefault="00B82196">
            <w:pPr>
              <w:autoSpaceDE w:val="0"/>
              <w:autoSpaceDN w:val="0"/>
              <w:adjustRightInd w:val="0"/>
              <w:jc w:val="center"/>
            </w:pPr>
            <w:r>
              <w:t>7</w:t>
            </w:r>
          </w:p>
        </w:tc>
        <w:tc>
          <w:tcPr>
            <w:tcW w:w="596" w:type="pct"/>
            <w:shd w:val="clear" w:color="auto" w:fill="auto"/>
            <w:vAlign w:val="center"/>
          </w:tcPr>
          <w:p w14:paraId="7F31512B" w14:textId="77777777" w:rsidR="00E07607" w:rsidRDefault="00B82196">
            <w:pPr>
              <w:autoSpaceDE w:val="0"/>
              <w:autoSpaceDN w:val="0"/>
              <w:adjustRightInd w:val="0"/>
              <w:jc w:val="center"/>
            </w:pPr>
            <w:r>
              <w:t>8</w:t>
            </w:r>
          </w:p>
        </w:tc>
        <w:tc>
          <w:tcPr>
            <w:tcW w:w="1297" w:type="pct"/>
            <w:shd w:val="clear" w:color="auto" w:fill="auto"/>
            <w:vAlign w:val="center"/>
          </w:tcPr>
          <w:p w14:paraId="2203E2A6" w14:textId="77777777" w:rsidR="00E07607" w:rsidRDefault="00B82196">
            <w:pPr>
              <w:autoSpaceDE w:val="0"/>
              <w:autoSpaceDN w:val="0"/>
              <w:adjustRightInd w:val="0"/>
              <w:jc w:val="center"/>
            </w:pPr>
            <w:r>
              <w:t>9</w:t>
            </w:r>
          </w:p>
        </w:tc>
      </w:tr>
      <w:tr w:rsidR="00E07607" w14:paraId="20CD088B" w14:textId="77777777">
        <w:trPr>
          <w:trHeight w:val="64"/>
        </w:trPr>
        <w:tc>
          <w:tcPr>
            <w:tcW w:w="5000" w:type="pct"/>
            <w:gridSpan w:val="9"/>
            <w:shd w:val="clear" w:color="auto" w:fill="auto"/>
            <w:vAlign w:val="center"/>
          </w:tcPr>
          <w:p w14:paraId="3CDA1FB5" w14:textId="77777777" w:rsidR="00E07607" w:rsidRDefault="00E07607">
            <w:pPr>
              <w:jc w:val="both"/>
              <w:rPr>
                <w:rStyle w:val="fontstyle01"/>
                <w:sz w:val="22"/>
                <w:szCs w:val="22"/>
                <w:lang w:eastAsia="zh-CN"/>
              </w:rPr>
            </w:pPr>
          </w:p>
          <w:p w14:paraId="16FF3BD9" w14:textId="77777777" w:rsidR="00E07607" w:rsidRDefault="00E07607">
            <w:pPr>
              <w:jc w:val="center"/>
              <w:rPr>
                <w:rStyle w:val="fontstyle01"/>
                <w:sz w:val="22"/>
                <w:szCs w:val="22"/>
                <w:lang w:eastAsia="zh-CN"/>
              </w:rPr>
            </w:pPr>
          </w:p>
          <w:p w14:paraId="58A7A62F" w14:textId="77777777" w:rsidR="00E07607" w:rsidRDefault="00B82196">
            <w:pPr>
              <w:jc w:val="center"/>
              <w:rPr>
                <w:rStyle w:val="fontstyle01"/>
                <w:sz w:val="22"/>
                <w:szCs w:val="22"/>
                <w:lang w:eastAsia="zh-CN"/>
              </w:rPr>
            </w:pPr>
            <w:r>
              <w:rPr>
                <w:rStyle w:val="fontstyle01"/>
                <w:rFonts w:hint="eastAsia"/>
                <w:sz w:val="22"/>
                <w:szCs w:val="22"/>
                <w:lang w:eastAsia="zh-CN"/>
              </w:rPr>
              <w:t>根据林地的</w:t>
            </w:r>
            <w:r>
              <w:rPr>
                <w:rStyle w:val="fontstyle01"/>
                <w:rFonts w:eastAsia="SimSun" w:hint="eastAsia"/>
                <w:sz w:val="22"/>
                <w:szCs w:val="22"/>
                <w:lang w:val="en-US" w:eastAsia="zh-CN"/>
              </w:rPr>
              <w:t>2</w:t>
            </w:r>
            <w:r>
              <w:rPr>
                <w:rStyle w:val="fontstyle01"/>
                <w:rFonts w:hint="eastAsia"/>
                <w:sz w:val="22"/>
                <w:szCs w:val="22"/>
                <w:lang w:eastAsia="zh-CN"/>
              </w:rPr>
              <w:t xml:space="preserve">/08/17租赁协议 </w:t>
            </w:r>
            <w:r>
              <w:rPr>
                <w:rStyle w:val="fontstyle01"/>
                <w:rFonts w:eastAsia="SimSun" w:hint="eastAsia"/>
                <w:sz w:val="22"/>
                <w:szCs w:val="22"/>
                <w:lang w:eastAsia="zh-CN"/>
              </w:rPr>
              <w:t>中</w:t>
            </w:r>
            <w:r>
              <w:rPr>
                <w:rStyle w:val="fontstyle01"/>
                <w:rFonts w:eastAsia="SimSun" w:hint="eastAsia"/>
                <w:sz w:val="22"/>
                <w:szCs w:val="22"/>
                <w:lang w:val="en-US" w:eastAsia="zh-CN"/>
              </w:rPr>
              <w:t>2016</w:t>
            </w:r>
            <w:r>
              <w:rPr>
                <w:rStyle w:val="fontstyle01"/>
                <w:rFonts w:eastAsia="SimSun" w:hint="eastAsia"/>
                <w:sz w:val="22"/>
                <w:szCs w:val="22"/>
                <w:lang w:val="en-US" w:eastAsia="zh-CN"/>
              </w:rPr>
              <w:t>年部分林地的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329F3550" w14:textId="77777777" w:rsidR="00E07607" w:rsidRDefault="00B82196">
            <w:pPr>
              <w:jc w:val="center"/>
              <w:rPr>
                <w:rStyle w:val="fontstyle01"/>
                <w:sz w:val="22"/>
                <w:szCs w:val="22"/>
                <w:lang w:eastAsia="zh-CN"/>
              </w:rPr>
            </w:pPr>
            <w:r>
              <w:rPr>
                <w:rStyle w:val="fontstyle01"/>
                <w:rFonts w:eastAsia="SimSun" w:hint="eastAsia"/>
                <w:sz w:val="22"/>
                <w:szCs w:val="22"/>
                <w:lang w:eastAsia="zh-CN"/>
              </w:rPr>
              <w:t>林地的人工林的测量特征</w:t>
            </w:r>
          </w:p>
        </w:tc>
      </w:tr>
      <w:tr w:rsidR="00E07607" w14:paraId="1823F18C" w14:textId="77777777">
        <w:trPr>
          <w:trHeight w:val="64"/>
        </w:trPr>
        <w:tc>
          <w:tcPr>
            <w:tcW w:w="5000" w:type="pct"/>
            <w:gridSpan w:val="9"/>
            <w:shd w:val="clear" w:color="auto" w:fill="auto"/>
            <w:vAlign w:val="center"/>
          </w:tcPr>
          <w:p w14:paraId="74CD8519"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防护林</w:t>
            </w:r>
          </w:p>
          <w:p w14:paraId="0B7810AA" w14:textId="71D35388" w:rsidR="00E07607" w:rsidRDefault="00E1669A">
            <w:pPr>
              <w:jc w:val="center"/>
              <w:rPr>
                <w:rStyle w:val="fontstyle01"/>
                <w:rFonts w:eastAsia="SimSun"/>
                <w:b/>
                <w:sz w:val="22"/>
                <w:szCs w:val="22"/>
                <w:lang w:eastAsia="zh-CN"/>
              </w:rPr>
            </w:pPr>
            <w:r>
              <w:rPr>
                <w:rStyle w:val="fontstyle01"/>
                <w:rFonts w:eastAsia="SimSun" w:hint="eastAsia"/>
                <w:b/>
                <w:sz w:val="22"/>
                <w:szCs w:val="22"/>
                <w:lang w:eastAsia="zh-CN"/>
              </w:rPr>
              <w:t>针叶</w:t>
            </w:r>
            <w:r w:rsidR="00B82196">
              <w:rPr>
                <w:rStyle w:val="fontstyle01"/>
                <w:rFonts w:eastAsia="SimSun" w:hint="eastAsia"/>
                <w:b/>
                <w:sz w:val="22"/>
                <w:szCs w:val="22"/>
                <w:lang w:eastAsia="zh-CN"/>
              </w:rPr>
              <w:t>林合计树</w:t>
            </w:r>
          </w:p>
        </w:tc>
      </w:tr>
      <w:tr w:rsidR="00E07607" w14:paraId="11822279" w14:textId="77777777">
        <w:trPr>
          <w:trHeight w:val="20"/>
        </w:trPr>
        <w:tc>
          <w:tcPr>
            <w:tcW w:w="703" w:type="pct"/>
            <w:shd w:val="clear" w:color="auto" w:fill="auto"/>
            <w:vAlign w:val="center"/>
          </w:tcPr>
          <w:p w14:paraId="35F64CA5" w14:textId="77777777" w:rsidR="00E07607" w:rsidRDefault="00B82196">
            <w:pPr>
              <w:rPr>
                <w:rFonts w:eastAsia="SimSun"/>
                <w:sz w:val="20"/>
                <w:szCs w:val="20"/>
                <w:lang w:eastAsia="zh-CN"/>
              </w:rPr>
            </w:pPr>
            <w:r>
              <w:rPr>
                <w:rFonts w:eastAsia="SimSun" w:hint="eastAsia"/>
                <w:sz w:val="20"/>
                <w:szCs w:val="20"/>
                <w:lang w:eastAsia="zh-CN"/>
              </w:rPr>
              <w:t>樟子松</w:t>
            </w:r>
          </w:p>
        </w:tc>
        <w:tc>
          <w:tcPr>
            <w:tcW w:w="494" w:type="pct"/>
            <w:shd w:val="clear" w:color="auto" w:fill="auto"/>
            <w:vAlign w:val="center"/>
          </w:tcPr>
          <w:p w14:paraId="44E7260A" w14:textId="77777777" w:rsidR="00E07607" w:rsidRDefault="00B82196">
            <w:pPr>
              <w:rPr>
                <w:sz w:val="20"/>
                <w:szCs w:val="20"/>
              </w:rPr>
            </w:pPr>
            <w:r>
              <w:rPr>
                <w:rStyle w:val="fontstyle01"/>
                <w:sz w:val="20"/>
                <w:szCs w:val="20"/>
              </w:rPr>
              <w:t xml:space="preserve">70,5 </w:t>
            </w:r>
          </w:p>
        </w:tc>
        <w:tc>
          <w:tcPr>
            <w:tcW w:w="323" w:type="pct"/>
            <w:shd w:val="clear" w:color="auto" w:fill="auto"/>
            <w:vAlign w:val="center"/>
          </w:tcPr>
          <w:p w14:paraId="72AB2E23" w14:textId="77777777" w:rsidR="00E07607" w:rsidRDefault="00B82196">
            <w:pPr>
              <w:rPr>
                <w:sz w:val="20"/>
                <w:szCs w:val="20"/>
              </w:rPr>
            </w:pPr>
            <w:r>
              <w:rPr>
                <w:rStyle w:val="fontstyle01"/>
                <w:sz w:val="20"/>
                <w:szCs w:val="20"/>
              </w:rPr>
              <w:t xml:space="preserve">129 </w:t>
            </w:r>
          </w:p>
        </w:tc>
        <w:tc>
          <w:tcPr>
            <w:tcW w:w="320" w:type="pct"/>
            <w:shd w:val="clear" w:color="auto" w:fill="auto"/>
            <w:vAlign w:val="center"/>
          </w:tcPr>
          <w:p w14:paraId="2C15F31F" w14:textId="77777777" w:rsidR="00E07607" w:rsidRDefault="00B82196">
            <w:pPr>
              <w:rPr>
                <w:sz w:val="20"/>
                <w:szCs w:val="20"/>
              </w:rPr>
            </w:pPr>
            <w:r>
              <w:rPr>
                <w:rStyle w:val="fontstyle01"/>
                <w:sz w:val="20"/>
                <w:szCs w:val="20"/>
              </w:rPr>
              <w:t xml:space="preserve">IV,9 </w:t>
            </w:r>
          </w:p>
        </w:tc>
        <w:tc>
          <w:tcPr>
            <w:tcW w:w="397" w:type="pct"/>
            <w:shd w:val="clear" w:color="auto" w:fill="auto"/>
            <w:vAlign w:val="center"/>
          </w:tcPr>
          <w:p w14:paraId="611CB038" w14:textId="77777777" w:rsidR="00E07607" w:rsidRDefault="00B82196">
            <w:pPr>
              <w:rPr>
                <w:sz w:val="20"/>
                <w:szCs w:val="20"/>
              </w:rPr>
            </w:pPr>
            <w:r>
              <w:rPr>
                <w:rStyle w:val="fontstyle01"/>
                <w:sz w:val="20"/>
                <w:szCs w:val="20"/>
              </w:rPr>
              <w:t xml:space="preserve">0,62 </w:t>
            </w:r>
          </w:p>
        </w:tc>
        <w:tc>
          <w:tcPr>
            <w:tcW w:w="434" w:type="pct"/>
            <w:shd w:val="clear" w:color="auto" w:fill="auto"/>
            <w:vAlign w:val="center"/>
          </w:tcPr>
          <w:p w14:paraId="24A14AE2" w14:textId="77777777" w:rsidR="00E07607" w:rsidRDefault="00B82196">
            <w:pPr>
              <w:rPr>
                <w:sz w:val="20"/>
                <w:szCs w:val="20"/>
              </w:rPr>
            </w:pPr>
            <w:r>
              <w:rPr>
                <w:rStyle w:val="fontstyle01"/>
                <w:sz w:val="20"/>
                <w:szCs w:val="20"/>
              </w:rPr>
              <w:t xml:space="preserve">148 </w:t>
            </w:r>
          </w:p>
        </w:tc>
        <w:tc>
          <w:tcPr>
            <w:tcW w:w="436" w:type="pct"/>
            <w:shd w:val="clear" w:color="auto" w:fill="auto"/>
            <w:vAlign w:val="center"/>
          </w:tcPr>
          <w:p w14:paraId="5AC28137" w14:textId="77777777" w:rsidR="00E07607" w:rsidRDefault="00B82196">
            <w:pPr>
              <w:rPr>
                <w:sz w:val="20"/>
                <w:szCs w:val="20"/>
              </w:rPr>
            </w:pPr>
            <w:r>
              <w:rPr>
                <w:rStyle w:val="fontstyle01"/>
                <w:sz w:val="20"/>
                <w:szCs w:val="20"/>
              </w:rPr>
              <w:t xml:space="preserve">110 </w:t>
            </w:r>
          </w:p>
        </w:tc>
        <w:tc>
          <w:tcPr>
            <w:tcW w:w="596" w:type="pct"/>
            <w:shd w:val="clear" w:color="auto" w:fill="auto"/>
            <w:vAlign w:val="center"/>
          </w:tcPr>
          <w:p w14:paraId="72E3EEE6" w14:textId="77777777" w:rsidR="00E07607" w:rsidRDefault="00B82196">
            <w:pPr>
              <w:rPr>
                <w:sz w:val="20"/>
                <w:szCs w:val="20"/>
              </w:rPr>
            </w:pPr>
            <w:r>
              <w:rPr>
                <w:rStyle w:val="fontstyle01"/>
                <w:sz w:val="20"/>
                <w:szCs w:val="20"/>
              </w:rPr>
              <w:t xml:space="preserve">1,1 </w:t>
            </w:r>
          </w:p>
        </w:tc>
        <w:tc>
          <w:tcPr>
            <w:tcW w:w="1297" w:type="pct"/>
            <w:shd w:val="clear" w:color="auto" w:fill="auto"/>
            <w:vAlign w:val="center"/>
          </w:tcPr>
          <w:p w14:paraId="2D50D82E" w14:textId="77777777" w:rsidR="00E07607" w:rsidRDefault="00B82196">
            <w:pPr>
              <w:rPr>
                <w:sz w:val="20"/>
                <w:szCs w:val="20"/>
              </w:rPr>
            </w:pPr>
            <w:r>
              <w:rPr>
                <w:rStyle w:val="fontstyle01"/>
                <w:sz w:val="20"/>
                <w:szCs w:val="20"/>
              </w:rPr>
              <w:t>6,1С 2,5Б 1,4К</w:t>
            </w:r>
          </w:p>
        </w:tc>
      </w:tr>
      <w:tr w:rsidR="00E07607" w14:paraId="49CA5406" w14:textId="77777777">
        <w:trPr>
          <w:trHeight w:val="20"/>
        </w:trPr>
        <w:tc>
          <w:tcPr>
            <w:tcW w:w="703" w:type="pct"/>
            <w:shd w:val="clear" w:color="auto" w:fill="auto"/>
            <w:vAlign w:val="center"/>
          </w:tcPr>
          <w:p w14:paraId="4871338E" w14:textId="77777777" w:rsidR="00E07607" w:rsidRDefault="00B82196">
            <w:pPr>
              <w:rPr>
                <w:rFonts w:eastAsia="SimSun"/>
                <w:sz w:val="20"/>
                <w:szCs w:val="20"/>
                <w:lang w:eastAsia="zh-CN"/>
              </w:rPr>
            </w:pPr>
            <w:r>
              <w:rPr>
                <w:rFonts w:eastAsia="SimSun" w:hint="eastAsia"/>
                <w:sz w:val="20"/>
                <w:szCs w:val="20"/>
                <w:lang w:eastAsia="zh-CN"/>
              </w:rPr>
              <w:t>云杉</w:t>
            </w:r>
          </w:p>
        </w:tc>
        <w:tc>
          <w:tcPr>
            <w:tcW w:w="494" w:type="pct"/>
            <w:shd w:val="clear" w:color="auto" w:fill="auto"/>
            <w:vAlign w:val="center"/>
          </w:tcPr>
          <w:p w14:paraId="39D39FE2" w14:textId="77777777" w:rsidR="00E07607" w:rsidRDefault="00B82196">
            <w:pPr>
              <w:rPr>
                <w:sz w:val="20"/>
                <w:szCs w:val="20"/>
              </w:rPr>
            </w:pPr>
            <w:r>
              <w:rPr>
                <w:rStyle w:val="fontstyle01"/>
                <w:sz w:val="20"/>
                <w:szCs w:val="20"/>
              </w:rPr>
              <w:t xml:space="preserve">454,4 </w:t>
            </w:r>
          </w:p>
        </w:tc>
        <w:tc>
          <w:tcPr>
            <w:tcW w:w="323" w:type="pct"/>
            <w:shd w:val="clear" w:color="auto" w:fill="auto"/>
            <w:vAlign w:val="center"/>
          </w:tcPr>
          <w:p w14:paraId="06A97E04" w14:textId="77777777" w:rsidR="00E07607" w:rsidRDefault="00B82196">
            <w:pPr>
              <w:rPr>
                <w:sz w:val="20"/>
                <w:szCs w:val="20"/>
              </w:rPr>
            </w:pPr>
            <w:r>
              <w:rPr>
                <w:rStyle w:val="fontstyle01"/>
                <w:sz w:val="20"/>
                <w:szCs w:val="20"/>
              </w:rPr>
              <w:t xml:space="preserve">138 </w:t>
            </w:r>
          </w:p>
        </w:tc>
        <w:tc>
          <w:tcPr>
            <w:tcW w:w="320" w:type="pct"/>
            <w:shd w:val="clear" w:color="auto" w:fill="auto"/>
            <w:vAlign w:val="center"/>
          </w:tcPr>
          <w:p w14:paraId="2F541BEC" w14:textId="77777777" w:rsidR="00E07607" w:rsidRDefault="00B82196">
            <w:pPr>
              <w:rPr>
                <w:sz w:val="20"/>
                <w:szCs w:val="20"/>
              </w:rPr>
            </w:pPr>
            <w:r>
              <w:rPr>
                <w:rStyle w:val="fontstyle01"/>
                <w:sz w:val="20"/>
                <w:szCs w:val="20"/>
              </w:rPr>
              <w:t xml:space="preserve">III,8 </w:t>
            </w:r>
          </w:p>
        </w:tc>
        <w:tc>
          <w:tcPr>
            <w:tcW w:w="397" w:type="pct"/>
            <w:shd w:val="clear" w:color="auto" w:fill="auto"/>
            <w:vAlign w:val="center"/>
          </w:tcPr>
          <w:p w14:paraId="48BFF69D" w14:textId="77777777" w:rsidR="00E07607" w:rsidRDefault="00B82196">
            <w:pPr>
              <w:rPr>
                <w:sz w:val="20"/>
                <w:szCs w:val="20"/>
              </w:rPr>
            </w:pPr>
            <w:r>
              <w:rPr>
                <w:rStyle w:val="fontstyle01"/>
                <w:sz w:val="20"/>
                <w:szCs w:val="20"/>
              </w:rPr>
              <w:t xml:space="preserve">0,52 </w:t>
            </w:r>
          </w:p>
        </w:tc>
        <w:tc>
          <w:tcPr>
            <w:tcW w:w="434" w:type="pct"/>
            <w:shd w:val="clear" w:color="auto" w:fill="auto"/>
            <w:vAlign w:val="center"/>
          </w:tcPr>
          <w:p w14:paraId="0764C2A0" w14:textId="77777777" w:rsidR="00E07607" w:rsidRDefault="00B82196">
            <w:pPr>
              <w:rPr>
                <w:sz w:val="20"/>
                <w:szCs w:val="20"/>
              </w:rPr>
            </w:pPr>
            <w:r>
              <w:rPr>
                <w:rStyle w:val="fontstyle01"/>
                <w:sz w:val="20"/>
                <w:szCs w:val="20"/>
              </w:rPr>
              <w:t xml:space="preserve">169 </w:t>
            </w:r>
          </w:p>
        </w:tc>
        <w:tc>
          <w:tcPr>
            <w:tcW w:w="436" w:type="pct"/>
            <w:shd w:val="clear" w:color="auto" w:fill="auto"/>
            <w:vAlign w:val="center"/>
          </w:tcPr>
          <w:p w14:paraId="3F8B2295" w14:textId="77777777" w:rsidR="00E07607" w:rsidRDefault="00B82196">
            <w:pPr>
              <w:rPr>
                <w:sz w:val="20"/>
                <w:szCs w:val="20"/>
              </w:rPr>
            </w:pPr>
            <w:r>
              <w:rPr>
                <w:rStyle w:val="fontstyle01"/>
                <w:sz w:val="20"/>
                <w:szCs w:val="20"/>
              </w:rPr>
              <w:t xml:space="preserve">198 </w:t>
            </w:r>
          </w:p>
        </w:tc>
        <w:tc>
          <w:tcPr>
            <w:tcW w:w="596" w:type="pct"/>
            <w:shd w:val="clear" w:color="auto" w:fill="auto"/>
            <w:vAlign w:val="center"/>
          </w:tcPr>
          <w:p w14:paraId="57BA7948" w14:textId="77777777" w:rsidR="00E07607" w:rsidRDefault="00B82196">
            <w:pPr>
              <w:rPr>
                <w:sz w:val="20"/>
                <w:szCs w:val="20"/>
              </w:rPr>
            </w:pPr>
            <w:r>
              <w:rPr>
                <w:rStyle w:val="fontstyle01"/>
                <w:sz w:val="20"/>
                <w:szCs w:val="20"/>
              </w:rPr>
              <w:t xml:space="preserve">1,2 </w:t>
            </w:r>
          </w:p>
        </w:tc>
        <w:tc>
          <w:tcPr>
            <w:tcW w:w="1297" w:type="pct"/>
            <w:shd w:val="clear" w:color="auto" w:fill="auto"/>
            <w:vAlign w:val="center"/>
          </w:tcPr>
          <w:p w14:paraId="27CBA01E" w14:textId="77777777" w:rsidR="00E07607" w:rsidRDefault="00B82196">
            <w:pPr>
              <w:rPr>
                <w:sz w:val="20"/>
                <w:szCs w:val="20"/>
              </w:rPr>
            </w:pPr>
            <w:r>
              <w:rPr>
                <w:rStyle w:val="fontstyle01"/>
                <w:sz w:val="20"/>
                <w:szCs w:val="20"/>
              </w:rPr>
              <w:t>3,7Е 3,0Б 1,4К</w:t>
            </w:r>
            <w:r>
              <w:rPr>
                <w:color w:val="000000"/>
                <w:sz w:val="20"/>
                <w:szCs w:val="20"/>
              </w:rPr>
              <w:t xml:space="preserve"> </w:t>
            </w:r>
            <w:r>
              <w:rPr>
                <w:rStyle w:val="fontstyle01"/>
                <w:sz w:val="20"/>
                <w:szCs w:val="20"/>
              </w:rPr>
              <w:t>1,4П 0,3Ос 0,2С</w:t>
            </w:r>
            <w:r>
              <w:rPr>
                <w:color w:val="000000"/>
                <w:sz w:val="20"/>
                <w:szCs w:val="20"/>
              </w:rPr>
              <w:t xml:space="preserve"> </w:t>
            </w:r>
            <w:r>
              <w:rPr>
                <w:rStyle w:val="fontstyle01"/>
                <w:sz w:val="20"/>
                <w:szCs w:val="20"/>
              </w:rPr>
              <w:t>+Л</w:t>
            </w:r>
          </w:p>
        </w:tc>
      </w:tr>
      <w:tr w:rsidR="00E07607" w14:paraId="6DE6EAED" w14:textId="77777777">
        <w:trPr>
          <w:trHeight w:val="20"/>
        </w:trPr>
        <w:tc>
          <w:tcPr>
            <w:tcW w:w="703" w:type="pct"/>
            <w:shd w:val="clear" w:color="auto" w:fill="auto"/>
            <w:vAlign w:val="center"/>
          </w:tcPr>
          <w:p w14:paraId="72063BB3" w14:textId="77777777" w:rsidR="00E07607" w:rsidRDefault="00B82196">
            <w:pPr>
              <w:rPr>
                <w:rFonts w:eastAsia="SimSun"/>
                <w:sz w:val="20"/>
                <w:szCs w:val="20"/>
                <w:lang w:eastAsia="zh-CN"/>
              </w:rPr>
            </w:pPr>
            <w:r>
              <w:rPr>
                <w:rFonts w:eastAsia="SimSun" w:hint="eastAsia"/>
                <w:sz w:val="20"/>
                <w:szCs w:val="20"/>
                <w:lang w:eastAsia="zh-CN"/>
              </w:rPr>
              <w:t>冷杉</w:t>
            </w:r>
          </w:p>
        </w:tc>
        <w:tc>
          <w:tcPr>
            <w:tcW w:w="494" w:type="pct"/>
            <w:shd w:val="clear" w:color="auto" w:fill="auto"/>
            <w:vAlign w:val="center"/>
          </w:tcPr>
          <w:p w14:paraId="742D33D7" w14:textId="77777777" w:rsidR="00E07607" w:rsidRDefault="00B82196">
            <w:pPr>
              <w:rPr>
                <w:sz w:val="20"/>
                <w:szCs w:val="20"/>
              </w:rPr>
            </w:pPr>
            <w:r>
              <w:rPr>
                <w:rStyle w:val="fontstyle01"/>
                <w:sz w:val="20"/>
                <w:szCs w:val="20"/>
              </w:rPr>
              <w:t xml:space="preserve">229,8 </w:t>
            </w:r>
          </w:p>
        </w:tc>
        <w:tc>
          <w:tcPr>
            <w:tcW w:w="323" w:type="pct"/>
            <w:shd w:val="clear" w:color="auto" w:fill="auto"/>
            <w:vAlign w:val="center"/>
          </w:tcPr>
          <w:p w14:paraId="052ABC04" w14:textId="77777777" w:rsidR="00E07607" w:rsidRDefault="00B82196">
            <w:pPr>
              <w:rPr>
                <w:sz w:val="20"/>
                <w:szCs w:val="20"/>
              </w:rPr>
            </w:pPr>
            <w:r>
              <w:rPr>
                <w:rStyle w:val="fontstyle01"/>
                <w:sz w:val="20"/>
                <w:szCs w:val="20"/>
              </w:rPr>
              <w:t xml:space="preserve">127 </w:t>
            </w:r>
          </w:p>
        </w:tc>
        <w:tc>
          <w:tcPr>
            <w:tcW w:w="320" w:type="pct"/>
            <w:shd w:val="clear" w:color="auto" w:fill="auto"/>
            <w:vAlign w:val="center"/>
          </w:tcPr>
          <w:p w14:paraId="537B9123" w14:textId="77777777" w:rsidR="00E07607" w:rsidRDefault="00B82196">
            <w:pPr>
              <w:rPr>
                <w:sz w:val="20"/>
                <w:szCs w:val="20"/>
              </w:rPr>
            </w:pPr>
            <w:r>
              <w:rPr>
                <w:rStyle w:val="fontstyle01"/>
                <w:sz w:val="20"/>
                <w:szCs w:val="20"/>
              </w:rPr>
              <w:t xml:space="preserve">II,8 </w:t>
            </w:r>
          </w:p>
        </w:tc>
        <w:tc>
          <w:tcPr>
            <w:tcW w:w="397" w:type="pct"/>
            <w:shd w:val="clear" w:color="auto" w:fill="auto"/>
            <w:vAlign w:val="center"/>
          </w:tcPr>
          <w:p w14:paraId="467BC195" w14:textId="77777777" w:rsidR="00E07607" w:rsidRDefault="00B82196">
            <w:pPr>
              <w:rPr>
                <w:sz w:val="20"/>
                <w:szCs w:val="20"/>
              </w:rPr>
            </w:pPr>
            <w:r>
              <w:rPr>
                <w:rStyle w:val="fontstyle01"/>
                <w:sz w:val="20"/>
                <w:szCs w:val="20"/>
              </w:rPr>
              <w:t xml:space="preserve">0,57 </w:t>
            </w:r>
          </w:p>
        </w:tc>
        <w:tc>
          <w:tcPr>
            <w:tcW w:w="434" w:type="pct"/>
            <w:shd w:val="clear" w:color="auto" w:fill="auto"/>
            <w:vAlign w:val="center"/>
          </w:tcPr>
          <w:p w14:paraId="14BE511D" w14:textId="77777777" w:rsidR="00E07607" w:rsidRDefault="00B82196">
            <w:pPr>
              <w:rPr>
                <w:sz w:val="20"/>
                <w:szCs w:val="20"/>
              </w:rPr>
            </w:pPr>
            <w:r>
              <w:rPr>
                <w:rStyle w:val="fontstyle01"/>
                <w:sz w:val="20"/>
                <w:szCs w:val="20"/>
              </w:rPr>
              <w:t xml:space="preserve">207 </w:t>
            </w:r>
          </w:p>
        </w:tc>
        <w:tc>
          <w:tcPr>
            <w:tcW w:w="436" w:type="pct"/>
            <w:shd w:val="clear" w:color="auto" w:fill="auto"/>
            <w:vAlign w:val="center"/>
          </w:tcPr>
          <w:p w14:paraId="643A9329" w14:textId="77777777" w:rsidR="00E07607" w:rsidRDefault="00B82196">
            <w:pPr>
              <w:rPr>
                <w:sz w:val="20"/>
                <w:szCs w:val="20"/>
              </w:rPr>
            </w:pPr>
            <w:r>
              <w:rPr>
                <w:rStyle w:val="fontstyle01"/>
                <w:sz w:val="20"/>
                <w:szCs w:val="20"/>
              </w:rPr>
              <w:t xml:space="preserve">220 </w:t>
            </w:r>
          </w:p>
        </w:tc>
        <w:tc>
          <w:tcPr>
            <w:tcW w:w="596" w:type="pct"/>
            <w:shd w:val="clear" w:color="auto" w:fill="auto"/>
            <w:vAlign w:val="center"/>
          </w:tcPr>
          <w:p w14:paraId="362C6CA1" w14:textId="77777777" w:rsidR="00E07607" w:rsidRDefault="00B82196">
            <w:pPr>
              <w:rPr>
                <w:sz w:val="20"/>
                <w:szCs w:val="20"/>
              </w:rPr>
            </w:pPr>
            <w:r>
              <w:rPr>
                <w:rStyle w:val="fontstyle01"/>
                <w:sz w:val="20"/>
                <w:szCs w:val="20"/>
              </w:rPr>
              <w:t xml:space="preserve">1,7 </w:t>
            </w:r>
          </w:p>
        </w:tc>
        <w:tc>
          <w:tcPr>
            <w:tcW w:w="1297" w:type="pct"/>
            <w:shd w:val="clear" w:color="auto" w:fill="auto"/>
            <w:vAlign w:val="center"/>
          </w:tcPr>
          <w:p w14:paraId="61502312" w14:textId="77777777" w:rsidR="00E07607" w:rsidRDefault="00B82196">
            <w:pPr>
              <w:rPr>
                <w:rStyle w:val="fontstyle01"/>
                <w:rFonts w:eastAsia="SimSun"/>
                <w:sz w:val="20"/>
                <w:szCs w:val="20"/>
                <w:lang w:eastAsia="zh-CN"/>
              </w:rPr>
            </w:pPr>
            <w:r>
              <w:rPr>
                <w:rStyle w:val="fontstyle01"/>
                <w:sz w:val="20"/>
                <w:szCs w:val="20"/>
              </w:rPr>
              <w:t>4,2П 2,5Б 2,1Е</w:t>
            </w:r>
          </w:p>
          <w:p w14:paraId="5A5E476C" w14:textId="77777777" w:rsidR="00E07607" w:rsidRDefault="00B82196">
            <w:pPr>
              <w:rPr>
                <w:sz w:val="20"/>
                <w:szCs w:val="20"/>
              </w:rPr>
            </w:pPr>
            <w:r>
              <w:rPr>
                <w:rStyle w:val="fontstyle01"/>
                <w:sz w:val="20"/>
                <w:szCs w:val="20"/>
              </w:rPr>
              <w:t>0,9К 0,2Ос 0,1С</w:t>
            </w:r>
          </w:p>
        </w:tc>
      </w:tr>
      <w:tr w:rsidR="00E07607" w14:paraId="0F1CED1A" w14:textId="77777777">
        <w:trPr>
          <w:trHeight w:val="20"/>
        </w:trPr>
        <w:tc>
          <w:tcPr>
            <w:tcW w:w="703" w:type="pct"/>
            <w:shd w:val="clear" w:color="auto" w:fill="auto"/>
            <w:vAlign w:val="center"/>
          </w:tcPr>
          <w:p w14:paraId="4ECF6721" w14:textId="77777777" w:rsidR="00E07607" w:rsidRDefault="00B82196">
            <w:pPr>
              <w:rPr>
                <w:sz w:val="20"/>
                <w:szCs w:val="20"/>
              </w:rPr>
            </w:pPr>
            <w:r>
              <w:rPr>
                <w:rStyle w:val="fontstyle01"/>
                <w:rFonts w:eastAsia="SimSun" w:hint="eastAsia"/>
                <w:sz w:val="20"/>
                <w:szCs w:val="20"/>
                <w:lang w:eastAsia="zh-CN"/>
              </w:rPr>
              <w:t>红松</w:t>
            </w:r>
            <w:r>
              <w:rPr>
                <w:rStyle w:val="fontstyle01"/>
                <w:sz w:val="20"/>
                <w:szCs w:val="20"/>
              </w:rPr>
              <w:t xml:space="preserve"> </w:t>
            </w:r>
          </w:p>
        </w:tc>
        <w:tc>
          <w:tcPr>
            <w:tcW w:w="494" w:type="pct"/>
            <w:shd w:val="clear" w:color="auto" w:fill="auto"/>
            <w:vAlign w:val="center"/>
          </w:tcPr>
          <w:p w14:paraId="05B43F86" w14:textId="77777777" w:rsidR="00E07607" w:rsidRDefault="00B82196">
            <w:pPr>
              <w:rPr>
                <w:sz w:val="20"/>
                <w:szCs w:val="20"/>
              </w:rPr>
            </w:pPr>
            <w:r>
              <w:rPr>
                <w:rStyle w:val="fontstyle01"/>
                <w:sz w:val="20"/>
                <w:szCs w:val="20"/>
              </w:rPr>
              <w:t xml:space="preserve">1325,3 </w:t>
            </w:r>
          </w:p>
        </w:tc>
        <w:tc>
          <w:tcPr>
            <w:tcW w:w="323" w:type="pct"/>
            <w:shd w:val="clear" w:color="auto" w:fill="auto"/>
            <w:vAlign w:val="center"/>
          </w:tcPr>
          <w:p w14:paraId="6EF5A5AF" w14:textId="77777777" w:rsidR="00E07607" w:rsidRDefault="00B82196">
            <w:pPr>
              <w:rPr>
                <w:sz w:val="20"/>
                <w:szCs w:val="20"/>
              </w:rPr>
            </w:pPr>
            <w:r>
              <w:rPr>
                <w:rStyle w:val="fontstyle01"/>
                <w:sz w:val="20"/>
                <w:szCs w:val="20"/>
              </w:rPr>
              <w:t xml:space="preserve">199 </w:t>
            </w:r>
          </w:p>
        </w:tc>
        <w:tc>
          <w:tcPr>
            <w:tcW w:w="320" w:type="pct"/>
            <w:shd w:val="clear" w:color="auto" w:fill="auto"/>
            <w:vAlign w:val="center"/>
          </w:tcPr>
          <w:p w14:paraId="60E218A4" w14:textId="77777777" w:rsidR="00E07607" w:rsidRDefault="00B82196">
            <w:pPr>
              <w:rPr>
                <w:sz w:val="20"/>
                <w:szCs w:val="20"/>
              </w:rPr>
            </w:pPr>
            <w:r>
              <w:rPr>
                <w:rStyle w:val="fontstyle01"/>
                <w:sz w:val="20"/>
                <w:szCs w:val="20"/>
              </w:rPr>
              <w:t xml:space="preserve">IV,0 </w:t>
            </w:r>
          </w:p>
        </w:tc>
        <w:tc>
          <w:tcPr>
            <w:tcW w:w="397" w:type="pct"/>
            <w:shd w:val="clear" w:color="auto" w:fill="auto"/>
            <w:vAlign w:val="center"/>
          </w:tcPr>
          <w:p w14:paraId="5CD84556" w14:textId="77777777" w:rsidR="00E07607" w:rsidRDefault="00B82196">
            <w:pPr>
              <w:rPr>
                <w:sz w:val="20"/>
                <w:szCs w:val="20"/>
              </w:rPr>
            </w:pPr>
            <w:r>
              <w:rPr>
                <w:rStyle w:val="fontstyle01"/>
                <w:sz w:val="20"/>
                <w:szCs w:val="20"/>
              </w:rPr>
              <w:t xml:space="preserve">0,45 </w:t>
            </w:r>
          </w:p>
        </w:tc>
        <w:tc>
          <w:tcPr>
            <w:tcW w:w="434" w:type="pct"/>
            <w:shd w:val="clear" w:color="auto" w:fill="auto"/>
            <w:vAlign w:val="center"/>
          </w:tcPr>
          <w:p w14:paraId="6FE8D473" w14:textId="77777777" w:rsidR="00E07607" w:rsidRDefault="00B82196">
            <w:pPr>
              <w:rPr>
                <w:sz w:val="20"/>
                <w:szCs w:val="20"/>
              </w:rPr>
            </w:pPr>
            <w:r>
              <w:rPr>
                <w:rStyle w:val="fontstyle01"/>
                <w:sz w:val="20"/>
                <w:szCs w:val="20"/>
              </w:rPr>
              <w:t xml:space="preserve">213 </w:t>
            </w:r>
          </w:p>
        </w:tc>
        <w:tc>
          <w:tcPr>
            <w:tcW w:w="436" w:type="pct"/>
            <w:shd w:val="clear" w:color="auto" w:fill="auto"/>
            <w:vAlign w:val="center"/>
          </w:tcPr>
          <w:p w14:paraId="522B224F" w14:textId="77777777" w:rsidR="00E07607" w:rsidRDefault="00B82196">
            <w:pPr>
              <w:rPr>
                <w:sz w:val="20"/>
                <w:szCs w:val="20"/>
              </w:rPr>
            </w:pPr>
            <w:r>
              <w:rPr>
                <w:rStyle w:val="fontstyle01"/>
                <w:sz w:val="20"/>
                <w:szCs w:val="20"/>
              </w:rPr>
              <w:t xml:space="preserve">235 </w:t>
            </w:r>
          </w:p>
        </w:tc>
        <w:tc>
          <w:tcPr>
            <w:tcW w:w="596" w:type="pct"/>
            <w:shd w:val="clear" w:color="auto" w:fill="auto"/>
            <w:vAlign w:val="center"/>
          </w:tcPr>
          <w:p w14:paraId="5BD00524" w14:textId="77777777" w:rsidR="00E07607" w:rsidRDefault="00B82196">
            <w:pPr>
              <w:rPr>
                <w:sz w:val="20"/>
                <w:szCs w:val="20"/>
              </w:rPr>
            </w:pPr>
            <w:r>
              <w:rPr>
                <w:rStyle w:val="fontstyle01"/>
                <w:sz w:val="20"/>
                <w:szCs w:val="20"/>
              </w:rPr>
              <w:t xml:space="preserve">1,4 </w:t>
            </w:r>
          </w:p>
        </w:tc>
        <w:tc>
          <w:tcPr>
            <w:tcW w:w="1297" w:type="pct"/>
            <w:shd w:val="clear" w:color="auto" w:fill="auto"/>
            <w:vAlign w:val="center"/>
          </w:tcPr>
          <w:p w14:paraId="56622B1D" w14:textId="77777777" w:rsidR="00E07607" w:rsidRDefault="00B82196">
            <w:pPr>
              <w:rPr>
                <w:sz w:val="20"/>
                <w:szCs w:val="20"/>
              </w:rPr>
            </w:pPr>
            <w:r>
              <w:rPr>
                <w:rStyle w:val="fontstyle01"/>
                <w:sz w:val="20"/>
                <w:szCs w:val="20"/>
              </w:rPr>
              <w:t>5,5К 2,0Б 1,0Е</w:t>
            </w:r>
            <w:r>
              <w:rPr>
                <w:color w:val="000000"/>
                <w:sz w:val="20"/>
                <w:szCs w:val="20"/>
              </w:rPr>
              <w:t xml:space="preserve"> </w:t>
            </w:r>
            <w:r>
              <w:rPr>
                <w:rStyle w:val="fontstyle01"/>
                <w:sz w:val="20"/>
                <w:szCs w:val="20"/>
              </w:rPr>
              <w:t>0,7С 0,7П 0,1Ос</w:t>
            </w:r>
            <w:r>
              <w:rPr>
                <w:color w:val="000000"/>
                <w:sz w:val="20"/>
                <w:szCs w:val="20"/>
              </w:rPr>
              <w:t xml:space="preserve"> </w:t>
            </w:r>
            <w:r>
              <w:rPr>
                <w:rStyle w:val="fontstyle01"/>
                <w:sz w:val="20"/>
                <w:szCs w:val="20"/>
              </w:rPr>
              <w:t>+Л</w:t>
            </w:r>
          </w:p>
        </w:tc>
      </w:tr>
      <w:tr w:rsidR="00E07607" w14:paraId="489D69F0" w14:textId="77777777">
        <w:trPr>
          <w:trHeight w:val="20"/>
        </w:trPr>
        <w:tc>
          <w:tcPr>
            <w:tcW w:w="703" w:type="pct"/>
            <w:shd w:val="clear" w:color="auto" w:fill="auto"/>
            <w:vAlign w:val="center"/>
          </w:tcPr>
          <w:p w14:paraId="63C0B1B2" w14:textId="77777777" w:rsidR="00E07607" w:rsidRDefault="00B82196">
            <w:pPr>
              <w:rPr>
                <w:rFonts w:eastAsia="SimSun"/>
                <w:sz w:val="20"/>
                <w:szCs w:val="20"/>
                <w:lang w:eastAsia="zh-CN"/>
              </w:rPr>
            </w:pPr>
            <w:r>
              <w:rPr>
                <w:rFonts w:eastAsia="SimSun" w:hint="eastAsia"/>
                <w:sz w:val="20"/>
                <w:szCs w:val="20"/>
                <w:lang w:eastAsia="zh-CN"/>
              </w:rPr>
              <w:t>经济林合计树总计</w:t>
            </w:r>
          </w:p>
        </w:tc>
        <w:tc>
          <w:tcPr>
            <w:tcW w:w="494" w:type="pct"/>
            <w:shd w:val="clear" w:color="auto" w:fill="auto"/>
            <w:vAlign w:val="center"/>
          </w:tcPr>
          <w:p w14:paraId="726DDCCB" w14:textId="77777777" w:rsidR="00E07607" w:rsidRDefault="00B82196">
            <w:pPr>
              <w:rPr>
                <w:sz w:val="20"/>
                <w:szCs w:val="20"/>
              </w:rPr>
            </w:pPr>
            <w:r>
              <w:rPr>
                <w:rStyle w:val="fontstyle01"/>
                <w:sz w:val="20"/>
                <w:szCs w:val="20"/>
              </w:rPr>
              <w:t xml:space="preserve">2080,0 </w:t>
            </w:r>
          </w:p>
        </w:tc>
        <w:tc>
          <w:tcPr>
            <w:tcW w:w="323" w:type="pct"/>
            <w:shd w:val="clear" w:color="auto" w:fill="auto"/>
            <w:vAlign w:val="center"/>
          </w:tcPr>
          <w:p w14:paraId="7BBC3D7F" w14:textId="77777777" w:rsidR="00E07607" w:rsidRDefault="00B82196">
            <w:pPr>
              <w:rPr>
                <w:sz w:val="20"/>
                <w:szCs w:val="20"/>
              </w:rPr>
            </w:pPr>
            <w:r>
              <w:rPr>
                <w:rStyle w:val="fontstyle01"/>
                <w:sz w:val="20"/>
                <w:szCs w:val="20"/>
              </w:rPr>
              <w:t xml:space="preserve">174 </w:t>
            </w:r>
          </w:p>
        </w:tc>
        <w:tc>
          <w:tcPr>
            <w:tcW w:w="320" w:type="pct"/>
            <w:shd w:val="clear" w:color="auto" w:fill="auto"/>
            <w:vAlign w:val="center"/>
          </w:tcPr>
          <w:p w14:paraId="7F9024BF" w14:textId="77777777" w:rsidR="00E07607" w:rsidRDefault="00B82196">
            <w:pPr>
              <w:rPr>
                <w:sz w:val="20"/>
                <w:szCs w:val="20"/>
              </w:rPr>
            </w:pPr>
            <w:r>
              <w:rPr>
                <w:rStyle w:val="fontstyle01"/>
                <w:sz w:val="20"/>
                <w:szCs w:val="20"/>
              </w:rPr>
              <w:t xml:space="preserve">III,9 </w:t>
            </w:r>
          </w:p>
        </w:tc>
        <w:tc>
          <w:tcPr>
            <w:tcW w:w="397" w:type="pct"/>
            <w:shd w:val="clear" w:color="auto" w:fill="auto"/>
            <w:vAlign w:val="center"/>
          </w:tcPr>
          <w:p w14:paraId="57DEBE14" w14:textId="77777777" w:rsidR="00E07607" w:rsidRDefault="00B82196">
            <w:pPr>
              <w:rPr>
                <w:sz w:val="20"/>
                <w:szCs w:val="20"/>
              </w:rPr>
            </w:pPr>
            <w:r>
              <w:rPr>
                <w:rStyle w:val="fontstyle01"/>
                <w:sz w:val="20"/>
                <w:szCs w:val="20"/>
              </w:rPr>
              <w:t xml:space="preserve">0,49 </w:t>
            </w:r>
          </w:p>
        </w:tc>
        <w:tc>
          <w:tcPr>
            <w:tcW w:w="434" w:type="pct"/>
            <w:shd w:val="clear" w:color="auto" w:fill="auto"/>
            <w:vAlign w:val="center"/>
          </w:tcPr>
          <w:p w14:paraId="172EE780" w14:textId="77777777" w:rsidR="00E07607" w:rsidRDefault="00B82196">
            <w:pPr>
              <w:rPr>
                <w:sz w:val="20"/>
                <w:szCs w:val="20"/>
              </w:rPr>
            </w:pPr>
            <w:r>
              <w:rPr>
                <w:rStyle w:val="fontstyle01"/>
                <w:sz w:val="20"/>
                <w:szCs w:val="20"/>
              </w:rPr>
              <w:t xml:space="preserve">200 </w:t>
            </w:r>
          </w:p>
        </w:tc>
        <w:tc>
          <w:tcPr>
            <w:tcW w:w="436" w:type="pct"/>
            <w:shd w:val="clear" w:color="auto" w:fill="auto"/>
            <w:vAlign w:val="center"/>
          </w:tcPr>
          <w:p w14:paraId="7D73D1FE" w14:textId="77777777" w:rsidR="00E07607" w:rsidRDefault="00B82196">
            <w:pPr>
              <w:rPr>
                <w:sz w:val="20"/>
                <w:szCs w:val="20"/>
              </w:rPr>
            </w:pPr>
            <w:r>
              <w:rPr>
                <w:rStyle w:val="fontstyle01"/>
                <w:sz w:val="20"/>
                <w:szCs w:val="20"/>
              </w:rPr>
              <w:t xml:space="preserve">211 </w:t>
            </w:r>
          </w:p>
        </w:tc>
        <w:tc>
          <w:tcPr>
            <w:tcW w:w="596" w:type="pct"/>
            <w:shd w:val="clear" w:color="auto" w:fill="auto"/>
            <w:vAlign w:val="center"/>
          </w:tcPr>
          <w:p w14:paraId="5F4BFBD3" w14:textId="77777777" w:rsidR="00E07607" w:rsidRDefault="00B82196">
            <w:pPr>
              <w:rPr>
                <w:sz w:val="20"/>
                <w:szCs w:val="20"/>
              </w:rPr>
            </w:pPr>
            <w:r>
              <w:rPr>
                <w:rStyle w:val="fontstyle01"/>
                <w:sz w:val="20"/>
                <w:szCs w:val="20"/>
              </w:rPr>
              <w:t xml:space="preserve">1,4 </w:t>
            </w:r>
          </w:p>
        </w:tc>
        <w:tc>
          <w:tcPr>
            <w:tcW w:w="1297" w:type="pct"/>
            <w:shd w:val="clear" w:color="auto" w:fill="auto"/>
            <w:vAlign w:val="center"/>
          </w:tcPr>
          <w:p w14:paraId="0108C5EB" w14:textId="77777777" w:rsidR="00E07607" w:rsidRDefault="00B82196">
            <w:pPr>
              <w:rPr>
                <w:sz w:val="20"/>
                <w:szCs w:val="20"/>
              </w:rPr>
            </w:pPr>
            <w:r>
              <w:rPr>
                <w:rStyle w:val="fontstyle01"/>
                <w:sz w:val="20"/>
                <w:szCs w:val="20"/>
              </w:rPr>
              <w:t>5,5К 2,0Б 1,0Е</w:t>
            </w:r>
            <w:r>
              <w:rPr>
                <w:color w:val="000000"/>
                <w:sz w:val="20"/>
                <w:szCs w:val="20"/>
              </w:rPr>
              <w:t xml:space="preserve"> </w:t>
            </w:r>
            <w:r>
              <w:rPr>
                <w:rStyle w:val="fontstyle01"/>
                <w:sz w:val="20"/>
                <w:szCs w:val="20"/>
              </w:rPr>
              <w:t>0,7С 0,7П 0,1Ос</w:t>
            </w:r>
            <w:r>
              <w:rPr>
                <w:color w:val="000000"/>
                <w:sz w:val="20"/>
                <w:szCs w:val="20"/>
              </w:rPr>
              <w:t xml:space="preserve"> </w:t>
            </w:r>
            <w:r>
              <w:rPr>
                <w:rStyle w:val="fontstyle01"/>
                <w:sz w:val="20"/>
                <w:szCs w:val="20"/>
              </w:rPr>
              <w:t>+Л</w:t>
            </w:r>
          </w:p>
        </w:tc>
      </w:tr>
      <w:tr w:rsidR="00E07607" w14:paraId="4E142ED9" w14:textId="77777777">
        <w:trPr>
          <w:trHeight w:val="20"/>
        </w:trPr>
        <w:tc>
          <w:tcPr>
            <w:tcW w:w="5000" w:type="pct"/>
            <w:gridSpan w:val="9"/>
            <w:shd w:val="clear" w:color="auto" w:fill="auto"/>
            <w:vAlign w:val="center"/>
          </w:tcPr>
          <w:p w14:paraId="59F6046A" w14:textId="77777777" w:rsidR="00E07607" w:rsidRDefault="00B82196">
            <w:pPr>
              <w:jc w:val="center"/>
              <w:rPr>
                <w:rFonts w:eastAsia="SimSun"/>
                <w:b/>
                <w:lang w:eastAsia="zh-CN"/>
              </w:rPr>
            </w:pPr>
            <w:r>
              <w:rPr>
                <w:rFonts w:eastAsia="SimSun" w:hint="eastAsia"/>
                <w:lang w:eastAsia="zh-CN"/>
              </w:rPr>
              <w:t>软阔叶树</w:t>
            </w:r>
          </w:p>
        </w:tc>
      </w:tr>
      <w:tr w:rsidR="00E07607" w14:paraId="1BB45325" w14:textId="77777777">
        <w:trPr>
          <w:trHeight w:val="20"/>
        </w:trPr>
        <w:tc>
          <w:tcPr>
            <w:tcW w:w="703" w:type="pct"/>
            <w:shd w:val="clear" w:color="auto" w:fill="auto"/>
            <w:vAlign w:val="center"/>
          </w:tcPr>
          <w:p w14:paraId="77561A96" w14:textId="77777777" w:rsidR="00E07607" w:rsidRDefault="00B82196">
            <w:pPr>
              <w:rPr>
                <w:rFonts w:eastAsia="SimSun"/>
                <w:sz w:val="20"/>
                <w:szCs w:val="20"/>
                <w:lang w:eastAsia="zh-CN"/>
              </w:rPr>
            </w:pPr>
            <w:r>
              <w:rPr>
                <w:rFonts w:eastAsia="SimSun" w:hint="eastAsia"/>
                <w:sz w:val="20"/>
                <w:szCs w:val="20"/>
                <w:lang w:eastAsia="zh-CN"/>
              </w:rPr>
              <w:t>桦木</w:t>
            </w:r>
          </w:p>
        </w:tc>
        <w:tc>
          <w:tcPr>
            <w:tcW w:w="494" w:type="pct"/>
            <w:shd w:val="clear" w:color="auto" w:fill="auto"/>
            <w:vAlign w:val="center"/>
          </w:tcPr>
          <w:p w14:paraId="3D46F1F1" w14:textId="77777777" w:rsidR="00E07607" w:rsidRDefault="00B82196">
            <w:pPr>
              <w:rPr>
                <w:sz w:val="20"/>
                <w:szCs w:val="20"/>
              </w:rPr>
            </w:pPr>
            <w:r>
              <w:rPr>
                <w:rStyle w:val="fontstyle01"/>
                <w:sz w:val="20"/>
                <w:szCs w:val="20"/>
              </w:rPr>
              <w:t xml:space="preserve">1137,1 </w:t>
            </w:r>
          </w:p>
        </w:tc>
        <w:tc>
          <w:tcPr>
            <w:tcW w:w="323" w:type="pct"/>
            <w:shd w:val="clear" w:color="auto" w:fill="auto"/>
            <w:vAlign w:val="center"/>
          </w:tcPr>
          <w:p w14:paraId="65BC715B" w14:textId="77777777" w:rsidR="00E07607" w:rsidRDefault="00B82196">
            <w:pPr>
              <w:rPr>
                <w:sz w:val="20"/>
                <w:szCs w:val="20"/>
              </w:rPr>
            </w:pPr>
            <w:r>
              <w:rPr>
                <w:rStyle w:val="fontstyle01"/>
                <w:sz w:val="20"/>
                <w:szCs w:val="20"/>
              </w:rPr>
              <w:t xml:space="preserve">86 </w:t>
            </w:r>
          </w:p>
        </w:tc>
        <w:tc>
          <w:tcPr>
            <w:tcW w:w="320" w:type="pct"/>
            <w:shd w:val="clear" w:color="auto" w:fill="auto"/>
            <w:vAlign w:val="center"/>
          </w:tcPr>
          <w:p w14:paraId="0955A2DA" w14:textId="77777777" w:rsidR="00E07607" w:rsidRDefault="00B82196">
            <w:pPr>
              <w:rPr>
                <w:sz w:val="20"/>
                <w:szCs w:val="20"/>
              </w:rPr>
            </w:pPr>
            <w:r>
              <w:rPr>
                <w:rStyle w:val="fontstyle01"/>
                <w:sz w:val="20"/>
                <w:szCs w:val="20"/>
              </w:rPr>
              <w:t xml:space="preserve">III,0 </w:t>
            </w:r>
          </w:p>
        </w:tc>
        <w:tc>
          <w:tcPr>
            <w:tcW w:w="397" w:type="pct"/>
            <w:shd w:val="clear" w:color="auto" w:fill="auto"/>
            <w:vAlign w:val="center"/>
          </w:tcPr>
          <w:p w14:paraId="35554329" w14:textId="77777777" w:rsidR="00E07607" w:rsidRDefault="00B82196">
            <w:pPr>
              <w:rPr>
                <w:sz w:val="20"/>
                <w:szCs w:val="20"/>
              </w:rPr>
            </w:pPr>
            <w:r>
              <w:rPr>
                <w:rStyle w:val="fontstyle01"/>
                <w:sz w:val="20"/>
                <w:szCs w:val="20"/>
              </w:rPr>
              <w:t xml:space="preserve">0,62 </w:t>
            </w:r>
          </w:p>
        </w:tc>
        <w:tc>
          <w:tcPr>
            <w:tcW w:w="434" w:type="pct"/>
            <w:shd w:val="clear" w:color="auto" w:fill="auto"/>
            <w:vAlign w:val="center"/>
          </w:tcPr>
          <w:p w14:paraId="22FE5E0D" w14:textId="77777777" w:rsidR="00E07607" w:rsidRDefault="00B82196">
            <w:pPr>
              <w:rPr>
                <w:sz w:val="20"/>
                <w:szCs w:val="20"/>
              </w:rPr>
            </w:pPr>
            <w:r>
              <w:rPr>
                <w:rStyle w:val="fontstyle01"/>
                <w:sz w:val="20"/>
                <w:szCs w:val="20"/>
              </w:rPr>
              <w:t xml:space="preserve">142 </w:t>
            </w:r>
          </w:p>
        </w:tc>
        <w:tc>
          <w:tcPr>
            <w:tcW w:w="436" w:type="pct"/>
            <w:shd w:val="clear" w:color="auto" w:fill="auto"/>
            <w:vAlign w:val="center"/>
          </w:tcPr>
          <w:p w14:paraId="136AF09E" w14:textId="77777777" w:rsidR="00E07607" w:rsidRDefault="00B82196">
            <w:pPr>
              <w:rPr>
                <w:sz w:val="20"/>
                <w:szCs w:val="20"/>
              </w:rPr>
            </w:pPr>
            <w:r>
              <w:rPr>
                <w:rStyle w:val="fontstyle01"/>
                <w:sz w:val="20"/>
                <w:szCs w:val="20"/>
              </w:rPr>
              <w:t xml:space="preserve">159 </w:t>
            </w:r>
          </w:p>
        </w:tc>
        <w:tc>
          <w:tcPr>
            <w:tcW w:w="596" w:type="pct"/>
            <w:shd w:val="clear" w:color="auto" w:fill="auto"/>
            <w:vAlign w:val="center"/>
          </w:tcPr>
          <w:p w14:paraId="089D935A" w14:textId="77777777" w:rsidR="00E07607" w:rsidRDefault="00B82196">
            <w:pPr>
              <w:rPr>
                <w:sz w:val="20"/>
                <w:szCs w:val="20"/>
              </w:rPr>
            </w:pPr>
            <w:r>
              <w:rPr>
                <w:rStyle w:val="fontstyle01"/>
                <w:sz w:val="20"/>
                <w:szCs w:val="20"/>
              </w:rPr>
              <w:t xml:space="preserve">1,6 </w:t>
            </w:r>
          </w:p>
        </w:tc>
        <w:tc>
          <w:tcPr>
            <w:tcW w:w="1297" w:type="pct"/>
            <w:shd w:val="clear" w:color="auto" w:fill="auto"/>
            <w:vAlign w:val="center"/>
          </w:tcPr>
          <w:p w14:paraId="202A8EC8" w14:textId="77777777" w:rsidR="00E07607" w:rsidRDefault="00B82196">
            <w:pPr>
              <w:rPr>
                <w:sz w:val="20"/>
                <w:szCs w:val="20"/>
              </w:rPr>
            </w:pPr>
            <w:r>
              <w:rPr>
                <w:rStyle w:val="fontstyle01"/>
                <w:sz w:val="20"/>
                <w:szCs w:val="20"/>
              </w:rPr>
              <w:t>6,7Б 1,1Ос 0,9Е</w:t>
            </w:r>
            <w:r>
              <w:rPr>
                <w:color w:val="000000"/>
                <w:sz w:val="20"/>
                <w:szCs w:val="20"/>
              </w:rPr>
              <w:t xml:space="preserve"> </w:t>
            </w:r>
            <w:r>
              <w:rPr>
                <w:rStyle w:val="fontstyle01"/>
                <w:sz w:val="20"/>
                <w:szCs w:val="20"/>
              </w:rPr>
              <w:t>0,5С 0,4К 0,4П</w:t>
            </w:r>
            <w:r>
              <w:rPr>
                <w:color w:val="000000"/>
                <w:sz w:val="20"/>
                <w:szCs w:val="20"/>
              </w:rPr>
              <w:t xml:space="preserve"> </w:t>
            </w:r>
            <w:r>
              <w:rPr>
                <w:rStyle w:val="fontstyle01"/>
                <w:sz w:val="20"/>
                <w:szCs w:val="20"/>
              </w:rPr>
              <w:t>+Ив</w:t>
            </w:r>
          </w:p>
        </w:tc>
      </w:tr>
      <w:tr w:rsidR="00E07607" w14:paraId="487A5035" w14:textId="77777777">
        <w:trPr>
          <w:trHeight w:val="20"/>
        </w:trPr>
        <w:tc>
          <w:tcPr>
            <w:tcW w:w="703" w:type="pct"/>
            <w:shd w:val="clear" w:color="auto" w:fill="auto"/>
            <w:vAlign w:val="center"/>
          </w:tcPr>
          <w:p w14:paraId="6FE666AA" w14:textId="77777777" w:rsidR="00E07607" w:rsidRDefault="00B82196">
            <w:pPr>
              <w:rPr>
                <w:rFonts w:eastAsia="SimSun"/>
                <w:sz w:val="20"/>
                <w:szCs w:val="20"/>
                <w:lang w:eastAsia="zh-CN"/>
              </w:rPr>
            </w:pPr>
            <w:r>
              <w:rPr>
                <w:rFonts w:eastAsia="SimSun" w:hint="eastAsia"/>
                <w:sz w:val="20"/>
                <w:szCs w:val="20"/>
                <w:lang w:eastAsia="zh-CN"/>
              </w:rPr>
              <w:lastRenderedPageBreak/>
              <w:t>杨木</w:t>
            </w:r>
          </w:p>
        </w:tc>
        <w:tc>
          <w:tcPr>
            <w:tcW w:w="494" w:type="pct"/>
            <w:shd w:val="clear" w:color="auto" w:fill="auto"/>
            <w:vAlign w:val="center"/>
          </w:tcPr>
          <w:p w14:paraId="74FD78BF" w14:textId="77777777" w:rsidR="00E07607" w:rsidRDefault="00B82196">
            <w:pPr>
              <w:rPr>
                <w:sz w:val="20"/>
                <w:szCs w:val="20"/>
              </w:rPr>
            </w:pPr>
            <w:r>
              <w:rPr>
                <w:rStyle w:val="fontstyle01"/>
                <w:sz w:val="20"/>
                <w:szCs w:val="20"/>
              </w:rPr>
              <w:t xml:space="preserve">10,4 </w:t>
            </w:r>
          </w:p>
        </w:tc>
        <w:tc>
          <w:tcPr>
            <w:tcW w:w="323" w:type="pct"/>
            <w:shd w:val="clear" w:color="auto" w:fill="auto"/>
            <w:vAlign w:val="center"/>
          </w:tcPr>
          <w:p w14:paraId="3B0E344B" w14:textId="77777777" w:rsidR="00E07607" w:rsidRDefault="00B82196">
            <w:pPr>
              <w:rPr>
                <w:sz w:val="20"/>
                <w:szCs w:val="20"/>
              </w:rPr>
            </w:pPr>
            <w:r>
              <w:rPr>
                <w:rStyle w:val="fontstyle01"/>
                <w:sz w:val="20"/>
                <w:szCs w:val="20"/>
              </w:rPr>
              <w:t xml:space="preserve">65 </w:t>
            </w:r>
          </w:p>
        </w:tc>
        <w:tc>
          <w:tcPr>
            <w:tcW w:w="320" w:type="pct"/>
            <w:shd w:val="clear" w:color="auto" w:fill="auto"/>
            <w:vAlign w:val="center"/>
          </w:tcPr>
          <w:p w14:paraId="2AF8F34B" w14:textId="77777777" w:rsidR="00E07607" w:rsidRDefault="00B82196">
            <w:pPr>
              <w:rPr>
                <w:sz w:val="20"/>
                <w:szCs w:val="20"/>
              </w:rPr>
            </w:pPr>
            <w:r>
              <w:rPr>
                <w:rStyle w:val="fontstyle01"/>
                <w:sz w:val="20"/>
                <w:szCs w:val="20"/>
              </w:rPr>
              <w:t xml:space="preserve">II,0 </w:t>
            </w:r>
          </w:p>
        </w:tc>
        <w:tc>
          <w:tcPr>
            <w:tcW w:w="397" w:type="pct"/>
            <w:shd w:val="clear" w:color="auto" w:fill="auto"/>
            <w:vAlign w:val="center"/>
          </w:tcPr>
          <w:p w14:paraId="2B9A5A1E" w14:textId="77777777" w:rsidR="00E07607" w:rsidRDefault="00B82196">
            <w:pPr>
              <w:rPr>
                <w:sz w:val="20"/>
                <w:szCs w:val="20"/>
              </w:rPr>
            </w:pPr>
            <w:r>
              <w:rPr>
                <w:rStyle w:val="fontstyle01"/>
                <w:sz w:val="20"/>
                <w:szCs w:val="20"/>
              </w:rPr>
              <w:t xml:space="preserve">0,60 </w:t>
            </w:r>
          </w:p>
        </w:tc>
        <w:tc>
          <w:tcPr>
            <w:tcW w:w="434" w:type="pct"/>
            <w:shd w:val="clear" w:color="auto" w:fill="auto"/>
            <w:vAlign w:val="center"/>
          </w:tcPr>
          <w:p w14:paraId="5B7FEA84" w14:textId="77777777" w:rsidR="00E07607" w:rsidRDefault="00B82196">
            <w:pPr>
              <w:rPr>
                <w:sz w:val="20"/>
                <w:szCs w:val="20"/>
              </w:rPr>
            </w:pPr>
            <w:r>
              <w:rPr>
                <w:rStyle w:val="fontstyle01"/>
                <w:sz w:val="20"/>
                <w:szCs w:val="20"/>
              </w:rPr>
              <w:t xml:space="preserve">180 </w:t>
            </w:r>
          </w:p>
        </w:tc>
        <w:tc>
          <w:tcPr>
            <w:tcW w:w="436" w:type="pct"/>
            <w:shd w:val="clear" w:color="auto" w:fill="auto"/>
            <w:vAlign w:val="center"/>
          </w:tcPr>
          <w:p w14:paraId="5554BDF1" w14:textId="77777777" w:rsidR="00E07607" w:rsidRDefault="00B82196">
            <w:pPr>
              <w:rPr>
                <w:sz w:val="20"/>
                <w:szCs w:val="20"/>
              </w:rPr>
            </w:pPr>
            <w:r>
              <w:rPr>
                <w:rStyle w:val="fontstyle01"/>
                <w:sz w:val="20"/>
                <w:szCs w:val="20"/>
              </w:rPr>
              <w:t xml:space="preserve">180 </w:t>
            </w:r>
          </w:p>
        </w:tc>
        <w:tc>
          <w:tcPr>
            <w:tcW w:w="596" w:type="pct"/>
            <w:shd w:val="clear" w:color="auto" w:fill="auto"/>
            <w:vAlign w:val="center"/>
          </w:tcPr>
          <w:p w14:paraId="2F07A749" w14:textId="77777777" w:rsidR="00E07607" w:rsidRDefault="00B82196">
            <w:pPr>
              <w:rPr>
                <w:sz w:val="20"/>
                <w:szCs w:val="20"/>
              </w:rPr>
            </w:pPr>
            <w:r>
              <w:rPr>
                <w:rStyle w:val="fontstyle01"/>
                <w:sz w:val="20"/>
                <w:szCs w:val="20"/>
              </w:rPr>
              <w:t xml:space="preserve">2,9 </w:t>
            </w:r>
          </w:p>
        </w:tc>
        <w:tc>
          <w:tcPr>
            <w:tcW w:w="1297" w:type="pct"/>
            <w:shd w:val="clear" w:color="auto" w:fill="auto"/>
            <w:vAlign w:val="center"/>
          </w:tcPr>
          <w:p w14:paraId="53A9621A" w14:textId="77777777" w:rsidR="00E07607" w:rsidRDefault="00B82196">
            <w:pPr>
              <w:rPr>
                <w:rStyle w:val="fontstyle01"/>
                <w:rFonts w:eastAsia="SimSun"/>
                <w:sz w:val="20"/>
                <w:szCs w:val="20"/>
                <w:lang w:eastAsia="zh-CN"/>
              </w:rPr>
            </w:pPr>
            <w:r>
              <w:rPr>
                <w:rStyle w:val="fontstyle01"/>
                <w:sz w:val="20"/>
                <w:szCs w:val="20"/>
              </w:rPr>
              <w:t>4,0Ос 2,0Б 2,0Е</w:t>
            </w:r>
          </w:p>
          <w:p w14:paraId="24255D55" w14:textId="77777777" w:rsidR="00E07607" w:rsidRDefault="00B82196">
            <w:pPr>
              <w:rPr>
                <w:sz w:val="20"/>
                <w:szCs w:val="20"/>
              </w:rPr>
            </w:pPr>
            <w:r>
              <w:rPr>
                <w:rStyle w:val="fontstyle01"/>
                <w:sz w:val="20"/>
                <w:szCs w:val="20"/>
              </w:rPr>
              <w:t>2,0П</w:t>
            </w:r>
          </w:p>
        </w:tc>
      </w:tr>
      <w:tr w:rsidR="00E07607" w14:paraId="00B99D9A" w14:textId="77777777">
        <w:trPr>
          <w:trHeight w:val="20"/>
        </w:trPr>
        <w:tc>
          <w:tcPr>
            <w:tcW w:w="703" w:type="pct"/>
            <w:shd w:val="clear" w:color="auto" w:fill="auto"/>
            <w:vAlign w:val="center"/>
          </w:tcPr>
          <w:p w14:paraId="1763E24A" w14:textId="77777777" w:rsidR="00E07607" w:rsidRDefault="00B82196">
            <w:pPr>
              <w:rPr>
                <w:rFonts w:eastAsia="SimSun"/>
                <w:sz w:val="20"/>
                <w:szCs w:val="20"/>
                <w:lang w:eastAsia="zh-CN"/>
              </w:rPr>
            </w:pPr>
            <w:r>
              <w:rPr>
                <w:rFonts w:eastAsia="SimSun" w:hint="eastAsia"/>
                <w:sz w:val="20"/>
                <w:szCs w:val="20"/>
                <w:lang w:eastAsia="zh-CN"/>
              </w:rPr>
              <w:t>软阔叶总计</w:t>
            </w:r>
          </w:p>
        </w:tc>
        <w:tc>
          <w:tcPr>
            <w:tcW w:w="494" w:type="pct"/>
            <w:shd w:val="clear" w:color="auto" w:fill="auto"/>
            <w:vAlign w:val="center"/>
          </w:tcPr>
          <w:p w14:paraId="6DECECF9" w14:textId="77777777" w:rsidR="00E07607" w:rsidRDefault="00B82196">
            <w:pPr>
              <w:rPr>
                <w:sz w:val="20"/>
                <w:szCs w:val="20"/>
              </w:rPr>
            </w:pPr>
            <w:r>
              <w:rPr>
                <w:rStyle w:val="fontstyle01"/>
                <w:sz w:val="20"/>
                <w:szCs w:val="20"/>
              </w:rPr>
              <w:t xml:space="preserve">1147,5 </w:t>
            </w:r>
          </w:p>
        </w:tc>
        <w:tc>
          <w:tcPr>
            <w:tcW w:w="323" w:type="pct"/>
            <w:shd w:val="clear" w:color="auto" w:fill="auto"/>
            <w:vAlign w:val="center"/>
          </w:tcPr>
          <w:p w14:paraId="354C0039" w14:textId="77777777" w:rsidR="00E07607" w:rsidRDefault="00B82196">
            <w:pPr>
              <w:rPr>
                <w:sz w:val="20"/>
                <w:szCs w:val="20"/>
              </w:rPr>
            </w:pPr>
            <w:r>
              <w:rPr>
                <w:rStyle w:val="fontstyle01"/>
                <w:sz w:val="20"/>
                <w:szCs w:val="20"/>
              </w:rPr>
              <w:t xml:space="preserve">86 </w:t>
            </w:r>
          </w:p>
        </w:tc>
        <w:tc>
          <w:tcPr>
            <w:tcW w:w="320" w:type="pct"/>
            <w:shd w:val="clear" w:color="auto" w:fill="auto"/>
            <w:vAlign w:val="center"/>
          </w:tcPr>
          <w:p w14:paraId="3FB1569C" w14:textId="77777777" w:rsidR="00E07607" w:rsidRDefault="00B82196">
            <w:pPr>
              <w:rPr>
                <w:sz w:val="20"/>
                <w:szCs w:val="20"/>
              </w:rPr>
            </w:pPr>
            <w:r>
              <w:rPr>
                <w:rStyle w:val="fontstyle01"/>
                <w:sz w:val="20"/>
                <w:szCs w:val="20"/>
              </w:rPr>
              <w:t xml:space="preserve">III,0 </w:t>
            </w:r>
          </w:p>
        </w:tc>
        <w:tc>
          <w:tcPr>
            <w:tcW w:w="397" w:type="pct"/>
            <w:shd w:val="clear" w:color="auto" w:fill="auto"/>
            <w:vAlign w:val="center"/>
          </w:tcPr>
          <w:p w14:paraId="11547897" w14:textId="77777777" w:rsidR="00E07607" w:rsidRDefault="00B82196">
            <w:pPr>
              <w:rPr>
                <w:sz w:val="20"/>
                <w:szCs w:val="20"/>
              </w:rPr>
            </w:pPr>
            <w:r>
              <w:rPr>
                <w:rStyle w:val="fontstyle01"/>
                <w:sz w:val="20"/>
                <w:szCs w:val="20"/>
              </w:rPr>
              <w:t xml:space="preserve">0,62 </w:t>
            </w:r>
          </w:p>
        </w:tc>
        <w:tc>
          <w:tcPr>
            <w:tcW w:w="434" w:type="pct"/>
            <w:shd w:val="clear" w:color="auto" w:fill="auto"/>
            <w:vAlign w:val="center"/>
          </w:tcPr>
          <w:p w14:paraId="70A2EB21" w14:textId="77777777" w:rsidR="00E07607" w:rsidRDefault="00B82196">
            <w:pPr>
              <w:rPr>
                <w:sz w:val="20"/>
                <w:szCs w:val="20"/>
              </w:rPr>
            </w:pPr>
            <w:r>
              <w:rPr>
                <w:rStyle w:val="fontstyle01"/>
                <w:sz w:val="20"/>
                <w:szCs w:val="20"/>
              </w:rPr>
              <w:t xml:space="preserve">142 </w:t>
            </w:r>
          </w:p>
        </w:tc>
        <w:tc>
          <w:tcPr>
            <w:tcW w:w="436" w:type="pct"/>
            <w:shd w:val="clear" w:color="auto" w:fill="auto"/>
            <w:vAlign w:val="center"/>
          </w:tcPr>
          <w:p w14:paraId="35234C9F" w14:textId="77777777" w:rsidR="00E07607" w:rsidRDefault="00B82196">
            <w:pPr>
              <w:rPr>
                <w:sz w:val="20"/>
                <w:szCs w:val="20"/>
              </w:rPr>
            </w:pPr>
            <w:r>
              <w:rPr>
                <w:rStyle w:val="fontstyle01"/>
                <w:sz w:val="20"/>
                <w:szCs w:val="20"/>
              </w:rPr>
              <w:t xml:space="preserve">159 </w:t>
            </w:r>
          </w:p>
        </w:tc>
        <w:tc>
          <w:tcPr>
            <w:tcW w:w="596" w:type="pct"/>
            <w:shd w:val="clear" w:color="auto" w:fill="auto"/>
            <w:vAlign w:val="center"/>
          </w:tcPr>
          <w:p w14:paraId="263F3E83" w14:textId="77777777" w:rsidR="00E07607" w:rsidRDefault="00B82196">
            <w:pPr>
              <w:rPr>
                <w:sz w:val="20"/>
                <w:szCs w:val="20"/>
              </w:rPr>
            </w:pPr>
            <w:r>
              <w:rPr>
                <w:rStyle w:val="fontstyle01"/>
                <w:sz w:val="20"/>
                <w:szCs w:val="20"/>
              </w:rPr>
              <w:t xml:space="preserve">1,6 </w:t>
            </w:r>
          </w:p>
        </w:tc>
        <w:tc>
          <w:tcPr>
            <w:tcW w:w="1297" w:type="pct"/>
            <w:shd w:val="clear" w:color="auto" w:fill="auto"/>
            <w:vAlign w:val="center"/>
          </w:tcPr>
          <w:p w14:paraId="634DFDC1" w14:textId="77777777" w:rsidR="00E07607" w:rsidRDefault="00B82196">
            <w:pPr>
              <w:rPr>
                <w:rStyle w:val="fontstyle01"/>
                <w:rFonts w:eastAsia="SimSun"/>
                <w:sz w:val="20"/>
                <w:szCs w:val="20"/>
                <w:lang w:eastAsia="zh-CN"/>
              </w:rPr>
            </w:pPr>
            <w:r>
              <w:rPr>
                <w:rStyle w:val="fontstyle01"/>
                <w:sz w:val="20"/>
                <w:szCs w:val="20"/>
              </w:rPr>
              <w:t xml:space="preserve">6,6Б </w:t>
            </w:r>
            <w:r>
              <w:rPr>
                <w:rStyle w:val="fontstyle01"/>
                <w:sz w:val="20"/>
                <w:szCs w:val="20"/>
              </w:rPr>
              <w:t>1,2ОС</w:t>
            </w:r>
            <w:r>
              <w:rPr>
                <w:color w:val="000000"/>
                <w:sz w:val="20"/>
                <w:szCs w:val="20"/>
              </w:rPr>
              <w:t xml:space="preserve"> </w:t>
            </w:r>
            <w:r>
              <w:rPr>
                <w:rStyle w:val="fontstyle01"/>
                <w:sz w:val="20"/>
                <w:szCs w:val="20"/>
              </w:rPr>
              <w:t>0,9Е 0,5С 0,4К</w:t>
            </w:r>
          </w:p>
          <w:p w14:paraId="420CD0F8" w14:textId="77777777" w:rsidR="00E07607" w:rsidRDefault="00B82196">
            <w:pPr>
              <w:rPr>
                <w:sz w:val="20"/>
                <w:szCs w:val="20"/>
              </w:rPr>
            </w:pPr>
            <w:r>
              <w:rPr>
                <w:rStyle w:val="fontstyle01"/>
                <w:sz w:val="20"/>
                <w:szCs w:val="20"/>
              </w:rPr>
              <w:t>0,4П +Ив</w:t>
            </w:r>
          </w:p>
        </w:tc>
      </w:tr>
      <w:tr w:rsidR="00E07607" w14:paraId="6762B4D0" w14:textId="77777777">
        <w:trPr>
          <w:trHeight w:val="20"/>
        </w:trPr>
        <w:tc>
          <w:tcPr>
            <w:tcW w:w="703" w:type="pct"/>
            <w:shd w:val="clear" w:color="auto" w:fill="auto"/>
            <w:vAlign w:val="center"/>
          </w:tcPr>
          <w:p w14:paraId="6BDFD8D0" w14:textId="77777777" w:rsidR="00E07607" w:rsidRDefault="00B82196">
            <w:pPr>
              <w:rPr>
                <w:rFonts w:eastAsia="SimSun"/>
                <w:sz w:val="20"/>
                <w:szCs w:val="20"/>
                <w:lang w:eastAsia="zh-CN"/>
              </w:rPr>
            </w:pPr>
            <w:r>
              <w:rPr>
                <w:rFonts w:eastAsia="SimSun" w:hint="eastAsia"/>
                <w:sz w:val="20"/>
                <w:szCs w:val="20"/>
                <w:lang w:eastAsia="zh-CN"/>
              </w:rPr>
              <w:t>防护林合计</w:t>
            </w:r>
          </w:p>
        </w:tc>
        <w:tc>
          <w:tcPr>
            <w:tcW w:w="494" w:type="pct"/>
            <w:shd w:val="clear" w:color="auto" w:fill="auto"/>
            <w:vAlign w:val="center"/>
          </w:tcPr>
          <w:p w14:paraId="058D826D" w14:textId="77777777" w:rsidR="00E07607" w:rsidRDefault="00B82196">
            <w:pPr>
              <w:rPr>
                <w:sz w:val="20"/>
                <w:szCs w:val="20"/>
              </w:rPr>
            </w:pPr>
            <w:r>
              <w:rPr>
                <w:rStyle w:val="fontstyle01"/>
                <w:sz w:val="20"/>
                <w:szCs w:val="20"/>
              </w:rPr>
              <w:t xml:space="preserve">3227,5 </w:t>
            </w:r>
          </w:p>
        </w:tc>
        <w:tc>
          <w:tcPr>
            <w:tcW w:w="323" w:type="pct"/>
            <w:shd w:val="clear" w:color="auto" w:fill="auto"/>
            <w:vAlign w:val="center"/>
          </w:tcPr>
          <w:p w14:paraId="20D14CF7" w14:textId="77777777" w:rsidR="00E07607" w:rsidRDefault="00B82196">
            <w:pPr>
              <w:rPr>
                <w:sz w:val="20"/>
                <w:szCs w:val="20"/>
              </w:rPr>
            </w:pPr>
            <w:r>
              <w:rPr>
                <w:rStyle w:val="fontstyle01"/>
                <w:sz w:val="20"/>
                <w:szCs w:val="20"/>
              </w:rPr>
              <w:t xml:space="preserve">143 </w:t>
            </w:r>
          </w:p>
        </w:tc>
        <w:tc>
          <w:tcPr>
            <w:tcW w:w="320" w:type="pct"/>
            <w:shd w:val="clear" w:color="auto" w:fill="auto"/>
            <w:vAlign w:val="center"/>
          </w:tcPr>
          <w:p w14:paraId="18827082" w14:textId="77777777" w:rsidR="00E07607" w:rsidRDefault="00B82196">
            <w:pPr>
              <w:rPr>
                <w:sz w:val="20"/>
                <w:szCs w:val="20"/>
              </w:rPr>
            </w:pPr>
            <w:r>
              <w:rPr>
                <w:rStyle w:val="fontstyle01"/>
                <w:sz w:val="20"/>
                <w:szCs w:val="20"/>
              </w:rPr>
              <w:t xml:space="preserve">III,6 </w:t>
            </w:r>
          </w:p>
        </w:tc>
        <w:tc>
          <w:tcPr>
            <w:tcW w:w="397" w:type="pct"/>
            <w:shd w:val="clear" w:color="auto" w:fill="auto"/>
            <w:vAlign w:val="center"/>
          </w:tcPr>
          <w:p w14:paraId="5F22D75C" w14:textId="77777777" w:rsidR="00E07607" w:rsidRDefault="00B82196">
            <w:pPr>
              <w:rPr>
                <w:sz w:val="20"/>
                <w:szCs w:val="20"/>
              </w:rPr>
            </w:pPr>
            <w:r>
              <w:rPr>
                <w:rStyle w:val="fontstyle01"/>
                <w:sz w:val="20"/>
                <w:szCs w:val="20"/>
              </w:rPr>
              <w:t xml:space="preserve">0,53 </w:t>
            </w:r>
          </w:p>
        </w:tc>
        <w:tc>
          <w:tcPr>
            <w:tcW w:w="434" w:type="pct"/>
            <w:shd w:val="clear" w:color="auto" w:fill="auto"/>
            <w:vAlign w:val="center"/>
          </w:tcPr>
          <w:p w14:paraId="56ACBDBC" w14:textId="77777777" w:rsidR="00E07607" w:rsidRDefault="00B82196">
            <w:pPr>
              <w:rPr>
                <w:sz w:val="20"/>
                <w:szCs w:val="20"/>
              </w:rPr>
            </w:pPr>
            <w:r>
              <w:rPr>
                <w:rStyle w:val="fontstyle01"/>
                <w:sz w:val="20"/>
                <w:szCs w:val="20"/>
              </w:rPr>
              <w:t xml:space="preserve">180 </w:t>
            </w:r>
          </w:p>
        </w:tc>
        <w:tc>
          <w:tcPr>
            <w:tcW w:w="436" w:type="pct"/>
            <w:shd w:val="clear" w:color="auto" w:fill="auto"/>
            <w:vAlign w:val="center"/>
          </w:tcPr>
          <w:p w14:paraId="3BF7C2EB" w14:textId="77777777" w:rsidR="00E07607" w:rsidRDefault="00B82196">
            <w:pPr>
              <w:rPr>
                <w:sz w:val="20"/>
                <w:szCs w:val="20"/>
              </w:rPr>
            </w:pPr>
            <w:r>
              <w:rPr>
                <w:rStyle w:val="fontstyle01"/>
                <w:sz w:val="20"/>
                <w:szCs w:val="20"/>
              </w:rPr>
              <w:t xml:space="preserve">176 </w:t>
            </w:r>
          </w:p>
        </w:tc>
        <w:tc>
          <w:tcPr>
            <w:tcW w:w="596" w:type="pct"/>
            <w:shd w:val="clear" w:color="auto" w:fill="auto"/>
            <w:vAlign w:val="center"/>
          </w:tcPr>
          <w:p w14:paraId="2AFD813F" w14:textId="77777777" w:rsidR="00E07607" w:rsidRDefault="00B82196">
            <w:pPr>
              <w:rPr>
                <w:sz w:val="20"/>
                <w:szCs w:val="20"/>
              </w:rPr>
            </w:pPr>
            <w:r>
              <w:rPr>
                <w:rStyle w:val="fontstyle01"/>
                <w:sz w:val="20"/>
                <w:szCs w:val="20"/>
              </w:rPr>
              <w:t xml:space="preserve">1,9 </w:t>
            </w:r>
          </w:p>
        </w:tc>
        <w:tc>
          <w:tcPr>
            <w:tcW w:w="1297" w:type="pct"/>
            <w:shd w:val="clear" w:color="auto" w:fill="auto"/>
            <w:vAlign w:val="center"/>
          </w:tcPr>
          <w:p w14:paraId="5A54197D" w14:textId="77777777" w:rsidR="00E07607" w:rsidRDefault="00B82196">
            <w:pPr>
              <w:rPr>
                <w:sz w:val="20"/>
                <w:szCs w:val="20"/>
              </w:rPr>
            </w:pPr>
            <w:r>
              <w:rPr>
                <w:rStyle w:val="fontstyle01"/>
                <w:sz w:val="20"/>
                <w:szCs w:val="20"/>
              </w:rPr>
              <w:t>3,9Б 2,7К 1,4Е</w:t>
            </w:r>
            <w:r>
              <w:rPr>
                <w:color w:val="000000"/>
                <w:sz w:val="20"/>
                <w:szCs w:val="20"/>
              </w:rPr>
              <w:t xml:space="preserve"> </w:t>
            </w:r>
            <w:r>
              <w:rPr>
                <w:rStyle w:val="fontstyle01"/>
                <w:sz w:val="20"/>
                <w:szCs w:val="20"/>
              </w:rPr>
              <w:t>0,9П 0,6С 0,5Ос</w:t>
            </w:r>
            <w:r>
              <w:rPr>
                <w:color w:val="000000"/>
                <w:sz w:val="20"/>
                <w:szCs w:val="20"/>
              </w:rPr>
              <w:t xml:space="preserve"> </w:t>
            </w:r>
            <w:r>
              <w:rPr>
                <w:rStyle w:val="fontstyle01"/>
                <w:sz w:val="20"/>
                <w:szCs w:val="20"/>
              </w:rPr>
              <w:t>+Ив,Л</w:t>
            </w:r>
          </w:p>
        </w:tc>
      </w:tr>
      <w:tr w:rsidR="00E07607" w14:paraId="13E4BB71" w14:textId="77777777">
        <w:trPr>
          <w:trHeight w:val="20"/>
        </w:trPr>
        <w:tc>
          <w:tcPr>
            <w:tcW w:w="5000" w:type="pct"/>
            <w:gridSpan w:val="9"/>
            <w:shd w:val="clear" w:color="auto" w:fill="auto"/>
            <w:vAlign w:val="center"/>
          </w:tcPr>
          <w:p w14:paraId="50BF78B0" w14:textId="77777777" w:rsidR="00E07607" w:rsidRDefault="00B82196">
            <w:pPr>
              <w:jc w:val="center"/>
              <w:rPr>
                <w:rFonts w:eastAsia="SimSun"/>
                <w:b/>
                <w:lang w:eastAsia="zh-CN"/>
              </w:rPr>
            </w:pPr>
            <w:r>
              <w:rPr>
                <w:rFonts w:eastAsia="SimSun" w:hint="eastAsia"/>
                <w:b/>
                <w:lang w:eastAsia="zh-CN"/>
              </w:rPr>
              <w:t>经济林</w:t>
            </w:r>
          </w:p>
          <w:p w14:paraId="5C85CBB5" w14:textId="7A203AB5" w:rsidR="00E07607" w:rsidRDefault="00E1669A">
            <w:pPr>
              <w:jc w:val="center"/>
              <w:rPr>
                <w:rFonts w:eastAsia="SimSun"/>
                <w:b/>
                <w:lang w:eastAsia="zh-CN"/>
              </w:rPr>
            </w:pPr>
            <w:r>
              <w:rPr>
                <w:rFonts w:eastAsia="SimSun" w:hint="eastAsia"/>
                <w:b/>
                <w:lang w:eastAsia="zh-CN"/>
              </w:rPr>
              <w:t>针叶</w:t>
            </w:r>
            <w:r w:rsidR="00B82196">
              <w:rPr>
                <w:rFonts w:eastAsia="SimSun" w:hint="eastAsia"/>
                <w:b/>
                <w:lang w:eastAsia="zh-CN"/>
              </w:rPr>
              <w:t>林合计树</w:t>
            </w:r>
          </w:p>
        </w:tc>
      </w:tr>
      <w:tr w:rsidR="00E07607" w14:paraId="348A7F6A" w14:textId="77777777">
        <w:trPr>
          <w:trHeight w:val="20"/>
        </w:trPr>
        <w:tc>
          <w:tcPr>
            <w:tcW w:w="1446" w:type="dxa"/>
            <w:shd w:val="clear" w:color="auto" w:fill="auto"/>
            <w:vAlign w:val="center"/>
          </w:tcPr>
          <w:p w14:paraId="48F7ABFA" w14:textId="77777777" w:rsidR="00E07607" w:rsidRDefault="00B82196">
            <w:pPr>
              <w:rPr>
                <w:sz w:val="20"/>
                <w:szCs w:val="20"/>
              </w:rPr>
            </w:pPr>
            <w:r>
              <w:rPr>
                <w:rStyle w:val="fontstyle01"/>
                <w:rFonts w:eastAsia="SimSun" w:hint="eastAsia"/>
                <w:sz w:val="20"/>
                <w:szCs w:val="20"/>
                <w:lang w:eastAsia="zh-CN"/>
              </w:rPr>
              <w:t>樟子松</w:t>
            </w:r>
          </w:p>
        </w:tc>
        <w:tc>
          <w:tcPr>
            <w:tcW w:w="494" w:type="pct"/>
            <w:shd w:val="clear" w:color="auto" w:fill="auto"/>
            <w:vAlign w:val="center"/>
          </w:tcPr>
          <w:p w14:paraId="608D6C10" w14:textId="77777777" w:rsidR="00E07607" w:rsidRDefault="00B82196">
            <w:pPr>
              <w:rPr>
                <w:sz w:val="20"/>
                <w:szCs w:val="20"/>
              </w:rPr>
            </w:pPr>
            <w:r>
              <w:rPr>
                <w:rStyle w:val="fontstyle01"/>
                <w:sz w:val="20"/>
                <w:szCs w:val="20"/>
              </w:rPr>
              <w:t xml:space="preserve">19588,48 </w:t>
            </w:r>
          </w:p>
        </w:tc>
        <w:tc>
          <w:tcPr>
            <w:tcW w:w="323" w:type="pct"/>
            <w:shd w:val="clear" w:color="auto" w:fill="auto"/>
            <w:vAlign w:val="center"/>
          </w:tcPr>
          <w:p w14:paraId="2C777E47" w14:textId="77777777" w:rsidR="00E07607" w:rsidRDefault="00B82196">
            <w:pPr>
              <w:rPr>
                <w:sz w:val="20"/>
                <w:szCs w:val="20"/>
              </w:rPr>
            </w:pPr>
            <w:r>
              <w:rPr>
                <w:rStyle w:val="fontstyle01"/>
                <w:sz w:val="20"/>
                <w:szCs w:val="20"/>
              </w:rPr>
              <w:t xml:space="preserve">130 </w:t>
            </w:r>
          </w:p>
        </w:tc>
        <w:tc>
          <w:tcPr>
            <w:tcW w:w="320" w:type="pct"/>
            <w:shd w:val="clear" w:color="auto" w:fill="auto"/>
            <w:vAlign w:val="center"/>
          </w:tcPr>
          <w:p w14:paraId="7F3422CF" w14:textId="77777777" w:rsidR="00E07607" w:rsidRDefault="00B82196">
            <w:pPr>
              <w:rPr>
                <w:sz w:val="20"/>
                <w:szCs w:val="20"/>
              </w:rPr>
            </w:pPr>
            <w:r>
              <w:rPr>
                <w:rStyle w:val="fontstyle01"/>
                <w:sz w:val="20"/>
                <w:szCs w:val="20"/>
              </w:rPr>
              <w:t xml:space="preserve">V,5 </w:t>
            </w:r>
          </w:p>
        </w:tc>
        <w:tc>
          <w:tcPr>
            <w:tcW w:w="397" w:type="pct"/>
            <w:shd w:val="clear" w:color="auto" w:fill="auto"/>
            <w:vAlign w:val="center"/>
          </w:tcPr>
          <w:p w14:paraId="0E28682C" w14:textId="77777777" w:rsidR="00E07607" w:rsidRDefault="00B82196">
            <w:pPr>
              <w:rPr>
                <w:sz w:val="20"/>
                <w:szCs w:val="20"/>
              </w:rPr>
            </w:pPr>
            <w:r>
              <w:rPr>
                <w:rStyle w:val="fontstyle01"/>
                <w:sz w:val="20"/>
                <w:szCs w:val="20"/>
              </w:rPr>
              <w:t xml:space="preserve">0,58 </w:t>
            </w:r>
          </w:p>
        </w:tc>
        <w:tc>
          <w:tcPr>
            <w:tcW w:w="434" w:type="pct"/>
            <w:shd w:val="clear" w:color="auto" w:fill="auto"/>
            <w:vAlign w:val="center"/>
          </w:tcPr>
          <w:p w14:paraId="3F3114F6" w14:textId="77777777" w:rsidR="00E07607" w:rsidRDefault="00B82196">
            <w:pPr>
              <w:rPr>
                <w:sz w:val="20"/>
                <w:szCs w:val="20"/>
              </w:rPr>
            </w:pPr>
            <w:r>
              <w:rPr>
                <w:rStyle w:val="fontstyle01"/>
                <w:sz w:val="20"/>
                <w:szCs w:val="20"/>
              </w:rPr>
              <w:t xml:space="preserve">108 </w:t>
            </w:r>
          </w:p>
        </w:tc>
        <w:tc>
          <w:tcPr>
            <w:tcW w:w="436" w:type="pct"/>
            <w:shd w:val="clear" w:color="auto" w:fill="auto"/>
            <w:vAlign w:val="center"/>
          </w:tcPr>
          <w:p w14:paraId="58FDE4F4" w14:textId="77777777" w:rsidR="00E07607" w:rsidRDefault="00B82196">
            <w:pPr>
              <w:rPr>
                <w:sz w:val="20"/>
                <w:szCs w:val="20"/>
              </w:rPr>
            </w:pPr>
            <w:r>
              <w:rPr>
                <w:rStyle w:val="fontstyle01"/>
                <w:sz w:val="20"/>
                <w:szCs w:val="20"/>
              </w:rPr>
              <w:t xml:space="preserve">113 </w:t>
            </w:r>
          </w:p>
        </w:tc>
        <w:tc>
          <w:tcPr>
            <w:tcW w:w="596" w:type="pct"/>
            <w:shd w:val="clear" w:color="auto" w:fill="auto"/>
            <w:vAlign w:val="center"/>
          </w:tcPr>
          <w:p w14:paraId="1F453856" w14:textId="77777777" w:rsidR="00E07607" w:rsidRDefault="00B82196">
            <w:pPr>
              <w:rPr>
                <w:sz w:val="20"/>
                <w:szCs w:val="20"/>
              </w:rPr>
            </w:pPr>
            <w:r>
              <w:rPr>
                <w:rStyle w:val="fontstyle01"/>
                <w:sz w:val="20"/>
                <w:szCs w:val="20"/>
              </w:rPr>
              <w:t xml:space="preserve">0,9 </w:t>
            </w:r>
          </w:p>
        </w:tc>
        <w:tc>
          <w:tcPr>
            <w:tcW w:w="1297" w:type="pct"/>
            <w:shd w:val="clear" w:color="auto" w:fill="auto"/>
            <w:vAlign w:val="center"/>
          </w:tcPr>
          <w:p w14:paraId="3D8F10F6" w14:textId="77777777" w:rsidR="00E07607" w:rsidRDefault="00B82196">
            <w:pPr>
              <w:rPr>
                <w:sz w:val="20"/>
                <w:szCs w:val="20"/>
              </w:rPr>
            </w:pPr>
            <w:r>
              <w:rPr>
                <w:rStyle w:val="fontstyle01"/>
                <w:sz w:val="20"/>
                <w:szCs w:val="20"/>
              </w:rPr>
              <w:t>7,5С 1,8Б 0,7К</w:t>
            </w:r>
            <w:r>
              <w:rPr>
                <w:color w:val="000000"/>
                <w:sz w:val="20"/>
                <w:szCs w:val="20"/>
              </w:rPr>
              <w:t xml:space="preserve"> </w:t>
            </w:r>
            <w:r>
              <w:rPr>
                <w:rStyle w:val="fontstyle01"/>
                <w:sz w:val="20"/>
                <w:szCs w:val="20"/>
              </w:rPr>
              <w:t>+Ос,Е,П</w:t>
            </w:r>
          </w:p>
        </w:tc>
      </w:tr>
      <w:tr w:rsidR="00E07607" w14:paraId="2567FCF1" w14:textId="77777777">
        <w:trPr>
          <w:trHeight w:val="20"/>
        </w:trPr>
        <w:tc>
          <w:tcPr>
            <w:tcW w:w="1446" w:type="dxa"/>
            <w:shd w:val="clear" w:color="auto" w:fill="auto"/>
            <w:vAlign w:val="center"/>
          </w:tcPr>
          <w:p w14:paraId="4046DB60" w14:textId="77777777" w:rsidR="00E07607" w:rsidRDefault="00B82196">
            <w:pPr>
              <w:rPr>
                <w:sz w:val="20"/>
                <w:szCs w:val="20"/>
              </w:rPr>
            </w:pPr>
            <w:r>
              <w:rPr>
                <w:rFonts w:eastAsia="SimSun" w:hint="eastAsia"/>
                <w:sz w:val="20"/>
                <w:szCs w:val="20"/>
                <w:lang w:eastAsia="zh-CN"/>
              </w:rPr>
              <w:t>云杉</w:t>
            </w:r>
          </w:p>
        </w:tc>
        <w:tc>
          <w:tcPr>
            <w:tcW w:w="494" w:type="pct"/>
            <w:shd w:val="clear" w:color="auto" w:fill="auto"/>
            <w:vAlign w:val="center"/>
          </w:tcPr>
          <w:p w14:paraId="795AD1DB" w14:textId="77777777" w:rsidR="00E07607" w:rsidRDefault="00B82196">
            <w:pPr>
              <w:rPr>
                <w:sz w:val="20"/>
                <w:szCs w:val="20"/>
              </w:rPr>
            </w:pPr>
            <w:r>
              <w:rPr>
                <w:rStyle w:val="fontstyle01"/>
                <w:sz w:val="20"/>
                <w:szCs w:val="20"/>
              </w:rPr>
              <w:t xml:space="preserve">1133,2 </w:t>
            </w:r>
          </w:p>
        </w:tc>
        <w:tc>
          <w:tcPr>
            <w:tcW w:w="323" w:type="pct"/>
            <w:shd w:val="clear" w:color="auto" w:fill="auto"/>
            <w:vAlign w:val="center"/>
          </w:tcPr>
          <w:p w14:paraId="2C31B28D" w14:textId="77777777" w:rsidR="00E07607" w:rsidRDefault="00B82196">
            <w:pPr>
              <w:rPr>
                <w:sz w:val="20"/>
                <w:szCs w:val="20"/>
              </w:rPr>
            </w:pPr>
            <w:r>
              <w:rPr>
                <w:rStyle w:val="fontstyle01"/>
                <w:sz w:val="20"/>
                <w:szCs w:val="20"/>
              </w:rPr>
              <w:t xml:space="preserve">121 </w:t>
            </w:r>
          </w:p>
        </w:tc>
        <w:tc>
          <w:tcPr>
            <w:tcW w:w="320" w:type="pct"/>
            <w:shd w:val="clear" w:color="auto" w:fill="auto"/>
            <w:vAlign w:val="center"/>
          </w:tcPr>
          <w:p w14:paraId="099B8598" w14:textId="77777777" w:rsidR="00E07607" w:rsidRDefault="00B82196">
            <w:pPr>
              <w:rPr>
                <w:sz w:val="20"/>
                <w:szCs w:val="20"/>
              </w:rPr>
            </w:pPr>
            <w:r>
              <w:rPr>
                <w:rStyle w:val="fontstyle01"/>
                <w:sz w:val="20"/>
                <w:szCs w:val="20"/>
              </w:rPr>
              <w:t xml:space="preserve">III,5 </w:t>
            </w:r>
          </w:p>
        </w:tc>
        <w:tc>
          <w:tcPr>
            <w:tcW w:w="397" w:type="pct"/>
            <w:shd w:val="clear" w:color="auto" w:fill="auto"/>
            <w:vAlign w:val="center"/>
          </w:tcPr>
          <w:p w14:paraId="2E60DECD" w14:textId="77777777" w:rsidR="00E07607" w:rsidRDefault="00B82196">
            <w:pPr>
              <w:rPr>
                <w:sz w:val="20"/>
                <w:szCs w:val="20"/>
              </w:rPr>
            </w:pPr>
            <w:r>
              <w:rPr>
                <w:rStyle w:val="fontstyle01"/>
                <w:sz w:val="20"/>
                <w:szCs w:val="20"/>
              </w:rPr>
              <w:t xml:space="preserve">0,51 </w:t>
            </w:r>
          </w:p>
        </w:tc>
        <w:tc>
          <w:tcPr>
            <w:tcW w:w="434" w:type="pct"/>
            <w:shd w:val="clear" w:color="auto" w:fill="auto"/>
            <w:vAlign w:val="center"/>
          </w:tcPr>
          <w:p w14:paraId="55503C5B" w14:textId="77777777" w:rsidR="00E07607" w:rsidRDefault="00B82196">
            <w:pPr>
              <w:rPr>
                <w:sz w:val="20"/>
                <w:szCs w:val="20"/>
              </w:rPr>
            </w:pPr>
            <w:r>
              <w:rPr>
                <w:rStyle w:val="fontstyle01"/>
                <w:sz w:val="20"/>
                <w:szCs w:val="20"/>
              </w:rPr>
              <w:t xml:space="preserve">162 </w:t>
            </w:r>
          </w:p>
        </w:tc>
        <w:tc>
          <w:tcPr>
            <w:tcW w:w="436" w:type="pct"/>
            <w:shd w:val="clear" w:color="auto" w:fill="auto"/>
            <w:vAlign w:val="center"/>
          </w:tcPr>
          <w:p w14:paraId="02285FC1" w14:textId="77777777" w:rsidR="00E07607" w:rsidRDefault="00B82196">
            <w:pPr>
              <w:rPr>
                <w:sz w:val="20"/>
                <w:szCs w:val="20"/>
              </w:rPr>
            </w:pPr>
            <w:r>
              <w:rPr>
                <w:rStyle w:val="fontstyle01"/>
                <w:sz w:val="20"/>
                <w:szCs w:val="20"/>
              </w:rPr>
              <w:t xml:space="preserve">169 </w:t>
            </w:r>
          </w:p>
        </w:tc>
        <w:tc>
          <w:tcPr>
            <w:tcW w:w="596" w:type="pct"/>
            <w:shd w:val="clear" w:color="auto" w:fill="auto"/>
            <w:vAlign w:val="center"/>
          </w:tcPr>
          <w:p w14:paraId="61EE29C8" w14:textId="77777777" w:rsidR="00E07607" w:rsidRDefault="00B82196">
            <w:pPr>
              <w:rPr>
                <w:sz w:val="20"/>
                <w:szCs w:val="20"/>
              </w:rPr>
            </w:pPr>
            <w:r>
              <w:rPr>
                <w:rStyle w:val="fontstyle01"/>
                <w:sz w:val="20"/>
                <w:szCs w:val="20"/>
              </w:rPr>
              <w:t xml:space="preserve">1,3 </w:t>
            </w:r>
          </w:p>
        </w:tc>
        <w:tc>
          <w:tcPr>
            <w:tcW w:w="1297" w:type="pct"/>
            <w:shd w:val="clear" w:color="auto" w:fill="auto"/>
            <w:vAlign w:val="center"/>
          </w:tcPr>
          <w:p w14:paraId="08C5C01E" w14:textId="77777777" w:rsidR="00E07607" w:rsidRDefault="00B82196">
            <w:pPr>
              <w:rPr>
                <w:sz w:val="20"/>
                <w:szCs w:val="20"/>
              </w:rPr>
            </w:pPr>
            <w:r>
              <w:rPr>
                <w:rStyle w:val="fontstyle01"/>
                <w:sz w:val="20"/>
                <w:szCs w:val="20"/>
              </w:rPr>
              <w:t xml:space="preserve">3,8Б 3,4Е </w:t>
            </w:r>
            <w:r>
              <w:rPr>
                <w:rStyle w:val="fontstyle01"/>
                <w:sz w:val="20"/>
                <w:szCs w:val="20"/>
              </w:rPr>
              <w:t>1,6П</w:t>
            </w:r>
            <w:r>
              <w:rPr>
                <w:color w:val="000000"/>
                <w:sz w:val="20"/>
                <w:szCs w:val="20"/>
              </w:rPr>
              <w:t xml:space="preserve"> </w:t>
            </w:r>
            <w:r>
              <w:rPr>
                <w:rStyle w:val="fontstyle01"/>
                <w:sz w:val="20"/>
                <w:szCs w:val="20"/>
              </w:rPr>
              <w:t>0,8К 0,2С 0,1Ос</w:t>
            </w:r>
            <w:r>
              <w:rPr>
                <w:color w:val="000000"/>
                <w:sz w:val="20"/>
                <w:szCs w:val="20"/>
              </w:rPr>
              <w:t xml:space="preserve"> </w:t>
            </w:r>
            <w:r>
              <w:rPr>
                <w:rStyle w:val="fontstyle01"/>
                <w:sz w:val="20"/>
                <w:szCs w:val="20"/>
              </w:rPr>
              <w:t>0,1Л</w:t>
            </w:r>
          </w:p>
        </w:tc>
      </w:tr>
      <w:tr w:rsidR="00E07607" w14:paraId="6DE543F7" w14:textId="77777777">
        <w:trPr>
          <w:trHeight w:val="20"/>
        </w:trPr>
        <w:tc>
          <w:tcPr>
            <w:tcW w:w="1446" w:type="dxa"/>
            <w:shd w:val="clear" w:color="auto" w:fill="auto"/>
            <w:vAlign w:val="center"/>
          </w:tcPr>
          <w:p w14:paraId="215F6C50" w14:textId="77777777" w:rsidR="00E07607" w:rsidRDefault="00B82196">
            <w:pPr>
              <w:rPr>
                <w:sz w:val="20"/>
                <w:szCs w:val="20"/>
              </w:rPr>
            </w:pPr>
            <w:r>
              <w:rPr>
                <w:rStyle w:val="fontstyle01"/>
                <w:rFonts w:eastAsia="SimSun" w:hint="eastAsia"/>
                <w:sz w:val="20"/>
                <w:szCs w:val="20"/>
                <w:lang w:eastAsia="zh-CN"/>
              </w:rPr>
              <w:t>冷杉</w:t>
            </w:r>
            <w:r>
              <w:rPr>
                <w:rStyle w:val="fontstyle01"/>
                <w:sz w:val="20"/>
                <w:szCs w:val="20"/>
              </w:rPr>
              <w:t xml:space="preserve"> </w:t>
            </w:r>
          </w:p>
        </w:tc>
        <w:tc>
          <w:tcPr>
            <w:tcW w:w="494" w:type="pct"/>
            <w:shd w:val="clear" w:color="auto" w:fill="auto"/>
            <w:vAlign w:val="center"/>
          </w:tcPr>
          <w:p w14:paraId="64CB0CD5" w14:textId="77777777" w:rsidR="00E07607" w:rsidRDefault="00B82196">
            <w:pPr>
              <w:rPr>
                <w:sz w:val="20"/>
                <w:szCs w:val="20"/>
              </w:rPr>
            </w:pPr>
            <w:r>
              <w:rPr>
                <w:rStyle w:val="fontstyle01"/>
                <w:sz w:val="20"/>
                <w:szCs w:val="20"/>
              </w:rPr>
              <w:t xml:space="preserve">1858,71 </w:t>
            </w:r>
          </w:p>
        </w:tc>
        <w:tc>
          <w:tcPr>
            <w:tcW w:w="323" w:type="pct"/>
            <w:shd w:val="clear" w:color="auto" w:fill="auto"/>
            <w:vAlign w:val="center"/>
          </w:tcPr>
          <w:p w14:paraId="5CB82410" w14:textId="77777777" w:rsidR="00E07607" w:rsidRDefault="00B82196">
            <w:pPr>
              <w:rPr>
                <w:sz w:val="20"/>
                <w:szCs w:val="20"/>
              </w:rPr>
            </w:pPr>
            <w:r>
              <w:rPr>
                <w:rStyle w:val="fontstyle01"/>
                <w:sz w:val="20"/>
                <w:szCs w:val="20"/>
              </w:rPr>
              <w:t xml:space="preserve">93 </w:t>
            </w:r>
          </w:p>
        </w:tc>
        <w:tc>
          <w:tcPr>
            <w:tcW w:w="320" w:type="pct"/>
            <w:shd w:val="clear" w:color="auto" w:fill="auto"/>
            <w:vAlign w:val="center"/>
          </w:tcPr>
          <w:p w14:paraId="1F4C6E1B" w14:textId="77777777" w:rsidR="00E07607" w:rsidRDefault="00B82196">
            <w:pPr>
              <w:rPr>
                <w:sz w:val="20"/>
                <w:szCs w:val="20"/>
              </w:rPr>
            </w:pPr>
            <w:r>
              <w:rPr>
                <w:rStyle w:val="fontstyle01"/>
                <w:sz w:val="20"/>
                <w:szCs w:val="20"/>
              </w:rPr>
              <w:t xml:space="preserve">II,9 </w:t>
            </w:r>
          </w:p>
        </w:tc>
        <w:tc>
          <w:tcPr>
            <w:tcW w:w="397" w:type="pct"/>
            <w:shd w:val="clear" w:color="auto" w:fill="auto"/>
            <w:vAlign w:val="center"/>
          </w:tcPr>
          <w:p w14:paraId="5228B1B0" w14:textId="77777777" w:rsidR="00E07607" w:rsidRDefault="00B82196">
            <w:pPr>
              <w:rPr>
                <w:sz w:val="20"/>
                <w:szCs w:val="20"/>
              </w:rPr>
            </w:pPr>
            <w:r>
              <w:rPr>
                <w:rStyle w:val="fontstyle01"/>
                <w:sz w:val="20"/>
                <w:szCs w:val="20"/>
              </w:rPr>
              <w:t xml:space="preserve">0,62 </w:t>
            </w:r>
          </w:p>
        </w:tc>
        <w:tc>
          <w:tcPr>
            <w:tcW w:w="434" w:type="pct"/>
            <w:shd w:val="clear" w:color="auto" w:fill="auto"/>
            <w:vAlign w:val="center"/>
          </w:tcPr>
          <w:p w14:paraId="7E358965" w14:textId="77777777" w:rsidR="00E07607" w:rsidRDefault="00B82196">
            <w:pPr>
              <w:rPr>
                <w:sz w:val="20"/>
                <w:szCs w:val="20"/>
              </w:rPr>
            </w:pPr>
            <w:r>
              <w:rPr>
                <w:rStyle w:val="fontstyle01"/>
                <w:sz w:val="20"/>
                <w:szCs w:val="20"/>
              </w:rPr>
              <w:t xml:space="preserve">190 </w:t>
            </w:r>
          </w:p>
        </w:tc>
        <w:tc>
          <w:tcPr>
            <w:tcW w:w="436" w:type="pct"/>
            <w:shd w:val="clear" w:color="auto" w:fill="auto"/>
            <w:vAlign w:val="center"/>
          </w:tcPr>
          <w:p w14:paraId="66E4ED70" w14:textId="77777777" w:rsidR="00E07607" w:rsidRDefault="00B82196">
            <w:pPr>
              <w:rPr>
                <w:sz w:val="20"/>
                <w:szCs w:val="20"/>
              </w:rPr>
            </w:pPr>
            <w:r>
              <w:rPr>
                <w:rStyle w:val="fontstyle01"/>
                <w:sz w:val="20"/>
                <w:szCs w:val="20"/>
              </w:rPr>
              <w:t xml:space="preserve">236 </w:t>
            </w:r>
          </w:p>
        </w:tc>
        <w:tc>
          <w:tcPr>
            <w:tcW w:w="596" w:type="pct"/>
            <w:shd w:val="clear" w:color="auto" w:fill="auto"/>
            <w:vAlign w:val="center"/>
          </w:tcPr>
          <w:p w14:paraId="7775C45D" w14:textId="77777777" w:rsidR="00E07607" w:rsidRDefault="00B82196">
            <w:pPr>
              <w:rPr>
                <w:sz w:val="20"/>
                <w:szCs w:val="20"/>
              </w:rPr>
            </w:pPr>
            <w:r>
              <w:rPr>
                <w:rStyle w:val="fontstyle01"/>
                <w:sz w:val="20"/>
                <w:szCs w:val="20"/>
              </w:rPr>
              <w:t xml:space="preserve">2,1 </w:t>
            </w:r>
          </w:p>
        </w:tc>
        <w:tc>
          <w:tcPr>
            <w:tcW w:w="1297" w:type="pct"/>
            <w:shd w:val="clear" w:color="auto" w:fill="auto"/>
            <w:vAlign w:val="center"/>
          </w:tcPr>
          <w:p w14:paraId="7BFB2C73" w14:textId="77777777" w:rsidR="00E07607" w:rsidRDefault="00B82196">
            <w:pPr>
              <w:rPr>
                <w:sz w:val="20"/>
                <w:szCs w:val="20"/>
              </w:rPr>
            </w:pPr>
            <w:r>
              <w:rPr>
                <w:rStyle w:val="fontstyle01"/>
                <w:sz w:val="20"/>
                <w:szCs w:val="20"/>
              </w:rPr>
              <w:t>4,4П 2,6Б 1,9Е</w:t>
            </w:r>
            <w:r>
              <w:rPr>
                <w:color w:val="000000"/>
                <w:sz w:val="20"/>
                <w:szCs w:val="20"/>
              </w:rPr>
              <w:t xml:space="preserve"> </w:t>
            </w:r>
            <w:r>
              <w:rPr>
                <w:rStyle w:val="fontstyle01"/>
                <w:sz w:val="20"/>
                <w:szCs w:val="20"/>
              </w:rPr>
              <w:t>0,7К 0,4Ос +С</w:t>
            </w:r>
          </w:p>
        </w:tc>
      </w:tr>
      <w:tr w:rsidR="00E07607" w14:paraId="10CAC167" w14:textId="77777777">
        <w:trPr>
          <w:trHeight w:val="20"/>
        </w:trPr>
        <w:tc>
          <w:tcPr>
            <w:tcW w:w="1446" w:type="dxa"/>
            <w:shd w:val="clear" w:color="auto" w:fill="auto"/>
            <w:vAlign w:val="center"/>
          </w:tcPr>
          <w:p w14:paraId="0F6D553E" w14:textId="77777777" w:rsidR="00E07607" w:rsidRDefault="00B82196">
            <w:pPr>
              <w:rPr>
                <w:sz w:val="20"/>
                <w:szCs w:val="20"/>
              </w:rPr>
            </w:pPr>
            <w:r>
              <w:rPr>
                <w:rStyle w:val="fontstyle01"/>
                <w:rFonts w:eastAsia="SimSun" w:hint="eastAsia"/>
                <w:sz w:val="20"/>
                <w:szCs w:val="20"/>
                <w:lang w:eastAsia="zh-CN"/>
              </w:rPr>
              <w:t>红松</w:t>
            </w:r>
            <w:r>
              <w:rPr>
                <w:rStyle w:val="fontstyle01"/>
                <w:sz w:val="20"/>
                <w:szCs w:val="20"/>
              </w:rPr>
              <w:t xml:space="preserve"> </w:t>
            </w:r>
          </w:p>
        </w:tc>
        <w:tc>
          <w:tcPr>
            <w:tcW w:w="494" w:type="pct"/>
            <w:shd w:val="clear" w:color="auto" w:fill="auto"/>
            <w:vAlign w:val="center"/>
          </w:tcPr>
          <w:p w14:paraId="706BDE66" w14:textId="77777777" w:rsidR="00E07607" w:rsidRDefault="00B82196">
            <w:pPr>
              <w:rPr>
                <w:sz w:val="20"/>
                <w:szCs w:val="20"/>
              </w:rPr>
            </w:pPr>
            <w:r>
              <w:rPr>
                <w:rStyle w:val="fontstyle01"/>
                <w:sz w:val="20"/>
                <w:szCs w:val="20"/>
              </w:rPr>
              <w:t xml:space="preserve">8344,5 </w:t>
            </w:r>
          </w:p>
        </w:tc>
        <w:tc>
          <w:tcPr>
            <w:tcW w:w="323" w:type="pct"/>
            <w:shd w:val="clear" w:color="auto" w:fill="auto"/>
            <w:vAlign w:val="center"/>
          </w:tcPr>
          <w:p w14:paraId="753FD5B4" w14:textId="77777777" w:rsidR="00E07607" w:rsidRDefault="00B82196">
            <w:pPr>
              <w:rPr>
                <w:sz w:val="20"/>
                <w:szCs w:val="20"/>
              </w:rPr>
            </w:pPr>
            <w:r>
              <w:rPr>
                <w:rStyle w:val="fontstyle01"/>
                <w:sz w:val="20"/>
                <w:szCs w:val="20"/>
              </w:rPr>
              <w:t xml:space="preserve">190 </w:t>
            </w:r>
          </w:p>
        </w:tc>
        <w:tc>
          <w:tcPr>
            <w:tcW w:w="320" w:type="pct"/>
            <w:shd w:val="clear" w:color="auto" w:fill="auto"/>
            <w:vAlign w:val="center"/>
          </w:tcPr>
          <w:p w14:paraId="2CF654E6" w14:textId="77777777" w:rsidR="00E07607" w:rsidRDefault="00B82196">
            <w:pPr>
              <w:rPr>
                <w:sz w:val="20"/>
                <w:szCs w:val="20"/>
              </w:rPr>
            </w:pPr>
            <w:r>
              <w:rPr>
                <w:rStyle w:val="fontstyle01"/>
                <w:sz w:val="20"/>
                <w:szCs w:val="20"/>
              </w:rPr>
              <w:t xml:space="preserve">IV,3 </w:t>
            </w:r>
          </w:p>
        </w:tc>
        <w:tc>
          <w:tcPr>
            <w:tcW w:w="397" w:type="pct"/>
            <w:shd w:val="clear" w:color="auto" w:fill="auto"/>
            <w:vAlign w:val="center"/>
          </w:tcPr>
          <w:p w14:paraId="0123D4CC" w14:textId="77777777" w:rsidR="00E07607" w:rsidRDefault="00B82196">
            <w:pPr>
              <w:rPr>
                <w:sz w:val="20"/>
                <w:szCs w:val="20"/>
              </w:rPr>
            </w:pPr>
            <w:r>
              <w:rPr>
                <w:rStyle w:val="fontstyle01"/>
                <w:sz w:val="20"/>
                <w:szCs w:val="20"/>
              </w:rPr>
              <w:t xml:space="preserve">0,45 </w:t>
            </w:r>
          </w:p>
        </w:tc>
        <w:tc>
          <w:tcPr>
            <w:tcW w:w="434" w:type="pct"/>
            <w:shd w:val="clear" w:color="auto" w:fill="auto"/>
            <w:vAlign w:val="center"/>
          </w:tcPr>
          <w:p w14:paraId="56A75666" w14:textId="77777777" w:rsidR="00E07607" w:rsidRDefault="00B82196">
            <w:pPr>
              <w:rPr>
                <w:sz w:val="20"/>
                <w:szCs w:val="20"/>
              </w:rPr>
            </w:pPr>
            <w:r>
              <w:rPr>
                <w:rStyle w:val="fontstyle01"/>
                <w:sz w:val="20"/>
                <w:szCs w:val="20"/>
              </w:rPr>
              <w:t xml:space="preserve">188 </w:t>
            </w:r>
          </w:p>
        </w:tc>
        <w:tc>
          <w:tcPr>
            <w:tcW w:w="436" w:type="pct"/>
            <w:shd w:val="clear" w:color="auto" w:fill="auto"/>
            <w:vAlign w:val="center"/>
          </w:tcPr>
          <w:p w14:paraId="6CAA5B0C" w14:textId="77777777" w:rsidR="00E07607" w:rsidRDefault="00B82196">
            <w:pPr>
              <w:rPr>
                <w:sz w:val="20"/>
                <w:szCs w:val="20"/>
              </w:rPr>
            </w:pPr>
            <w:r>
              <w:rPr>
                <w:rStyle w:val="fontstyle01"/>
                <w:sz w:val="20"/>
                <w:szCs w:val="20"/>
              </w:rPr>
              <w:t xml:space="preserve">206 </w:t>
            </w:r>
          </w:p>
        </w:tc>
        <w:tc>
          <w:tcPr>
            <w:tcW w:w="596" w:type="pct"/>
            <w:shd w:val="clear" w:color="auto" w:fill="auto"/>
            <w:vAlign w:val="center"/>
          </w:tcPr>
          <w:p w14:paraId="5E73D86A" w14:textId="77777777" w:rsidR="00E07607" w:rsidRDefault="00B82196">
            <w:pPr>
              <w:rPr>
                <w:sz w:val="20"/>
                <w:szCs w:val="20"/>
              </w:rPr>
            </w:pPr>
            <w:r>
              <w:rPr>
                <w:rStyle w:val="fontstyle01"/>
                <w:sz w:val="20"/>
                <w:szCs w:val="20"/>
              </w:rPr>
              <w:t xml:space="preserve">1,2 </w:t>
            </w:r>
          </w:p>
        </w:tc>
        <w:tc>
          <w:tcPr>
            <w:tcW w:w="1297" w:type="pct"/>
            <w:shd w:val="clear" w:color="auto" w:fill="auto"/>
            <w:vAlign w:val="center"/>
          </w:tcPr>
          <w:p w14:paraId="1D423A7E" w14:textId="77777777" w:rsidR="00E07607" w:rsidRDefault="00B82196">
            <w:pPr>
              <w:rPr>
                <w:sz w:val="20"/>
                <w:szCs w:val="20"/>
              </w:rPr>
            </w:pPr>
            <w:r>
              <w:rPr>
                <w:rStyle w:val="fontstyle01"/>
                <w:sz w:val="20"/>
                <w:szCs w:val="20"/>
              </w:rPr>
              <w:t>5,1К 2,2Б 1,6С</w:t>
            </w:r>
            <w:r>
              <w:rPr>
                <w:color w:val="000000"/>
                <w:sz w:val="20"/>
                <w:szCs w:val="20"/>
              </w:rPr>
              <w:t xml:space="preserve"> </w:t>
            </w:r>
            <w:r>
              <w:rPr>
                <w:rStyle w:val="fontstyle01"/>
                <w:sz w:val="20"/>
                <w:szCs w:val="20"/>
              </w:rPr>
              <w:t>1,0Е 0,1П +Ос,Л</w:t>
            </w:r>
          </w:p>
        </w:tc>
      </w:tr>
      <w:tr w:rsidR="00E07607" w14:paraId="60A1F7EA" w14:textId="77777777">
        <w:trPr>
          <w:trHeight w:val="20"/>
        </w:trPr>
        <w:tc>
          <w:tcPr>
            <w:tcW w:w="1446" w:type="dxa"/>
            <w:shd w:val="clear" w:color="auto" w:fill="auto"/>
            <w:vAlign w:val="center"/>
          </w:tcPr>
          <w:p w14:paraId="4D6A46C9" w14:textId="77777777" w:rsidR="00E07607" w:rsidRDefault="00B82196">
            <w:pPr>
              <w:rPr>
                <w:sz w:val="20"/>
                <w:szCs w:val="20"/>
              </w:rPr>
            </w:pPr>
            <w:r>
              <w:rPr>
                <w:rStyle w:val="fontstyle01"/>
                <w:rFonts w:eastAsia="SimSun" w:hint="eastAsia"/>
                <w:sz w:val="20"/>
                <w:szCs w:val="20"/>
                <w:lang w:eastAsia="zh-CN"/>
              </w:rPr>
              <w:t>经济林合计树总计</w:t>
            </w:r>
          </w:p>
        </w:tc>
        <w:tc>
          <w:tcPr>
            <w:tcW w:w="494" w:type="pct"/>
            <w:shd w:val="clear" w:color="auto" w:fill="auto"/>
            <w:vAlign w:val="center"/>
          </w:tcPr>
          <w:p w14:paraId="012A79F8" w14:textId="77777777" w:rsidR="00E07607" w:rsidRDefault="00B82196">
            <w:pPr>
              <w:rPr>
                <w:sz w:val="20"/>
                <w:szCs w:val="20"/>
              </w:rPr>
            </w:pPr>
            <w:r>
              <w:rPr>
                <w:rStyle w:val="fontstyle01"/>
                <w:sz w:val="20"/>
                <w:szCs w:val="20"/>
              </w:rPr>
              <w:t xml:space="preserve">30924,89 </w:t>
            </w:r>
          </w:p>
        </w:tc>
        <w:tc>
          <w:tcPr>
            <w:tcW w:w="323" w:type="pct"/>
            <w:shd w:val="clear" w:color="auto" w:fill="auto"/>
            <w:vAlign w:val="center"/>
          </w:tcPr>
          <w:p w14:paraId="5595D69D" w14:textId="77777777" w:rsidR="00E07607" w:rsidRDefault="00B82196">
            <w:pPr>
              <w:rPr>
                <w:sz w:val="20"/>
                <w:szCs w:val="20"/>
              </w:rPr>
            </w:pPr>
            <w:r>
              <w:rPr>
                <w:rStyle w:val="fontstyle01"/>
                <w:sz w:val="20"/>
                <w:szCs w:val="20"/>
              </w:rPr>
              <w:t xml:space="preserve">144 </w:t>
            </w:r>
          </w:p>
        </w:tc>
        <w:tc>
          <w:tcPr>
            <w:tcW w:w="320" w:type="pct"/>
            <w:shd w:val="clear" w:color="auto" w:fill="auto"/>
            <w:vAlign w:val="center"/>
          </w:tcPr>
          <w:p w14:paraId="705735BA" w14:textId="77777777" w:rsidR="00E07607" w:rsidRDefault="00B82196">
            <w:pPr>
              <w:rPr>
                <w:sz w:val="20"/>
                <w:szCs w:val="20"/>
              </w:rPr>
            </w:pPr>
            <w:r>
              <w:rPr>
                <w:rStyle w:val="fontstyle01"/>
                <w:sz w:val="20"/>
                <w:szCs w:val="20"/>
              </w:rPr>
              <w:t xml:space="preserve">IV,9 </w:t>
            </w:r>
          </w:p>
        </w:tc>
        <w:tc>
          <w:tcPr>
            <w:tcW w:w="397" w:type="pct"/>
            <w:shd w:val="clear" w:color="auto" w:fill="auto"/>
            <w:vAlign w:val="center"/>
          </w:tcPr>
          <w:p w14:paraId="5CB50D11" w14:textId="77777777" w:rsidR="00E07607" w:rsidRDefault="00B82196">
            <w:pPr>
              <w:rPr>
                <w:sz w:val="20"/>
                <w:szCs w:val="20"/>
              </w:rPr>
            </w:pPr>
            <w:r>
              <w:rPr>
                <w:rStyle w:val="fontstyle01"/>
                <w:sz w:val="20"/>
                <w:szCs w:val="20"/>
              </w:rPr>
              <w:t xml:space="preserve">0,54 </w:t>
            </w:r>
          </w:p>
        </w:tc>
        <w:tc>
          <w:tcPr>
            <w:tcW w:w="434" w:type="pct"/>
            <w:shd w:val="clear" w:color="auto" w:fill="auto"/>
            <w:vAlign w:val="center"/>
          </w:tcPr>
          <w:p w14:paraId="28C31F9E" w14:textId="77777777" w:rsidR="00E07607" w:rsidRDefault="00B82196">
            <w:pPr>
              <w:rPr>
                <w:sz w:val="20"/>
                <w:szCs w:val="20"/>
              </w:rPr>
            </w:pPr>
            <w:r>
              <w:rPr>
                <w:rStyle w:val="fontstyle01"/>
                <w:sz w:val="20"/>
                <w:szCs w:val="20"/>
              </w:rPr>
              <w:t xml:space="preserve">137 </w:t>
            </w:r>
          </w:p>
        </w:tc>
        <w:tc>
          <w:tcPr>
            <w:tcW w:w="436" w:type="pct"/>
            <w:shd w:val="clear" w:color="auto" w:fill="auto"/>
            <w:vAlign w:val="center"/>
          </w:tcPr>
          <w:p w14:paraId="60A0AD17" w14:textId="77777777" w:rsidR="00E07607" w:rsidRDefault="00B82196">
            <w:pPr>
              <w:rPr>
                <w:sz w:val="20"/>
                <w:szCs w:val="20"/>
              </w:rPr>
            </w:pPr>
            <w:r>
              <w:rPr>
                <w:rStyle w:val="fontstyle01"/>
                <w:sz w:val="20"/>
                <w:szCs w:val="20"/>
              </w:rPr>
              <w:t xml:space="preserve">136 </w:t>
            </w:r>
          </w:p>
        </w:tc>
        <w:tc>
          <w:tcPr>
            <w:tcW w:w="596" w:type="pct"/>
            <w:shd w:val="clear" w:color="auto" w:fill="auto"/>
            <w:vAlign w:val="center"/>
          </w:tcPr>
          <w:p w14:paraId="0F1D2A25" w14:textId="77777777" w:rsidR="00E07607" w:rsidRDefault="00B82196">
            <w:pPr>
              <w:rPr>
                <w:sz w:val="20"/>
                <w:szCs w:val="20"/>
              </w:rPr>
            </w:pPr>
            <w:r>
              <w:rPr>
                <w:rStyle w:val="fontstyle01"/>
                <w:sz w:val="20"/>
                <w:szCs w:val="20"/>
              </w:rPr>
              <w:t xml:space="preserve">1,1 </w:t>
            </w:r>
          </w:p>
        </w:tc>
        <w:tc>
          <w:tcPr>
            <w:tcW w:w="1297" w:type="pct"/>
            <w:shd w:val="clear" w:color="auto" w:fill="auto"/>
            <w:vAlign w:val="center"/>
          </w:tcPr>
          <w:p w14:paraId="6CE6784C" w14:textId="77777777" w:rsidR="00E07607" w:rsidRDefault="00B82196">
            <w:pPr>
              <w:rPr>
                <w:sz w:val="20"/>
                <w:szCs w:val="20"/>
              </w:rPr>
            </w:pPr>
            <w:r>
              <w:rPr>
                <w:rStyle w:val="fontstyle01"/>
                <w:sz w:val="20"/>
                <w:szCs w:val="20"/>
              </w:rPr>
              <w:t>5,2С 2,0Б 1,9К</w:t>
            </w:r>
            <w:r>
              <w:rPr>
                <w:color w:val="000000"/>
                <w:sz w:val="20"/>
                <w:szCs w:val="20"/>
              </w:rPr>
              <w:t xml:space="preserve"> </w:t>
            </w:r>
            <w:r>
              <w:rPr>
                <w:rStyle w:val="fontstyle01"/>
                <w:sz w:val="20"/>
                <w:szCs w:val="20"/>
              </w:rPr>
              <w:t xml:space="preserve">0,5Е 0,4П </w:t>
            </w:r>
            <w:r>
              <w:rPr>
                <w:rStyle w:val="fontstyle01"/>
                <w:sz w:val="20"/>
                <w:szCs w:val="20"/>
              </w:rPr>
              <w:t>+Ос,Л</w:t>
            </w:r>
          </w:p>
        </w:tc>
      </w:tr>
      <w:tr w:rsidR="00E07607" w14:paraId="55D130BE" w14:textId="77777777">
        <w:trPr>
          <w:trHeight w:val="20"/>
        </w:trPr>
        <w:tc>
          <w:tcPr>
            <w:tcW w:w="10281" w:type="dxa"/>
            <w:gridSpan w:val="9"/>
            <w:shd w:val="clear" w:color="auto" w:fill="auto"/>
            <w:vAlign w:val="center"/>
          </w:tcPr>
          <w:p w14:paraId="40B0B309" w14:textId="77777777" w:rsidR="00E07607" w:rsidRDefault="00B82196">
            <w:pPr>
              <w:jc w:val="center"/>
            </w:pPr>
            <w:r>
              <w:rPr>
                <w:rFonts w:eastAsia="SimSun" w:hint="eastAsia"/>
                <w:lang w:eastAsia="zh-CN"/>
              </w:rPr>
              <w:t>软阔叶树</w:t>
            </w:r>
          </w:p>
        </w:tc>
      </w:tr>
      <w:tr w:rsidR="00E07607" w14:paraId="7870A871" w14:textId="77777777">
        <w:trPr>
          <w:trHeight w:val="20"/>
        </w:trPr>
        <w:tc>
          <w:tcPr>
            <w:tcW w:w="1446" w:type="dxa"/>
            <w:shd w:val="clear" w:color="auto" w:fill="auto"/>
            <w:vAlign w:val="center"/>
          </w:tcPr>
          <w:p w14:paraId="5547C602" w14:textId="77777777" w:rsidR="00E07607" w:rsidRDefault="00B82196">
            <w:pPr>
              <w:rPr>
                <w:sz w:val="20"/>
                <w:szCs w:val="20"/>
              </w:rPr>
            </w:pPr>
            <w:r>
              <w:rPr>
                <w:rStyle w:val="fontstyle01"/>
                <w:rFonts w:eastAsia="SimSun" w:hint="eastAsia"/>
                <w:sz w:val="20"/>
                <w:szCs w:val="20"/>
                <w:lang w:eastAsia="zh-CN"/>
              </w:rPr>
              <w:t>桦木</w:t>
            </w:r>
          </w:p>
        </w:tc>
        <w:tc>
          <w:tcPr>
            <w:tcW w:w="494" w:type="pct"/>
            <w:shd w:val="clear" w:color="auto" w:fill="auto"/>
            <w:vAlign w:val="center"/>
          </w:tcPr>
          <w:p w14:paraId="3D842487" w14:textId="77777777" w:rsidR="00E07607" w:rsidRDefault="00B82196">
            <w:pPr>
              <w:rPr>
                <w:sz w:val="20"/>
                <w:szCs w:val="20"/>
              </w:rPr>
            </w:pPr>
            <w:r>
              <w:rPr>
                <w:rStyle w:val="fontstyle01"/>
                <w:sz w:val="20"/>
                <w:szCs w:val="20"/>
              </w:rPr>
              <w:t xml:space="preserve">25599,9 </w:t>
            </w:r>
          </w:p>
        </w:tc>
        <w:tc>
          <w:tcPr>
            <w:tcW w:w="323" w:type="pct"/>
            <w:shd w:val="clear" w:color="auto" w:fill="auto"/>
            <w:vAlign w:val="center"/>
          </w:tcPr>
          <w:p w14:paraId="117A14CE" w14:textId="77777777" w:rsidR="00E07607" w:rsidRDefault="00B82196">
            <w:pPr>
              <w:rPr>
                <w:sz w:val="20"/>
                <w:szCs w:val="20"/>
              </w:rPr>
            </w:pPr>
            <w:r>
              <w:rPr>
                <w:rStyle w:val="fontstyle01"/>
                <w:sz w:val="20"/>
                <w:szCs w:val="20"/>
              </w:rPr>
              <w:t xml:space="preserve">83 </w:t>
            </w:r>
          </w:p>
        </w:tc>
        <w:tc>
          <w:tcPr>
            <w:tcW w:w="320" w:type="pct"/>
            <w:shd w:val="clear" w:color="auto" w:fill="auto"/>
            <w:vAlign w:val="center"/>
          </w:tcPr>
          <w:p w14:paraId="137CDA70" w14:textId="77777777" w:rsidR="00E07607" w:rsidRDefault="00B82196">
            <w:pPr>
              <w:rPr>
                <w:sz w:val="20"/>
                <w:szCs w:val="20"/>
              </w:rPr>
            </w:pPr>
            <w:r>
              <w:rPr>
                <w:rStyle w:val="fontstyle01"/>
                <w:sz w:val="20"/>
                <w:szCs w:val="20"/>
              </w:rPr>
              <w:t xml:space="preserve">III,2 </w:t>
            </w:r>
          </w:p>
        </w:tc>
        <w:tc>
          <w:tcPr>
            <w:tcW w:w="397" w:type="pct"/>
            <w:shd w:val="clear" w:color="auto" w:fill="auto"/>
            <w:vAlign w:val="center"/>
          </w:tcPr>
          <w:p w14:paraId="37D4A59F" w14:textId="77777777" w:rsidR="00E07607" w:rsidRDefault="00B82196">
            <w:pPr>
              <w:rPr>
                <w:sz w:val="20"/>
                <w:szCs w:val="20"/>
              </w:rPr>
            </w:pPr>
            <w:r>
              <w:rPr>
                <w:rStyle w:val="fontstyle01"/>
                <w:sz w:val="20"/>
                <w:szCs w:val="20"/>
              </w:rPr>
              <w:t xml:space="preserve">0,62 </w:t>
            </w:r>
          </w:p>
        </w:tc>
        <w:tc>
          <w:tcPr>
            <w:tcW w:w="434" w:type="pct"/>
            <w:shd w:val="clear" w:color="auto" w:fill="auto"/>
            <w:vAlign w:val="center"/>
          </w:tcPr>
          <w:p w14:paraId="73E2A1AC" w14:textId="77777777" w:rsidR="00E07607" w:rsidRDefault="00B82196">
            <w:pPr>
              <w:rPr>
                <w:sz w:val="20"/>
                <w:szCs w:val="20"/>
              </w:rPr>
            </w:pPr>
            <w:r>
              <w:rPr>
                <w:rStyle w:val="fontstyle01"/>
                <w:sz w:val="20"/>
                <w:szCs w:val="20"/>
              </w:rPr>
              <w:t xml:space="preserve">125 </w:t>
            </w:r>
          </w:p>
        </w:tc>
        <w:tc>
          <w:tcPr>
            <w:tcW w:w="436" w:type="pct"/>
            <w:shd w:val="clear" w:color="auto" w:fill="auto"/>
            <w:vAlign w:val="center"/>
          </w:tcPr>
          <w:p w14:paraId="58612650" w14:textId="77777777" w:rsidR="00E07607" w:rsidRDefault="00B82196">
            <w:pPr>
              <w:rPr>
                <w:sz w:val="20"/>
                <w:szCs w:val="20"/>
              </w:rPr>
            </w:pPr>
            <w:r>
              <w:rPr>
                <w:rStyle w:val="fontstyle01"/>
                <w:sz w:val="20"/>
                <w:szCs w:val="20"/>
              </w:rPr>
              <w:t xml:space="preserve">155 </w:t>
            </w:r>
          </w:p>
        </w:tc>
        <w:tc>
          <w:tcPr>
            <w:tcW w:w="596" w:type="pct"/>
            <w:shd w:val="clear" w:color="auto" w:fill="auto"/>
            <w:vAlign w:val="center"/>
          </w:tcPr>
          <w:p w14:paraId="2207BB62" w14:textId="77777777" w:rsidR="00E07607" w:rsidRDefault="00B82196">
            <w:pPr>
              <w:rPr>
                <w:sz w:val="20"/>
                <w:szCs w:val="20"/>
              </w:rPr>
            </w:pPr>
            <w:r>
              <w:rPr>
                <w:rStyle w:val="fontstyle01"/>
                <w:sz w:val="20"/>
                <w:szCs w:val="20"/>
              </w:rPr>
              <w:t xml:space="preserve">1,6 </w:t>
            </w:r>
          </w:p>
        </w:tc>
        <w:tc>
          <w:tcPr>
            <w:tcW w:w="1297" w:type="pct"/>
            <w:shd w:val="clear" w:color="auto" w:fill="auto"/>
            <w:vAlign w:val="center"/>
          </w:tcPr>
          <w:p w14:paraId="1DAC5CCB" w14:textId="77777777" w:rsidR="00E07607" w:rsidRDefault="00B82196">
            <w:pPr>
              <w:rPr>
                <w:sz w:val="20"/>
                <w:szCs w:val="20"/>
              </w:rPr>
            </w:pPr>
            <w:r>
              <w:rPr>
                <w:rStyle w:val="fontstyle01"/>
                <w:sz w:val="20"/>
                <w:szCs w:val="20"/>
              </w:rPr>
              <w:t>6,6Б 1,7Ос 0,6С</w:t>
            </w:r>
            <w:r>
              <w:rPr>
                <w:color w:val="000000"/>
                <w:sz w:val="20"/>
                <w:szCs w:val="20"/>
              </w:rPr>
              <w:t xml:space="preserve"> </w:t>
            </w:r>
            <w:r>
              <w:rPr>
                <w:rStyle w:val="fontstyle01"/>
                <w:sz w:val="20"/>
                <w:szCs w:val="20"/>
              </w:rPr>
              <w:t>0,5Е 0,3К 0,3П</w:t>
            </w:r>
          </w:p>
        </w:tc>
      </w:tr>
      <w:tr w:rsidR="00E07607" w14:paraId="2E2E98EC" w14:textId="77777777">
        <w:trPr>
          <w:trHeight w:val="20"/>
        </w:trPr>
        <w:tc>
          <w:tcPr>
            <w:tcW w:w="1446" w:type="dxa"/>
            <w:shd w:val="clear" w:color="auto" w:fill="auto"/>
            <w:vAlign w:val="center"/>
          </w:tcPr>
          <w:p w14:paraId="14FAE8F2" w14:textId="77777777" w:rsidR="00E07607" w:rsidRDefault="00B82196">
            <w:pPr>
              <w:rPr>
                <w:sz w:val="20"/>
                <w:szCs w:val="20"/>
              </w:rPr>
            </w:pPr>
            <w:r>
              <w:rPr>
                <w:rFonts w:eastAsia="SimSun" w:hint="eastAsia"/>
                <w:sz w:val="20"/>
                <w:szCs w:val="20"/>
                <w:lang w:eastAsia="zh-CN"/>
              </w:rPr>
              <w:t>杨木</w:t>
            </w:r>
          </w:p>
        </w:tc>
        <w:tc>
          <w:tcPr>
            <w:tcW w:w="494" w:type="pct"/>
            <w:shd w:val="clear" w:color="auto" w:fill="auto"/>
            <w:vAlign w:val="center"/>
          </w:tcPr>
          <w:p w14:paraId="78C742FC" w14:textId="77777777" w:rsidR="00E07607" w:rsidRDefault="00B82196">
            <w:pPr>
              <w:rPr>
                <w:sz w:val="20"/>
                <w:szCs w:val="20"/>
              </w:rPr>
            </w:pPr>
            <w:r>
              <w:rPr>
                <w:rStyle w:val="fontstyle01"/>
                <w:sz w:val="20"/>
                <w:szCs w:val="20"/>
              </w:rPr>
              <w:t xml:space="preserve">2317,94 </w:t>
            </w:r>
          </w:p>
        </w:tc>
        <w:tc>
          <w:tcPr>
            <w:tcW w:w="323" w:type="pct"/>
            <w:shd w:val="clear" w:color="auto" w:fill="auto"/>
            <w:vAlign w:val="center"/>
          </w:tcPr>
          <w:p w14:paraId="0F61AACC" w14:textId="77777777" w:rsidR="00E07607" w:rsidRDefault="00B82196">
            <w:pPr>
              <w:rPr>
                <w:sz w:val="20"/>
                <w:szCs w:val="20"/>
              </w:rPr>
            </w:pPr>
            <w:r>
              <w:rPr>
                <w:rStyle w:val="fontstyle01"/>
                <w:sz w:val="20"/>
                <w:szCs w:val="20"/>
              </w:rPr>
              <w:t xml:space="preserve">43 </w:t>
            </w:r>
          </w:p>
        </w:tc>
        <w:tc>
          <w:tcPr>
            <w:tcW w:w="320" w:type="pct"/>
            <w:shd w:val="clear" w:color="auto" w:fill="auto"/>
            <w:vAlign w:val="center"/>
          </w:tcPr>
          <w:p w14:paraId="30E2014B" w14:textId="77777777" w:rsidR="00E07607" w:rsidRDefault="00B82196">
            <w:pPr>
              <w:rPr>
                <w:sz w:val="20"/>
                <w:szCs w:val="20"/>
              </w:rPr>
            </w:pPr>
            <w:r>
              <w:rPr>
                <w:rStyle w:val="fontstyle01"/>
                <w:sz w:val="20"/>
                <w:szCs w:val="20"/>
              </w:rPr>
              <w:t xml:space="preserve">II,5 </w:t>
            </w:r>
          </w:p>
        </w:tc>
        <w:tc>
          <w:tcPr>
            <w:tcW w:w="397" w:type="pct"/>
            <w:shd w:val="clear" w:color="auto" w:fill="auto"/>
            <w:vAlign w:val="center"/>
          </w:tcPr>
          <w:p w14:paraId="69586206" w14:textId="77777777" w:rsidR="00E07607" w:rsidRDefault="00B82196">
            <w:pPr>
              <w:rPr>
                <w:sz w:val="20"/>
                <w:szCs w:val="20"/>
              </w:rPr>
            </w:pPr>
            <w:r>
              <w:rPr>
                <w:rStyle w:val="fontstyle01"/>
                <w:sz w:val="20"/>
                <w:szCs w:val="20"/>
              </w:rPr>
              <w:t xml:space="preserve">0,67 </w:t>
            </w:r>
          </w:p>
        </w:tc>
        <w:tc>
          <w:tcPr>
            <w:tcW w:w="434" w:type="pct"/>
            <w:shd w:val="clear" w:color="auto" w:fill="auto"/>
            <w:vAlign w:val="center"/>
          </w:tcPr>
          <w:p w14:paraId="7EB580D4" w14:textId="77777777" w:rsidR="00E07607" w:rsidRDefault="00B82196">
            <w:pPr>
              <w:rPr>
                <w:sz w:val="20"/>
                <w:szCs w:val="20"/>
              </w:rPr>
            </w:pPr>
            <w:r>
              <w:rPr>
                <w:rStyle w:val="fontstyle01"/>
                <w:sz w:val="20"/>
                <w:szCs w:val="20"/>
              </w:rPr>
              <w:t xml:space="preserve">104 </w:t>
            </w:r>
          </w:p>
        </w:tc>
        <w:tc>
          <w:tcPr>
            <w:tcW w:w="436" w:type="pct"/>
            <w:shd w:val="clear" w:color="auto" w:fill="auto"/>
            <w:vAlign w:val="center"/>
          </w:tcPr>
          <w:p w14:paraId="141C4080" w14:textId="77777777" w:rsidR="00E07607" w:rsidRDefault="00B82196">
            <w:pPr>
              <w:rPr>
                <w:sz w:val="20"/>
                <w:szCs w:val="20"/>
              </w:rPr>
            </w:pPr>
            <w:r>
              <w:rPr>
                <w:rStyle w:val="fontstyle01"/>
                <w:sz w:val="20"/>
                <w:szCs w:val="20"/>
              </w:rPr>
              <w:t xml:space="preserve">240 </w:t>
            </w:r>
          </w:p>
        </w:tc>
        <w:tc>
          <w:tcPr>
            <w:tcW w:w="596" w:type="pct"/>
            <w:shd w:val="clear" w:color="auto" w:fill="auto"/>
            <w:vAlign w:val="center"/>
          </w:tcPr>
          <w:p w14:paraId="1AE32F2A" w14:textId="77777777" w:rsidR="00E07607" w:rsidRDefault="00B82196">
            <w:pPr>
              <w:rPr>
                <w:sz w:val="20"/>
                <w:szCs w:val="20"/>
              </w:rPr>
            </w:pPr>
            <w:r>
              <w:rPr>
                <w:rStyle w:val="fontstyle01"/>
                <w:sz w:val="20"/>
                <w:szCs w:val="20"/>
              </w:rPr>
              <w:t xml:space="preserve">2,5 </w:t>
            </w:r>
          </w:p>
        </w:tc>
        <w:tc>
          <w:tcPr>
            <w:tcW w:w="1297" w:type="pct"/>
            <w:shd w:val="clear" w:color="auto" w:fill="auto"/>
            <w:vAlign w:val="center"/>
          </w:tcPr>
          <w:p w14:paraId="18952EBC" w14:textId="77777777" w:rsidR="00E07607" w:rsidRDefault="00B82196">
            <w:pPr>
              <w:rPr>
                <w:sz w:val="20"/>
                <w:szCs w:val="20"/>
              </w:rPr>
            </w:pPr>
            <w:r>
              <w:rPr>
                <w:rStyle w:val="fontstyle01"/>
                <w:sz w:val="20"/>
                <w:szCs w:val="20"/>
              </w:rPr>
              <w:t>5,3Ос 3,2Б 0,6Е</w:t>
            </w:r>
            <w:r>
              <w:rPr>
                <w:color w:val="000000"/>
                <w:sz w:val="20"/>
                <w:szCs w:val="20"/>
              </w:rPr>
              <w:t xml:space="preserve"> </w:t>
            </w:r>
            <w:r>
              <w:rPr>
                <w:rStyle w:val="fontstyle01"/>
                <w:sz w:val="20"/>
                <w:szCs w:val="20"/>
              </w:rPr>
              <w:t>0,6П 0,3К +С</w:t>
            </w:r>
          </w:p>
        </w:tc>
      </w:tr>
      <w:tr w:rsidR="00E07607" w14:paraId="6BE9252C" w14:textId="77777777">
        <w:trPr>
          <w:trHeight w:val="20"/>
        </w:trPr>
        <w:tc>
          <w:tcPr>
            <w:tcW w:w="1446" w:type="dxa"/>
            <w:shd w:val="clear" w:color="auto" w:fill="auto"/>
            <w:vAlign w:val="center"/>
          </w:tcPr>
          <w:p w14:paraId="4CAD592B" w14:textId="77777777" w:rsidR="00E07607" w:rsidRDefault="00B82196">
            <w:pPr>
              <w:rPr>
                <w:sz w:val="20"/>
                <w:szCs w:val="20"/>
              </w:rPr>
            </w:pPr>
            <w:r>
              <w:rPr>
                <w:rStyle w:val="fontstyle01"/>
                <w:rFonts w:eastAsia="SimSun" w:hint="eastAsia"/>
                <w:sz w:val="20"/>
                <w:szCs w:val="20"/>
                <w:lang w:eastAsia="zh-CN"/>
              </w:rPr>
              <w:lastRenderedPageBreak/>
              <w:t>软阔叶总计</w:t>
            </w:r>
          </w:p>
        </w:tc>
        <w:tc>
          <w:tcPr>
            <w:tcW w:w="494" w:type="pct"/>
            <w:shd w:val="clear" w:color="auto" w:fill="auto"/>
            <w:vAlign w:val="center"/>
          </w:tcPr>
          <w:p w14:paraId="3142B2BE" w14:textId="77777777" w:rsidR="00E07607" w:rsidRDefault="00B82196">
            <w:pPr>
              <w:rPr>
                <w:sz w:val="20"/>
                <w:szCs w:val="20"/>
              </w:rPr>
            </w:pPr>
            <w:r>
              <w:rPr>
                <w:rStyle w:val="fontstyle01"/>
                <w:sz w:val="20"/>
                <w:szCs w:val="20"/>
              </w:rPr>
              <w:t xml:space="preserve">27917,84 </w:t>
            </w:r>
          </w:p>
        </w:tc>
        <w:tc>
          <w:tcPr>
            <w:tcW w:w="323" w:type="pct"/>
            <w:shd w:val="clear" w:color="auto" w:fill="auto"/>
            <w:vAlign w:val="center"/>
          </w:tcPr>
          <w:p w14:paraId="66D000FB" w14:textId="77777777" w:rsidR="00E07607" w:rsidRDefault="00B82196">
            <w:pPr>
              <w:rPr>
                <w:sz w:val="20"/>
                <w:szCs w:val="20"/>
              </w:rPr>
            </w:pPr>
            <w:r>
              <w:rPr>
                <w:rStyle w:val="fontstyle01"/>
                <w:sz w:val="20"/>
                <w:szCs w:val="20"/>
              </w:rPr>
              <w:t xml:space="preserve">79 </w:t>
            </w:r>
          </w:p>
        </w:tc>
        <w:tc>
          <w:tcPr>
            <w:tcW w:w="320" w:type="pct"/>
            <w:shd w:val="clear" w:color="auto" w:fill="auto"/>
            <w:vAlign w:val="center"/>
          </w:tcPr>
          <w:p w14:paraId="54C294D8" w14:textId="77777777" w:rsidR="00E07607" w:rsidRDefault="00B82196">
            <w:pPr>
              <w:rPr>
                <w:sz w:val="20"/>
                <w:szCs w:val="20"/>
              </w:rPr>
            </w:pPr>
            <w:r>
              <w:rPr>
                <w:rStyle w:val="fontstyle01"/>
                <w:sz w:val="20"/>
                <w:szCs w:val="20"/>
              </w:rPr>
              <w:t xml:space="preserve">III,1 </w:t>
            </w:r>
          </w:p>
        </w:tc>
        <w:tc>
          <w:tcPr>
            <w:tcW w:w="397" w:type="pct"/>
            <w:shd w:val="clear" w:color="auto" w:fill="auto"/>
            <w:vAlign w:val="center"/>
          </w:tcPr>
          <w:p w14:paraId="47D4FF61" w14:textId="77777777" w:rsidR="00E07607" w:rsidRDefault="00B82196">
            <w:pPr>
              <w:rPr>
                <w:sz w:val="20"/>
                <w:szCs w:val="20"/>
              </w:rPr>
            </w:pPr>
            <w:r>
              <w:rPr>
                <w:rStyle w:val="fontstyle01"/>
                <w:sz w:val="20"/>
                <w:szCs w:val="20"/>
              </w:rPr>
              <w:t xml:space="preserve">0,63 </w:t>
            </w:r>
          </w:p>
        </w:tc>
        <w:tc>
          <w:tcPr>
            <w:tcW w:w="434" w:type="pct"/>
            <w:shd w:val="clear" w:color="auto" w:fill="auto"/>
            <w:vAlign w:val="center"/>
          </w:tcPr>
          <w:p w14:paraId="51560F11" w14:textId="77777777" w:rsidR="00E07607" w:rsidRDefault="00B82196">
            <w:pPr>
              <w:rPr>
                <w:sz w:val="20"/>
                <w:szCs w:val="20"/>
              </w:rPr>
            </w:pPr>
            <w:r>
              <w:rPr>
                <w:rStyle w:val="fontstyle01"/>
                <w:sz w:val="20"/>
                <w:szCs w:val="20"/>
              </w:rPr>
              <w:t xml:space="preserve">123 </w:t>
            </w:r>
          </w:p>
        </w:tc>
        <w:tc>
          <w:tcPr>
            <w:tcW w:w="436" w:type="pct"/>
            <w:shd w:val="clear" w:color="auto" w:fill="auto"/>
            <w:vAlign w:val="center"/>
          </w:tcPr>
          <w:p w14:paraId="6D8CEF6A" w14:textId="77777777" w:rsidR="00E07607" w:rsidRDefault="00B82196">
            <w:pPr>
              <w:rPr>
                <w:sz w:val="20"/>
                <w:szCs w:val="20"/>
              </w:rPr>
            </w:pPr>
            <w:r>
              <w:rPr>
                <w:rStyle w:val="fontstyle01"/>
                <w:sz w:val="20"/>
                <w:szCs w:val="20"/>
              </w:rPr>
              <w:t xml:space="preserve">158 </w:t>
            </w:r>
          </w:p>
        </w:tc>
        <w:tc>
          <w:tcPr>
            <w:tcW w:w="596" w:type="pct"/>
            <w:shd w:val="clear" w:color="auto" w:fill="auto"/>
            <w:vAlign w:val="center"/>
          </w:tcPr>
          <w:p w14:paraId="52C9B975" w14:textId="77777777" w:rsidR="00E07607" w:rsidRDefault="00B82196">
            <w:pPr>
              <w:rPr>
                <w:sz w:val="20"/>
                <w:szCs w:val="20"/>
              </w:rPr>
            </w:pPr>
            <w:r>
              <w:rPr>
                <w:rStyle w:val="fontstyle01"/>
                <w:sz w:val="20"/>
                <w:szCs w:val="20"/>
              </w:rPr>
              <w:t xml:space="preserve">1,7 </w:t>
            </w:r>
          </w:p>
        </w:tc>
        <w:tc>
          <w:tcPr>
            <w:tcW w:w="1297" w:type="pct"/>
            <w:shd w:val="clear" w:color="auto" w:fill="auto"/>
            <w:vAlign w:val="center"/>
          </w:tcPr>
          <w:p w14:paraId="1FDC9266" w14:textId="77777777" w:rsidR="00E07607" w:rsidRDefault="00B82196">
            <w:pPr>
              <w:rPr>
                <w:sz w:val="20"/>
                <w:szCs w:val="20"/>
              </w:rPr>
            </w:pPr>
            <w:r>
              <w:rPr>
                <w:rStyle w:val="fontstyle01"/>
                <w:sz w:val="20"/>
                <w:szCs w:val="20"/>
              </w:rPr>
              <w:t>6,4Б 1,9Ос 0,6С</w:t>
            </w:r>
            <w:r>
              <w:rPr>
                <w:color w:val="000000"/>
                <w:sz w:val="20"/>
                <w:szCs w:val="20"/>
              </w:rPr>
              <w:t xml:space="preserve"> </w:t>
            </w:r>
            <w:r>
              <w:rPr>
                <w:rStyle w:val="fontstyle01"/>
                <w:sz w:val="20"/>
                <w:szCs w:val="20"/>
              </w:rPr>
              <w:t>0,5Е 0,3К 0,3П</w:t>
            </w:r>
          </w:p>
        </w:tc>
      </w:tr>
      <w:tr w:rsidR="00E07607" w14:paraId="7F1CFDB5" w14:textId="77777777">
        <w:trPr>
          <w:trHeight w:val="20"/>
        </w:trPr>
        <w:tc>
          <w:tcPr>
            <w:tcW w:w="1446" w:type="dxa"/>
            <w:shd w:val="clear" w:color="auto" w:fill="auto"/>
            <w:vAlign w:val="center"/>
          </w:tcPr>
          <w:p w14:paraId="6A440C2E" w14:textId="77777777" w:rsidR="00E07607" w:rsidRDefault="00B82196">
            <w:pPr>
              <w:rPr>
                <w:sz w:val="20"/>
                <w:szCs w:val="20"/>
              </w:rPr>
            </w:pPr>
            <w:r>
              <w:rPr>
                <w:rStyle w:val="fontstyle01"/>
                <w:rFonts w:eastAsia="SimSun" w:hint="eastAsia"/>
                <w:sz w:val="20"/>
                <w:szCs w:val="20"/>
                <w:lang w:eastAsia="zh-CN"/>
              </w:rPr>
              <w:t>经济林合计</w:t>
            </w:r>
          </w:p>
        </w:tc>
        <w:tc>
          <w:tcPr>
            <w:tcW w:w="494" w:type="pct"/>
            <w:shd w:val="clear" w:color="auto" w:fill="auto"/>
            <w:vAlign w:val="center"/>
          </w:tcPr>
          <w:p w14:paraId="4F944303" w14:textId="77777777" w:rsidR="00E07607" w:rsidRDefault="00B82196">
            <w:pPr>
              <w:rPr>
                <w:sz w:val="20"/>
                <w:szCs w:val="20"/>
              </w:rPr>
            </w:pPr>
            <w:r>
              <w:rPr>
                <w:rStyle w:val="fontstyle01"/>
                <w:sz w:val="20"/>
                <w:szCs w:val="20"/>
              </w:rPr>
              <w:t xml:space="preserve">58842,73 </w:t>
            </w:r>
          </w:p>
        </w:tc>
        <w:tc>
          <w:tcPr>
            <w:tcW w:w="323" w:type="pct"/>
            <w:shd w:val="clear" w:color="auto" w:fill="auto"/>
            <w:vAlign w:val="center"/>
          </w:tcPr>
          <w:p w14:paraId="05DB9F10" w14:textId="77777777" w:rsidR="00E07607" w:rsidRDefault="00B82196">
            <w:pPr>
              <w:rPr>
                <w:sz w:val="20"/>
                <w:szCs w:val="20"/>
              </w:rPr>
            </w:pPr>
            <w:r>
              <w:rPr>
                <w:rStyle w:val="fontstyle01"/>
                <w:sz w:val="20"/>
                <w:szCs w:val="20"/>
              </w:rPr>
              <w:t xml:space="preserve">113 </w:t>
            </w:r>
          </w:p>
        </w:tc>
        <w:tc>
          <w:tcPr>
            <w:tcW w:w="320" w:type="pct"/>
            <w:shd w:val="clear" w:color="auto" w:fill="auto"/>
            <w:vAlign w:val="center"/>
          </w:tcPr>
          <w:p w14:paraId="5571DB8A" w14:textId="77777777" w:rsidR="00E07607" w:rsidRDefault="00B82196">
            <w:pPr>
              <w:rPr>
                <w:sz w:val="20"/>
                <w:szCs w:val="20"/>
              </w:rPr>
            </w:pPr>
            <w:r>
              <w:rPr>
                <w:rStyle w:val="fontstyle01"/>
                <w:sz w:val="20"/>
                <w:szCs w:val="20"/>
              </w:rPr>
              <w:t xml:space="preserve">IV,1 </w:t>
            </w:r>
          </w:p>
        </w:tc>
        <w:tc>
          <w:tcPr>
            <w:tcW w:w="397" w:type="pct"/>
            <w:shd w:val="clear" w:color="auto" w:fill="auto"/>
            <w:vAlign w:val="center"/>
          </w:tcPr>
          <w:p w14:paraId="0C0015DA" w14:textId="77777777" w:rsidR="00E07607" w:rsidRDefault="00B82196">
            <w:pPr>
              <w:rPr>
                <w:sz w:val="20"/>
                <w:szCs w:val="20"/>
              </w:rPr>
            </w:pPr>
            <w:r>
              <w:rPr>
                <w:rStyle w:val="fontstyle01"/>
                <w:sz w:val="20"/>
                <w:szCs w:val="20"/>
              </w:rPr>
              <w:t xml:space="preserve">0,58 </w:t>
            </w:r>
          </w:p>
        </w:tc>
        <w:tc>
          <w:tcPr>
            <w:tcW w:w="434" w:type="pct"/>
            <w:shd w:val="clear" w:color="auto" w:fill="auto"/>
            <w:vAlign w:val="center"/>
          </w:tcPr>
          <w:p w14:paraId="7A530211" w14:textId="77777777" w:rsidR="00E07607" w:rsidRDefault="00B82196">
            <w:pPr>
              <w:rPr>
                <w:sz w:val="20"/>
                <w:szCs w:val="20"/>
              </w:rPr>
            </w:pPr>
            <w:r>
              <w:rPr>
                <w:rStyle w:val="fontstyle01"/>
                <w:sz w:val="20"/>
                <w:szCs w:val="20"/>
              </w:rPr>
              <w:t xml:space="preserve">150 </w:t>
            </w:r>
          </w:p>
        </w:tc>
        <w:tc>
          <w:tcPr>
            <w:tcW w:w="436" w:type="pct"/>
            <w:shd w:val="clear" w:color="auto" w:fill="auto"/>
            <w:vAlign w:val="center"/>
          </w:tcPr>
          <w:p w14:paraId="5D833704" w14:textId="77777777" w:rsidR="00E07607" w:rsidRDefault="00B82196">
            <w:pPr>
              <w:rPr>
                <w:sz w:val="20"/>
                <w:szCs w:val="20"/>
              </w:rPr>
            </w:pPr>
            <w:r>
              <w:rPr>
                <w:rStyle w:val="fontstyle01"/>
                <w:sz w:val="20"/>
                <w:szCs w:val="20"/>
              </w:rPr>
              <w:t xml:space="preserve">147 </w:t>
            </w:r>
          </w:p>
        </w:tc>
        <w:tc>
          <w:tcPr>
            <w:tcW w:w="596" w:type="pct"/>
            <w:shd w:val="clear" w:color="auto" w:fill="auto"/>
            <w:vAlign w:val="center"/>
          </w:tcPr>
          <w:p w14:paraId="0DE28393" w14:textId="77777777" w:rsidR="00E07607" w:rsidRDefault="00B82196">
            <w:pPr>
              <w:rPr>
                <w:sz w:val="20"/>
                <w:szCs w:val="20"/>
              </w:rPr>
            </w:pPr>
            <w:r>
              <w:rPr>
                <w:rStyle w:val="fontstyle01"/>
                <w:sz w:val="20"/>
                <w:szCs w:val="20"/>
              </w:rPr>
              <w:t xml:space="preserve">1,3 </w:t>
            </w:r>
          </w:p>
        </w:tc>
        <w:tc>
          <w:tcPr>
            <w:tcW w:w="1297" w:type="pct"/>
            <w:shd w:val="clear" w:color="auto" w:fill="auto"/>
            <w:vAlign w:val="center"/>
          </w:tcPr>
          <w:p w14:paraId="45DE6030" w14:textId="77777777" w:rsidR="00E07607" w:rsidRDefault="00B82196">
            <w:pPr>
              <w:rPr>
                <w:sz w:val="20"/>
                <w:szCs w:val="20"/>
              </w:rPr>
            </w:pPr>
            <w:r>
              <w:rPr>
                <w:rStyle w:val="fontstyle01"/>
                <w:sz w:val="20"/>
                <w:szCs w:val="20"/>
              </w:rPr>
              <w:t>4,1Б 3,0С 1,1К</w:t>
            </w:r>
            <w:r>
              <w:rPr>
                <w:color w:val="000000"/>
                <w:sz w:val="20"/>
                <w:szCs w:val="20"/>
              </w:rPr>
              <w:t xml:space="preserve"> </w:t>
            </w:r>
            <w:r>
              <w:rPr>
                <w:rStyle w:val="fontstyle01"/>
                <w:sz w:val="20"/>
                <w:szCs w:val="20"/>
              </w:rPr>
              <w:t>1,0Ос 0,5Е 0,3П</w:t>
            </w:r>
            <w:r>
              <w:rPr>
                <w:color w:val="000000"/>
                <w:sz w:val="20"/>
                <w:szCs w:val="20"/>
              </w:rPr>
              <w:t xml:space="preserve"> </w:t>
            </w:r>
            <w:r>
              <w:rPr>
                <w:rStyle w:val="fontstyle01"/>
                <w:sz w:val="20"/>
                <w:szCs w:val="20"/>
              </w:rPr>
              <w:t>+Л</w:t>
            </w:r>
          </w:p>
        </w:tc>
      </w:tr>
    </w:tbl>
    <w:p w14:paraId="163DF4A7" w14:textId="77777777" w:rsidR="00E07607" w:rsidRDefault="00E07607">
      <w:pPr>
        <w:tabs>
          <w:tab w:val="left" w:pos="390"/>
        </w:tabs>
        <w:spacing w:line="276" w:lineRule="auto"/>
        <w:ind w:firstLine="709"/>
        <w:jc w:val="center"/>
        <w:rPr>
          <w:b/>
        </w:rPr>
      </w:pPr>
    </w:p>
    <w:p w14:paraId="61DF73B9" w14:textId="77777777" w:rsidR="00E07607" w:rsidRDefault="00E07607">
      <w:pPr>
        <w:tabs>
          <w:tab w:val="left" w:pos="390"/>
        </w:tabs>
        <w:spacing w:line="276" w:lineRule="auto"/>
        <w:ind w:firstLine="709"/>
        <w:jc w:val="center"/>
        <w:rPr>
          <w:b/>
        </w:rPr>
      </w:pPr>
    </w:p>
    <w:p w14:paraId="54675DDE" w14:textId="77777777" w:rsidR="00E07607" w:rsidRDefault="00E07607">
      <w:pPr>
        <w:tabs>
          <w:tab w:val="left" w:pos="390"/>
        </w:tabs>
        <w:spacing w:line="276" w:lineRule="auto"/>
        <w:ind w:firstLine="709"/>
        <w:jc w:val="center"/>
        <w:rPr>
          <w:b/>
        </w:rPr>
      </w:pPr>
    </w:p>
    <w:p w14:paraId="1C88E970" w14:textId="77777777" w:rsidR="00E07607" w:rsidRDefault="00E07607">
      <w:pPr>
        <w:tabs>
          <w:tab w:val="left" w:pos="390"/>
        </w:tabs>
        <w:spacing w:line="276" w:lineRule="auto"/>
        <w:ind w:firstLine="709"/>
        <w:jc w:val="center"/>
        <w:rPr>
          <w:b/>
        </w:rPr>
      </w:pPr>
    </w:p>
    <w:tbl>
      <w:tblPr>
        <w:tblpPr w:leftFromText="180" w:rightFromText="180" w:vertAnchor="page" w:horzAnchor="margin" w:tblpY="1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50"/>
        <w:gridCol w:w="644"/>
        <w:gridCol w:w="798"/>
        <w:gridCol w:w="873"/>
        <w:gridCol w:w="877"/>
        <w:gridCol w:w="1199"/>
        <w:gridCol w:w="2608"/>
      </w:tblGrid>
      <w:tr w:rsidR="00E07607" w14:paraId="7A5A28C7" w14:textId="77777777">
        <w:trPr>
          <w:trHeight w:val="383"/>
          <w:tblHeader/>
        </w:trPr>
        <w:tc>
          <w:tcPr>
            <w:tcW w:w="703" w:type="pct"/>
            <w:vMerge w:val="restart"/>
            <w:shd w:val="clear" w:color="auto" w:fill="auto"/>
            <w:vAlign w:val="center"/>
          </w:tcPr>
          <w:p w14:paraId="4B7034B8" w14:textId="77777777" w:rsidR="00E07607" w:rsidRDefault="00B82196">
            <w:pPr>
              <w:autoSpaceDE w:val="0"/>
              <w:autoSpaceDN w:val="0"/>
              <w:adjustRightInd w:val="0"/>
              <w:jc w:val="center"/>
              <w:rPr>
                <w:sz w:val="20"/>
                <w:szCs w:val="20"/>
              </w:rPr>
            </w:pPr>
            <w:r>
              <w:rPr>
                <w:rFonts w:eastAsia="SimSun" w:hint="eastAsia"/>
                <w:sz w:val="20"/>
                <w:szCs w:val="20"/>
                <w:lang w:eastAsia="zh-CN"/>
              </w:rPr>
              <w:lastRenderedPageBreak/>
              <w:t>主要树种</w:t>
            </w:r>
          </w:p>
        </w:tc>
        <w:tc>
          <w:tcPr>
            <w:tcW w:w="494" w:type="pct"/>
            <w:vMerge w:val="restart"/>
            <w:shd w:val="clear" w:color="auto" w:fill="auto"/>
            <w:vAlign w:val="center"/>
          </w:tcPr>
          <w:p w14:paraId="2AA3582D" w14:textId="77777777" w:rsidR="00E07607" w:rsidRDefault="00B82196">
            <w:pPr>
              <w:autoSpaceDE w:val="0"/>
              <w:autoSpaceDN w:val="0"/>
              <w:adjustRightInd w:val="0"/>
              <w:jc w:val="both"/>
              <w:rPr>
                <w:rFonts w:eastAsia="SimSun"/>
                <w:sz w:val="20"/>
                <w:szCs w:val="20"/>
                <w:lang w:eastAsia="zh-CN"/>
              </w:rPr>
            </w:pPr>
            <w:r>
              <w:rPr>
                <w:rFonts w:eastAsia="SimSun" w:hint="eastAsia"/>
                <w:sz w:val="20"/>
                <w:szCs w:val="20"/>
                <w:lang w:eastAsia="zh-CN"/>
              </w:rPr>
              <w:t>面积，公顷</w:t>
            </w:r>
          </w:p>
          <w:p w14:paraId="577A8E50" w14:textId="77777777" w:rsidR="00E07607" w:rsidRDefault="00E07607">
            <w:pPr>
              <w:autoSpaceDE w:val="0"/>
              <w:autoSpaceDN w:val="0"/>
              <w:adjustRightInd w:val="0"/>
              <w:jc w:val="both"/>
              <w:rPr>
                <w:rFonts w:eastAsia="SimSun"/>
                <w:sz w:val="20"/>
                <w:szCs w:val="20"/>
                <w:lang w:eastAsia="zh-CN"/>
              </w:rPr>
            </w:pPr>
          </w:p>
          <w:p w14:paraId="13B27658" w14:textId="77777777" w:rsidR="00E07607" w:rsidRDefault="00E07607">
            <w:pPr>
              <w:autoSpaceDE w:val="0"/>
              <w:autoSpaceDN w:val="0"/>
              <w:adjustRightInd w:val="0"/>
              <w:jc w:val="both"/>
              <w:rPr>
                <w:rFonts w:eastAsia="SimSun"/>
                <w:sz w:val="20"/>
                <w:szCs w:val="20"/>
                <w:lang w:eastAsia="zh-CN"/>
              </w:rPr>
            </w:pPr>
          </w:p>
          <w:p w14:paraId="4072DB4C" w14:textId="77777777" w:rsidR="00E07607" w:rsidRDefault="00E07607">
            <w:pPr>
              <w:autoSpaceDE w:val="0"/>
              <w:autoSpaceDN w:val="0"/>
              <w:adjustRightInd w:val="0"/>
              <w:jc w:val="both"/>
              <w:rPr>
                <w:rFonts w:eastAsia="SimSun"/>
                <w:sz w:val="20"/>
                <w:szCs w:val="20"/>
                <w:lang w:eastAsia="zh-CN"/>
              </w:rPr>
            </w:pPr>
          </w:p>
          <w:p w14:paraId="1153B779" w14:textId="77777777" w:rsidR="00E07607" w:rsidRDefault="00E07607">
            <w:pPr>
              <w:autoSpaceDE w:val="0"/>
              <w:autoSpaceDN w:val="0"/>
              <w:adjustRightInd w:val="0"/>
              <w:jc w:val="both"/>
              <w:rPr>
                <w:rFonts w:eastAsia="SimSun"/>
                <w:sz w:val="20"/>
                <w:szCs w:val="20"/>
                <w:lang w:eastAsia="zh-CN"/>
              </w:rPr>
            </w:pPr>
          </w:p>
        </w:tc>
        <w:tc>
          <w:tcPr>
            <w:tcW w:w="3804" w:type="pct"/>
            <w:gridSpan w:val="7"/>
            <w:shd w:val="clear" w:color="auto" w:fill="auto"/>
            <w:vAlign w:val="center"/>
          </w:tcPr>
          <w:p w14:paraId="53B24DA9"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724D2452" w14:textId="77777777">
        <w:trPr>
          <w:trHeight w:val="404"/>
          <w:tblHeader/>
        </w:trPr>
        <w:tc>
          <w:tcPr>
            <w:tcW w:w="703" w:type="pct"/>
            <w:vMerge/>
            <w:shd w:val="clear" w:color="auto" w:fill="auto"/>
            <w:vAlign w:val="center"/>
          </w:tcPr>
          <w:p w14:paraId="6FDB5912" w14:textId="77777777" w:rsidR="00E07607" w:rsidRDefault="00E07607">
            <w:pPr>
              <w:autoSpaceDE w:val="0"/>
              <w:autoSpaceDN w:val="0"/>
              <w:adjustRightInd w:val="0"/>
              <w:jc w:val="center"/>
              <w:rPr>
                <w:sz w:val="20"/>
                <w:szCs w:val="20"/>
              </w:rPr>
            </w:pPr>
          </w:p>
        </w:tc>
        <w:tc>
          <w:tcPr>
            <w:tcW w:w="494" w:type="pct"/>
            <w:vMerge/>
            <w:shd w:val="clear" w:color="auto" w:fill="auto"/>
            <w:vAlign w:val="center"/>
          </w:tcPr>
          <w:p w14:paraId="4CF4EE44" w14:textId="77777777" w:rsidR="00E07607" w:rsidRDefault="00E07607">
            <w:pPr>
              <w:autoSpaceDE w:val="0"/>
              <w:autoSpaceDN w:val="0"/>
              <w:adjustRightInd w:val="0"/>
              <w:jc w:val="center"/>
              <w:rPr>
                <w:sz w:val="20"/>
                <w:szCs w:val="20"/>
              </w:rPr>
            </w:pPr>
          </w:p>
        </w:tc>
        <w:tc>
          <w:tcPr>
            <w:tcW w:w="664" w:type="dxa"/>
            <w:vMerge w:val="restart"/>
            <w:shd w:val="clear" w:color="auto" w:fill="auto"/>
            <w:vAlign w:val="center"/>
          </w:tcPr>
          <w:p w14:paraId="6B6581BD" w14:textId="77777777" w:rsidR="00E07607" w:rsidRDefault="00B82196">
            <w:pPr>
              <w:autoSpaceDE w:val="0"/>
              <w:autoSpaceDN w:val="0"/>
              <w:adjustRightInd w:val="0"/>
              <w:jc w:val="center"/>
              <w:rPr>
                <w:sz w:val="20"/>
                <w:szCs w:val="20"/>
              </w:rPr>
            </w:pPr>
            <w:r>
              <w:rPr>
                <w:rFonts w:eastAsia="SimSun" w:hint="eastAsia"/>
                <w:sz w:val="20"/>
                <w:szCs w:val="20"/>
                <w:lang w:eastAsia="zh-CN"/>
              </w:rPr>
              <w:t>树龄</w:t>
            </w:r>
          </w:p>
        </w:tc>
        <w:tc>
          <w:tcPr>
            <w:tcW w:w="658" w:type="dxa"/>
            <w:vMerge w:val="restart"/>
            <w:shd w:val="clear" w:color="auto" w:fill="auto"/>
            <w:vAlign w:val="center"/>
          </w:tcPr>
          <w:p w14:paraId="302F241A" w14:textId="77777777" w:rsidR="00E07607" w:rsidRDefault="00B82196">
            <w:pPr>
              <w:autoSpaceDE w:val="0"/>
              <w:autoSpaceDN w:val="0"/>
              <w:adjustRightInd w:val="0"/>
              <w:jc w:val="center"/>
              <w:rPr>
                <w:sz w:val="20"/>
                <w:szCs w:val="20"/>
              </w:rPr>
            </w:pPr>
            <w:r>
              <w:rPr>
                <w:rFonts w:eastAsia="SimSun" w:hint="eastAsia"/>
                <w:sz w:val="20"/>
                <w:szCs w:val="20"/>
                <w:lang w:eastAsia="zh-CN"/>
              </w:rPr>
              <w:t>地位级</w:t>
            </w:r>
          </w:p>
        </w:tc>
        <w:tc>
          <w:tcPr>
            <w:tcW w:w="816" w:type="dxa"/>
            <w:vMerge w:val="restart"/>
            <w:shd w:val="clear" w:color="auto" w:fill="auto"/>
            <w:vAlign w:val="center"/>
          </w:tcPr>
          <w:p w14:paraId="1B88B76A" w14:textId="77777777" w:rsidR="00E07607" w:rsidRDefault="00B82196">
            <w:pPr>
              <w:autoSpaceDE w:val="0"/>
              <w:autoSpaceDN w:val="0"/>
              <w:adjustRightInd w:val="0"/>
              <w:jc w:val="center"/>
              <w:rPr>
                <w:sz w:val="20"/>
                <w:szCs w:val="20"/>
              </w:rPr>
            </w:pPr>
            <w:r>
              <w:rPr>
                <w:rFonts w:eastAsia="SimSun" w:hint="eastAsia"/>
                <w:sz w:val="20"/>
                <w:szCs w:val="20"/>
                <w:lang w:eastAsia="zh-CN"/>
              </w:rPr>
              <w:t>相对完整性</w:t>
            </w:r>
          </w:p>
        </w:tc>
        <w:tc>
          <w:tcPr>
            <w:tcW w:w="870" w:type="pct"/>
            <w:gridSpan w:val="2"/>
            <w:shd w:val="clear" w:color="auto" w:fill="auto"/>
            <w:vAlign w:val="center"/>
          </w:tcPr>
          <w:p w14:paraId="66F1194C" w14:textId="77777777" w:rsidR="00E07607" w:rsidRDefault="00B82196">
            <w:pPr>
              <w:autoSpaceDE w:val="0"/>
              <w:autoSpaceDN w:val="0"/>
              <w:adjustRightInd w:val="0"/>
              <w:jc w:val="both"/>
              <w:rPr>
                <w:sz w:val="20"/>
                <w:szCs w:val="20"/>
                <w:vertAlign w:val="superscript"/>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596" w:type="pct"/>
            <w:vMerge w:val="restart"/>
            <w:shd w:val="clear" w:color="auto" w:fill="auto"/>
            <w:vAlign w:val="center"/>
          </w:tcPr>
          <w:p w14:paraId="4A6476DD" w14:textId="77777777" w:rsidR="00E07607" w:rsidRDefault="00E07607">
            <w:pPr>
              <w:autoSpaceDE w:val="0"/>
              <w:autoSpaceDN w:val="0"/>
              <w:adjustRightInd w:val="0"/>
              <w:jc w:val="both"/>
              <w:rPr>
                <w:sz w:val="20"/>
                <w:szCs w:val="20"/>
                <w:lang w:eastAsia="zh-CN"/>
              </w:rPr>
            </w:pPr>
          </w:p>
          <w:p w14:paraId="0B30D89A" w14:textId="77777777" w:rsidR="00E07607" w:rsidRDefault="00E07607">
            <w:pPr>
              <w:autoSpaceDE w:val="0"/>
              <w:autoSpaceDN w:val="0"/>
              <w:adjustRightInd w:val="0"/>
              <w:jc w:val="center"/>
              <w:rPr>
                <w:sz w:val="20"/>
                <w:szCs w:val="20"/>
                <w:lang w:eastAsia="zh-CN"/>
              </w:rPr>
            </w:pPr>
          </w:p>
          <w:p w14:paraId="6BF23707" w14:textId="77777777" w:rsidR="00E07607" w:rsidRDefault="00E07607">
            <w:pPr>
              <w:autoSpaceDE w:val="0"/>
              <w:autoSpaceDN w:val="0"/>
              <w:adjustRightInd w:val="0"/>
              <w:jc w:val="center"/>
              <w:rPr>
                <w:sz w:val="20"/>
                <w:szCs w:val="20"/>
                <w:lang w:eastAsia="zh-CN"/>
              </w:rPr>
            </w:pPr>
          </w:p>
          <w:p w14:paraId="4635F264" w14:textId="77777777" w:rsidR="00E07607" w:rsidRDefault="00E07607">
            <w:pPr>
              <w:autoSpaceDE w:val="0"/>
              <w:autoSpaceDN w:val="0"/>
              <w:adjustRightInd w:val="0"/>
              <w:jc w:val="center"/>
              <w:rPr>
                <w:sz w:val="20"/>
                <w:szCs w:val="20"/>
                <w:lang w:eastAsia="zh-CN"/>
              </w:rPr>
            </w:pPr>
          </w:p>
          <w:p w14:paraId="1EA0C112" w14:textId="77777777" w:rsidR="00E07607" w:rsidRDefault="00B82196">
            <w:pPr>
              <w:autoSpaceDE w:val="0"/>
              <w:autoSpaceDN w:val="0"/>
              <w:adjustRightInd w:val="0"/>
              <w:jc w:val="center"/>
              <w:rPr>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1297" w:type="pct"/>
            <w:vMerge w:val="restart"/>
            <w:shd w:val="clear" w:color="auto" w:fill="auto"/>
            <w:vAlign w:val="center"/>
          </w:tcPr>
          <w:p w14:paraId="181B81BE" w14:textId="77777777" w:rsidR="00E07607" w:rsidRDefault="00B82196">
            <w:pPr>
              <w:autoSpaceDE w:val="0"/>
              <w:autoSpaceDN w:val="0"/>
              <w:adjustRightInd w:val="0"/>
              <w:jc w:val="both"/>
              <w:rPr>
                <w:sz w:val="20"/>
                <w:szCs w:val="20"/>
              </w:rPr>
            </w:pPr>
            <w:r>
              <w:rPr>
                <w:rFonts w:eastAsia="SimSun" w:hint="eastAsia"/>
                <w:sz w:val="20"/>
                <w:szCs w:val="20"/>
                <w:lang w:eastAsia="zh-CN"/>
              </w:rPr>
              <w:t>树木的成分</w:t>
            </w:r>
          </w:p>
        </w:tc>
      </w:tr>
      <w:tr w:rsidR="00E07607" w14:paraId="45A1E2A1" w14:textId="77777777">
        <w:trPr>
          <w:trHeight w:val="2580"/>
          <w:tblHeader/>
        </w:trPr>
        <w:tc>
          <w:tcPr>
            <w:tcW w:w="703" w:type="pct"/>
            <w:vMerge/>
            <w:shd w:val="clear" w:color="auto" w:fill="auto"/>
            <w:vAlign w:val="center"/>
          </w:tcPr>
          <w:p w14:paraId="147756E0" w14:textId="77777777" w:rsidR="00E07607" w:rsidRDefault="00E07607">
            <w:pPr>
              <w:autoSpaceDE w:val="0"/>
              <w:autoSpaceDN w:val="0"/>
              <w:adjustRightInd w:val="0"/>
              <w:jc w:val="center"/>
            </w:pPr>
          </w:p>
        </w:tc>
        <w:tc>
          <w:tcPr>
            <w:tcW w:w="494" w:type="pct"/>
            <w:vMerge/>
            <w:shd w:val="clear" w:color="auto" w:fill="auto"/>
            <w:vAlign w:val="center"/>
          </w:tcPr>
          <w:p w14:paraId="414C973B" w14:textId="77777777" w:rsidR="00E07607" w:rsidRDefault="00E07607">
            <w:pPr>
              <w:autoSpaceDE w:val="0"/>
              <w:autoSpaceDN w:val="0"/>
              <w:adjustRightInd w:val="0"/>
              <w:jc w:val="center"/>
            </w:pPr>
          </w:p>
        </w:tc>
        <w:tc>
          <w:tcPr>
            <w:tcW w:w="323" w:type="pct"/>
            <w:vMerge/>
            <w:shd w:val="clear" w:color="auto" w:fill="auto"/>
            <w:vAlign w:val="center"/>
          </w:tcPr>
          <w:p w14:paraId="325293B1" w14:textId="77777777" w:rsidR="00E07607" w:rsidRDefault="00E07607">
            <w:pPr>
              <w:autoSpaceDE w:val="0"/>
              <w:autoSpaceDN w:val="0"/>
              <w:adjustRightInd w:val="0"/>
              <w:jc w:val="center"/>
            </w:pPr>
          </w:p>
        </w:tc>
        <w:tc>
          <w:tcPr>
            <w:tcW w:w="320" w:type="pct"/>
            <w:vMerge/>
            <w:shd w:val="clear" w:color="auto" w:fill="auto"/>
            <w:vAlign w:val="center"/>
          </w:tcPr>
          <w:p w14:paraId="24F8BE4D" w14:textId="77777777" w:rsidR="00E07607" w:rsidRDefault="00E07607">
            <w:pPr>
              <w:autoSpaceDE w:val="0"/>
              <w:autoSpaceDN w:val="0"/>
              <w:adjustRightInd w:val="0"/>
              <w:jc w:val="center"/>
            </w:pPr>
          </w:p>
        </w:tc>
        <w:tc>
          <w:tcPr>
            <w:tcW w:w="397" w:type="pct"/>
            <w:vMerge/>
            <w:shd w:val="clear" w:color="auto" w:fill="auto"/>
            <w:vAlign w:val="center"/>
          </w:tcPr>
          <w:p w14:paraId="75A95102" w14:textId="77777777" w:rsidR="00E07607" w:rsidRDefault="00E07607">
            <w:pPr>
              <w:autoSpaceDE w:val="0"/>
              <w:autoSpaceDN w:val="0"/>
              <w:adjustRightInd w:val="0"/>
              <w:jc w:val="center"/>
            </w:pPr>
          </w:p>
        </w:tc>
        <w:tc>
          <w:tcPr>
            <w:tcW w:w="434" w:type="pct"/>
            <w:shd w:val="clear" w:color="auto" w:fill="auto"/>
            <w:vAlign w:val="center"/>
          </w:tcPr>
          <w:p w14:paraId="7B95AD0A"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森林植物覆盖</w:t>
            </w:r>
          </w:p>
        </w:tc>
        <w:tc>
          <w:tcPr>
            <w:tcW w:w="436" w:type="pct"/>
            <w:shd w:val="clear" w:color="auto" w:fill="auto"/>
            <w:vAlign w:val="center"/>
          </w:tcPr>
          <w:p w14:paraId="381C4774" w14:textId="77777777" w:rsidR="00E07607" w:rsidRDefault="00B82196">
            <w:pPr>
              <w:autoSpaceDE w:val="0"/>
              <w:autoSpaceDN w:val="0"/>
              <w:adjustRightInd w:val="0"/>
              <w:jc w:val="both"/>
              <w:rPr>
                <w:rFonts w:eastAsia="SimSun"/>
                <w:sz w:val="20"/>
                <w:szCs w:val="20"/>
                <w:lang w:eastAsia="zh-CN"/>
              </w:rPr>
            </w:pPr>
            <w:r>
              <w:rPr>
                <w:rFonts w:eastAsia="SimSun" w:hint="eastAsia"/>
                <w:sz w:val="20"/>
                <w:szCs w:val="20"/>
                <w:lang w:eastAsia="zh-CN"/>
              </w:rPr>
              <w:t>成熟和过熟</w:t>
            </w:r>
          </w:p>
        </w:tc>
        <w:tc>
          <w:tcPr>
            <w:tcW w:w="596" w:type="pct"/>
            <w:vMerge/>
            <w:shd w:val="clear" w:color="auto" w:fill="auto"/>
            <w:vAlign w:val="center"/>
          </w:tcPr>
          <w:p w14:paraId="2FEDF97E" w14:textId="77777777" w:rsidR="00E07607" w:rsidRDefault="00E07607">
            <w:pPr>
              <w:autoSpaceDE w:val="0"/>
              <w:autoSpaceDN w:val="0"/>
              <w:adjustRightInd w:val="0"/>
              <w:jc w:val="center"/>
            </w:pPr>
          </w:p>
        </w:tc>
        <w:tc>
          <w:tcPr>
            <w:tcW w:w="1297" w:type="pct"/>
            <w:vMerge/>
            <w:shd w:val="clear" w:color="auto" w:fill="auto"/>
            <w:vAlign w:val="center"/>
          </w:tcPr>
          <w:p w14:paraId="57893422" w14:textId="77777777" w:rsidR="00E07607" w:rsidRDefault="00E07607">
            <w:pPr>
              <w:autoSpaceDE w:val="0"/>
              <w:autoSpaceDN w:val="0"/>
              <w:adjustRightInd w:val="0"/>
              <w:jc w:val="center"/>
            </w:pPr>
          </w:p>
        </w:tc>
      </w:tr>
      <w:tr w:rsidR="00E07607" w14:paraId="74C80BE0" w14:textId="77777777">
        <w:trPr>
          <w:trHeight w:val="64"/>
          <w:tblHeader/>
        </w:trPr>
        <w:tc>
          <w:tcPr>
            <w:tcW w:w="703" w:type="pct"/>
            <w:shd w:val="clear" w:color="auto" w:fill="auto"/>
            <w:vAlign w:val="center"/>
          </w:tcPr>
          <w:p w14:paraId="6E801201" w14:textId="77777777" w:rsidR="00E07607" w:rsidRDefault="00B82196">
            <w:pPr>
              <w:autoSpaceDE w:val="0"/>
              <w:autoSpaceDN w:val="0"/>
              <w:adjustRightInd w:val="0"/>
              <w:jc w:val="center"/>
            </w:pPr>
            <w:r>
              <w:t>1</w:t>
            </w:r>
          </w:p>
        </w:tc>
        <w:tc>
          <w:tcPr>
            <w:tcW w:w="494" w:type="pct"/>
            <w:shd w:val="clear" w:color="auto" w:fill="auto"/>
            <w:vAlign w:val="center"/>
          </w:tcPr>
          <w:p w14:paraId="423F9032" w14:textId="77777777" w:rsidR="00E07607" w:rsidRDefault="00B82196">
            <w:pPr>
              <w:autoSpaceDE w:val="0"/>
              <w:autoSpaceDN w:val="0"/>
              <w:adjustRightInd w:val="0"/>
              <w:jc w:val="center"/>
            </w:pPr>
            <w:r>
              <w:t>2</w:t>
            </w:r>
          </w:p>
        </w:tc>
        <w:tc>
          <w:tcPr>
            <w:tcW w:w="323" w:type="pct"/>
            <w:shd w:val="clear" w:color="auto" w:fill="auto"/>
            <w:vAlign w:val="center"/>
          </w:tcPr>
          <w:p w14:paraId="1B8BB44B" w14:textId="77777777" w:rsidR="00E07607" w:rsidRDefault="00B82196">
            <w:pPr>
              <w:autoSpaceDE w:val="0"/>
              <w:autoSpaceDN w:val="0"/>
              <w:adjustRightInd w:val="0"/>
              <w:jc w:val="center"/>
            </w:pPr>
            <w:r>
              <w:t>3</w:t>
            </w:r>
          </w:p>
        </w:tc>
        <w:tc>
          <w:tcPr>
            <w:tcW w:w="320" w:type="pct"/>
            <w:shd w:val="clear" w:color="auto" w:fill="auto"/>
            <w:vAlign w:val="center"/>
          </w:tcPr>
          <w:p w14:paraId="59906AD3" w14:textId="77777777" w:rsidR="00E07607" w:rsidRDefault="00B82196">
            <w:pPr>
              <w:autoSpaceDE w:val="0"/>
              <w:autoSpaceDN w:val="0"/>
              <w:adjustRightInd w:val="0"/>
              <w:jc w:val="center"/>
            </w:pPr>
            <w:r>
              <w:t>4</w:t>
            </w:r>
          </w:p>
        </w:tc>
        <w:tc>
          <w:tcPr>
            <w:tcW w:w="397" w:type="pct"/>
            <w:shd w:val="clear" w:color="auto" w:fill="auto"/>
            <w:vAlign w:val="center"/>
          </w:tcPr>
          <w:p w14:paraId="145F08BB" w14:textId="77777777" w:rsidR="00E07607" w:rsidRDefault="00B82196">
            <w:pPr>
              <w:autoSpaceDE w:val="0"/>
              <w:autoSpaceDN w:val="0"/>
              <w:adjustRightInd w:val="0"/>
              <w:jc w:val="center"/>
            </w:pPr>
            <w:r>
              <w:t>5</w:t>
            </w:r>
          </w:p>
        </w:tc>
        <w:tc>
          <w:tcPr>
            <w:tcW w:w="434" w:type="pct"/>
            <w:shd w:val="clear" w:color="auto" w:fill="auto"/>
            <w:vAlign w:val="center"/>
          </w:tcPr>
          <w:p w14:paraId="1CDEACE0" w14:textId="77777777" w:rsidR="00E07607" w:rsidRDefault="00B82196">
            <w:pPr>
              <w:autoSpaceDE w:val="0"/>
              <w:autoSpaceDN w:val="0"/>
              <w:adjustRightInd w:val="0"/>
              <w:jc w:val="center"/>
            </w:pPr>
            <w:r>
              <w:t>6</w:t>
            </w:r>
          </w:p>
        </w:tc>
        <w:tc>
          <w:tcPr>
            <w:tcW w:w="436" w:type="pct"/>
            <w:shd w:val="clear" w:color="auto" w:fill="auto"/>
            <w:vAlign w:val="center"/>
          </w:tcPr>
          <w:p w14:paraId="259AD708" w14:textId="77777777" w:rsidR="00E07607" w:rsidRDefault="00B82196">
            <w:pPr>
              <w:autoSpaceDE w:val="0"/>
              <w:autoSpaceDN w:val="0"/>
              <w:adjustRightInd w:val="0"/>
              <w:jc w:val="center"/>
            </w:pPr>
            <w:r>
              <w:t>7</w:t>
            </w:r>
          </w:p>
        </w:tc>
        <w:tc>
          <w:tcPr>
            <w:tcW w:w="596" w:type="pct"/>
            <w:shd w:val="clear" w:color="auto" w:fill="auto"/>
            <w:vAlign w:val="center"/>
          </w:tcPr>
          <w:p w14:paraId="40381696" w14:textId="77777777" w:rsidR="00E07607" w:rsidRDefault="00B82196">
            <w:pPr>
              <w:autoSpaceDE w:val="0"/>
              <w:autoSpaceDN w:val="0"/>
              <w:adjustRightInd w:val="0"/>
              <w:jc w:val="center"/>
            </w:pPr>
            <w:r>
              <w:t>8</w:t>
            </w:r>
          </w:p>
        </w:tc>
        <w:tc>
          <w:tcPr>
            <w:tcW w:w="1297" w:type="pct"/>
            <w:shd w:val="clear" w:color="auto" w:fill="auto"/>
            <w:vAlign w:val="center"/>
          </w:tcPr>
          <w:p w14:paraId="42C759AD" w14:textId="77777777" w:rsidR="00E07607" w:rsidRDefault="00B82196">
            <w:pPr>
              <w:autoSpaceDE w:val="0"/>
              <w:autoSpaceDN w:val="0"/>
              <w:adjustRightInd w:val="0"/>
              <w:jc w:val="center"/>
            </w:pPr>
            <w:r>
              <w:t>9</w:t>
            </w:r>
          </w:p>
        </w:tc>
      </w:tr>
      <w:tr w:rsidR="00E07607" w14:paraId="4DE40B20" w14:textId="77777777">
        <w:trPr>
          <w:trHeight w:val="64"/>
        </w:trPr>
        <w:tc>
          <w:tcPr>
            <w:tcW w:w="5000" w:type="pct"/>
            <w:gridSpan w:val="9"/>
            <w:shd w:val="clear" w:color="auto" w:fill="auto"/>
            <w:vAlign w:val="center"/>
          </w:tcPr>
          <w:p w14:paraId="397C7BE6" w14:textId="77777777" w:rsidR="00E07607" w:rsidRDefault="00B82196">
            <w:pPr>
              <w:jc w:val="center"/>
              <w:rPr>
                <w:rStyle w:val="fontstyle01"/>
                <w:sz w:val="22"/>
                <w:szCs w:val="22"/>
                <w:lang w:eastAsia="zh-CN"/>
              </w:rPr>
            </w:pPr>
            <w:r>
              <w:rPr>
                <w:rStyle w:val="fontstyle01"/>
                <w:rFonts w:hint="eastAsia"/>
                <w:sz w:val="22"/>
                <w:szCs w:val="22"/>
                <w:lang w:eastAsia="zh-CN"/>
              </w:rPr>
              <w:t>根据林地的</w:t>
            </w:r>
            <w:r>
              <w:rPr>
                <w:rStyle w:val="fontstyle01"/>
                <w:rFonts w:eastAsia="SimSun" w:hint="eastAsia"/>
                <w:sz w:val="22"/>
                <w:szCs w:val="22"/>
                <w:lang w:val="en-US" w:eastAsia="zh-CN"/>
              </w:rPr>
              <w:t>31</w:t>
            </w:r>
            <w:r>
              <w:rPr>
                <w:rStyle w:val="fontstyle01"/>
                <w:rFonts w:hint="eastAsia"/>
                <w:sz w:val="22"/>
                <w:szCs w:val="22"/>
                <w:lang w:eastAsia="zh-CN"/>
              </w:rPr>
              <w:t>/0</w:t>
            </w:r>
            <w:r>
              <w:rPr>
                <w:rStyle w:val="fontstyle01"/>
                <w:rFonts w:eastAsia="SimSun" w:hint="eastAsia"/>
                <w:sz w:val="22"/>
                <w:szCs w:val="22"/>
                <w:lang w:val="en-US" w:eastAsia="zh-CN"/>
              </w:rPr>
              <w:t>4</w:t>
            </w:r>
            <w:r>
              <w:rPr>
                <w:rStyle w:val="fontstyle01"/>
                <w:rFonts w:hint="eastAsia"/>
                <w:sz w:val="22"/>
                <w:szCs w:val="22"/>
                <w:lang w:eastAsia="zh-CN"/>
              </w:rPr>
              <w:t>/</w:t>
            </w:r>
            <w:r>
              <w:rPr>
                <w:rStyle w:val="fontstyle01"/>
                <w:rFonts w:eastAsia="SimSun" w:hint="eastAsia"/>
                <w:sz w:val="22"/>
                <w:szCs w:val="22"/>
                <w:lang w:val="en-US" w:eastAsia="zh-CN"/>
              </w:rPr>
              <w:t>08</w:t>
            </w:r>
            <w:r>
              <w:rPr>
                <w:rStyle w:val="fontstyle01"/>
                <w:rFonts w:hint="eastAsia"/>
                <w:sz w:val="22"/>
                <w:szCs w:val="22"/>
                <w:lang w:eastAsia="zh-CN"/>
              </w:rPr>
              <w:t xml:space="preserve">租赁协议 </w:t>
            </w:r>
            <w:r>
              <w:rPr>
                <w:rStyle w:val="fontstyle01"/>
                <w:rFonts w:eastAsia="SimSun" w:hint="eastAsia"/>
                <w:sz w:val="22"/>
                <w:szCs w:val="22"/>
                <w:lang w:eastAsia="zh-CN"/>
              </w:rPr>
              <w:t>中</w:t>
            </w:r>
            <w:r>
              <w:rPr>
                <w:rStyle w:val="fontstyle01"/>
                <w:rFonts w:eastAsia="SimSun" w:hint="eastAsia"/>
                <w:sz w:val="22"/>
                <w:szCs w:val="22"/>
                <w:lang w:val="en-US" w:eastAsia="zh-CN"/>
              </w:rPr>
              <w:t>2010-2015</w:t>
            </w:r>
            <w:r>
              <w:rPr>
                <w:rStyle w:val="fontstyle01"/>
                <w:rFonts w:eastAsia="SimSun" w:hint="eastAsia"/>
                <w:sz w:val="22"/>
                <w:szCs w:val="22"/>
                <w:lang w:val="en-US" w:eastAsia="zh-CN"/>
              </w:rPr>
              <w:t>年变更的报告（附件</w:t>
            </w:r>
            <w:r>
              <w:rPr>
                <w:rStyle w:val="fontstyle01"/>
                <w:rFonts w:eastAsia="SimSun" w:hint="eastAsia"/>
                <w:sz w:val="22"/>
                <w:szCs w:val="22"/>
                <w:lang w:val="en-US" w:eastAsia="zh-CN"/>
              </w:rPr>
              <w:t>12</w:t>
            </w:r>
            <w:r>
              <w:rPr>
                <w:rStyle w:val="fontstyle01"/>
                <w:rFonts w:eastAsia="SimSun" w:hint="eastAsia"/>
                <w:sz w:val="22"/>
                <w:szCs w:val="22"/>
                <w:lang w:val="en-US" w:eastAsia="zh-CN"/>
              </w:rPr>
              <w:t>，电子版）中</w:t>
            </w:r>
            <w:r>
              <w:rPr>
                <w:rStyle w:val="fontstyle01"/>
                <w:rFonts w:eastAsia="SimSun" w:hint="eastAsia"/>
                <w:sz w:val="22"/>
                <w:szCs w:val="22"/>
                <w:lang w:val="en-US" w:eastAsia="zh-CN"/>
              </w:rPr>
              <w:t>2011</w:t>
            </w:r>
            <w:r>
              <w:rPr>
                <w:rStyle w:val="fontstyle01"/>
                <w:rFonts w:eastAsia="SimSun" w:hint="eastAsia"/>
                <w:sz w:val="22"/>
                <w:szCs w:val="22"/>
                <w:lang w:val="en-US" w:eastAsia="zh-CN"/>
              </w:rPr>
              <w:t>年林地关于森林面积和质量特征的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77A9F334" w14:textId="77777777" w:rsidR="00E07607" w:rsidRDefault="00B82196">
            <w:pPr>
              <w:jc w:val="center"/>
              <w:rPr>
                <w:rStyle w:val="fontstyle01"/>
                <w:sz w:val="22"/>
                <w:szCs w:val="22"/>
                <w:lang w:eastAsia="zh-CN"/>
              </w:rPr>
            </w:pPr>
            <w:r>
              <w:rPr>
                <w:rStyle w:val="fontstyle01"/>
                <w:rFonts w:eastAsia="SimSun" w:hint="eastAsia"/>
                <w:sz w:val="22"/>
                <w:szCs w:val="22"/>
                <w:lang w:eastAsia="zh-CN"/>
              </w:rPr>
              <w:t>林地的人工林的森林测量特征</w:t>
            </w:r>
          </w:p>
        </w:tc>
      </w:tr>
      <w:tr w:rsidR="00E07607" w14:paraId="3D6006FE" w14:textId="77777777">
        <w:trPr>
          <w:trHeight w:val="64"/>
        </w:trPr>
        <w:tc>
          <w:tcPr>
            <w:tcW w:w="5000" w:type="pct"/>
            <w:gridSpan w:val="9"/>
            <w:shd w:val="clear" w:color="auto" w:fill="auto"/>
            <w:vAlign w:val="center"/>
          </w:tcPr>
          <w:p w14:paraId="408BA091"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防护林</w:t>
            </w:r>
          </w:p>
          <w:p w14:paraId="479BC1A1" w14:textId="78A71698" w:rsidR="00E07607" w:rsidRDefault="00E1669A">
            <w:pPr>
              <w:jc w:val="center"/>
              <w:rPr>
                <w:rStyle w:val="fontstyle01"/>
                <w:rFonts w:eastAsia="SimSun"/>
                <w:b/>
                <w:sz w:val="22"/>
                <w:szCs w:val="22"/>
                <w:lang w:eastAsia="zh-CN"/>
              </w:rPr>
            </w:pPr>
            <w:r>
              <w:rPr>
                <w:rStyle w:val="fontstyle01"/>
                <w:rFonts w:eastAsia="SimSun" w:hint="eastAsia"/>
                <w:b/>
                <w:sz w:val="22"/>
                <w:szCs w:val="22"/>
                <w:lang w:eastAsia="zh-CN"/>
              </w:rPr>
              <w:t>针叶</w:t>
            </w:r>
            <w:r w:rsidR="00B82196">
              <w:rPr>
                <w:rStyle w:val="fontstyle01"/>
                <w:rFonts w:eastAsia="SimSun" w:hint="eastAsia"/>
                <w:b/>
                <w:sz w:val="22"/>
                <w:szCs w:val="22"/>
                <w:lang w:eastAsia="zh-CN"/>
              </w:rPr>
              <w:t>林合计树</w:t>
            </w:r>
          </w:p>
        </w:tc>
      </w:tr>
      <w:tr w:rsidR="00E07607" w14:paraId="7A0479BF" w14:textId="77777777">
        <w:trPr>
          <w:trHeight w:val="534"/>
        </w:trPr>
        <w:tc>
          <w:tcPr>
            <w:tcW w:w="1446" w:type="dxa"/>
            <w:shd w:val="clear" w:color="auto" w:fill="auto"/>
            <w:vAlign w:val="center"/>
          </w:tcPr>
          <w:p w14:paraId="27F91F62" w14:textId="77777777" w:rsidR="00E07607" w:rsidRDefault="00B82196">
            <w:pPr>
              <w:rPr>
                <w:sz w:val="20"/>
                <w:szCs w:val="20"/>
              </w:rPr>
            </w:pPr>
            <w:r>
              <w:rPr>
                <w:rFonts w:eastAsia="SimSun" w:hint="eastAsia"/>
                <w:sz w:val="20"/>
                <w:szCs w:val="20"/>
                <w:lang w:eastAsia="zh-CN"/>
              </w:rPr>
              <w:t>樟子松</w:t>
            </w:r>
          </w:p>
        </w:tc>
        <w:tc>
          <w:tcPr>
            <w:tcW w:w="494" w:type="pct"/>
            <w:shd w:val="clear" w:color="auto" w:fill="auto"/>
            <w:vAlign w:val="center"/>
          </w:tcPr>
          <w:p w14:paraId="1B35B5AA" w14:textId="77777777" w:rsidR="00E07607" w:rsidRDefault="00B82196">
            <w:pPr>
              <w:rPr>
                <w:sz w:val="20"/>
                <w:szCs w:val="20"/>
              </w:rPr>
            </w:pPr>
            <w:r>
              <w:rPr>
                <w:rStyle w:val="fontstyle21"/>
                <w:sz w:val="20"/>
                <w:szCs w:val="20"/>
              </w:rPr>
              <w:t xml:space="preserve">81,2 </w:t>
            </w:r>
          </w:p>
        </w:tc>
        <w:tc>
          <w:tcPr>
            <w:tcW w:w="323" w:type="pct"/>
            <w:shd w:val="clear" w:color="auto" w:fill="auto"/>
            <w:vAlign w:val="center"/>
          </w:tcPr>
          <w:p w14:paraId="76870409" w14:textId="77777777" w:rsidR="00E07607" w:rsidRDefault="00B82196">
            <w:pPr>
              <w:rPr>
                <w:sz w:val="20"/>
                <w:szCs w:val="20"/>
              </w:rPr>
            </w:pPr>
            <w:r>
              <w:rPr>
                <w:rStyle w:val="fontstyle21"/>
                <w:sz w:val="20"/>
                <w:szCs w:val="20"/>
              </w:rPr>
              <w:t xml:space="preserve">68 </w:t>
            </w:r>
          </w:p>
        </w:tc>
        <w:tc>
          <w:tcPr>
            <w:tcW w:w="320" w:type="pct"/>
            <w:shd w:val="clear" w:color="auto" w:fill="auto"/>
            <w:vAlign w:val="center"/>
          </w:tcPr>
          <w:p w14:paraId="34B2BFD6" w14:textId="77777777" w:rsidR="00E07607" w:rsidRDefault="00B82196">
            <w:pPr>
              <w:rPr>
                <w:sz w:val="20"/>
                <w:szCs w:val="20"/>
              </w:rPr>
            </w:pPr>
            <w:r>
              <w:rPr>
                <w:rStyle w:val="fontstyle21"/>
                <w:sz w:val="20"/>
                <w:szCs w:val="20"/>
              </w:rPr>
              <w:t xml:space="preserve">III,6 </w:t>
            </w:r>
          </w:p>
        </w:tc>
        <w:tc>
          <w:tcPr>
            <w:tcW w:w="397" w:type="pct"/>
            <w:shd w:val="clear" w:color="auto" w:fill="auto"/>
            <w:vAlign w:val="center"/>
          </w:tcPr>
          <w:p w14:paraId="4876443E" w14:textId="77777777" w:rsidR="00E07607" w:rsidRDefault="00B82196">
            <w:pPr>
              <w:rPr>
                <w:sz w:val="20"/>
                <w:szCs w:val="20"/>
              </w:rPr>
            </w:pPr>
            <w:r>
              <w:rPr>
                <w:rStyle w:val="fontstyle21"/>
                <w:sz w:val="20"/>
                <w:szCs w:val="20"/>
              </w:rPr>
              <w:t xml:space="preserve">0,73 </w:t>
            </w:r>
          </w:p>
        </w:tc>
        <w:tc>
          <w:tcPr>
            <w:tcW w:w="434" w:type="pct"/>
            <w:shd w:val="clear" w:color="auto" w:fill="auto"/>
            <w:vAlign w:val="center"/>
          </w:tcPr>
          <w:p w14:paraId="7C24CDA5" w14:textId="77777777" w:rsidR="00E07607" w:rsidRDefault="00B82196">
            <w:pPr>
              <w:rPr>
                <w:sz w:val="20"/>
                <w:szCs w:val="20"/>
              </w:rPr>
            </w:pPr>
            <w:r>
              <w:rPr>
                <w:rStyle w:val="fontstyle21"/>
                <w:sz w:val="20"/>
                <w:szCs w:val="20"/>
              </w:rPr>
              <w:t xml:space="preserve">207 </w:t>
            </w:r>
          </w:p>
        </w:tc>
        <w:tc>
          <w:tcPr>
            <w:tcW w:w="436" w:type="pct"/>
            <w:shd w:val="clear" w:color="auto" w:fill="auto"/>
            <w:vAlign w:val="center"/>
          </w:tcPr>
          <w:p w14:paraId="2AF22BF4" w14:textId="77777777" w:rsidR="00E07607" w:rsidRDefault="00B82196">
            <w:pPr>
              <w:rPr>
                <w:sz w:val="20"/>
                <w:szCs w:val="20"/>
              </w:rPr>
            </w:pPr>
            <w:r>
              <w:rPr>
                <w:rStyle w:val="fontstyle21"/>
                <w:sz w:val="20"/>
                <w:szCs w:val="20"/>
              </w:rPr>
              <w:t xml:space="preserve">- </w:t>
            </w:r>
          </w:p>
        </w:tc>
        <w:tc>
          <w:tcPr>
            <w:tcW w:w="596" w:type="pct"/>
            <w:shd w:val="clear" w:color="auto" w:fill="auto"/>
            <w:vAlign w:val="center"/>
          </w:tcPr>
          <w:p w14:paraId="278CF09B"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64F7304A" w14:textId="77777777" w:rsidR="00E07607" w:rsidRDefault="00B82196">
            <w:pPr>
              <w:rPr>
                <w:sz w:val="20"/>
                <w:szCs w:val="20"/>
              </w:rPr>
            </w:pPr>
            <w:r>
              <w:rPr>
                <w:rStyle w:val="fontstyle21"/>
                <w:sz w:val="20"/>
                <w:szCs w:val="20"/>
              </w:rPr>
              <w:t>7,1</w:t>
            </w:r>
            <w:r>
              <w:rPr>
                <w:rStyle w:val="fontstyle01"/>
                <w:sz w:val="20"/>
                <w:szCs w:val="20"/>
              </w:rPr>
              <w:t xml:space="preserve">С </w:t>
            </w:r>
            <w:r>
              <w:rPr>
                <w:rStyle w:val="fontstyle21"/>
                <w:sz w:val="20"/>
                <w:szCs w:val="20"/>
              </w:rPr>
              <w:t>2,9</w:t>
            </w:r>
            <w:r>
              <w:rPr>
                <w:rStyle w:val="fontstyle01"/>
                <w:sz w:val="20"/>
                <w:szCs w:val="20"/>
              </w:rPr>
              <w:t>Б</w:t>
            </w:r>
          </w:p>
        </w:tc>
      </w:tr>
      <w:tr w:rsidR="00E07607" w14:paraId="6214B1C4" w14:textId="77777777">
        <w:trPr>
          <w:trHeight w:val="20"/>
        </w:trPr>
        <w:tc>
          <w:tcPr>
            <w:tcW w:w="1446" w:type="dxa"/>
            <w:shd w:val="clear" w:color="auto" w:fill="auto"/>
            <w:vAlign w:val="center"/>
          </w:tcPr>
          <w:p w14:paraId="18BF7FB0" w14:textId="77777777" w:rsidR="00E07607" w:rsidRDefault="00B82196">
            <w:pPr>
              <w:rPr>
                <w:sz w:val="20"/>
                <w:szCs w:val="20"/>
              </w:rPr>
            </w:pPr>
            <w:r>
              <w:rPr>
                <w:rFonts w:eastAsia="SimSun" w:hint="eastAsia"/>
                <w:sz w:val="20"/>
                <w:szCs w:val="20"/>
                <w:lang w:eastAsia="zh-CN"/>
              </w:rPr>
              <w:t>云杉</w:t>
            </w:r>
          </w:p>
        </w:tc>
        <w:tc>
          <w:tcPr>
            <w:tcW w:w="494" w:type="pct"/>
            <w:shd w:val="clear" w:color="auto" w:fill="auto"/>
            <w:vAlign w:val="center"/>
          </w:tcPr>
          <w:p w14:paraId="05923A9D" w14:textId="77777777" w:rsidR="00E07607" w:rsidRDefault="00B82196">
            <w:pPr>
              <w:rPr>
                <w:sz w:val="20"/>
                <w:szCs w:val="20"/>
              </w:rPr>
            </w:pPr>
            <w:r>
              <w:rPr>
                <w:rStyle w:val="fontstyle21"/>
                <w:sz w:val="20"/>
                <w:szCs w:val="20"/>
              </w:rPr>
              <w:t xml:space="preserve">5,6 </w:t>
            </w:r>
          </w:p>
        </w:tc>
        <w:tc>
          <w:tcPr>
            <w:tcW w:w="323" w:type="pct"/>
            <w:shd w:val="clear" w:color="auto" w:fill="auto"/>
            <w:vAlign w:val="center"/>
          </w:tcPr>
          <w:p w14:paraId="55DF4AF0" w14:textId="77777777" w:rsidR="00E07607" w:rsidRDefault="00B82196">
            <w:pPr>
              <w:rPr>
                <w:sz w:val="20"/>
                <w:szCs w:val="20"/>
              </w:rPr>
            </w:pPr>
            <w:r>
              <w:rPr>
                <w:rStyle w:val="fontstyle21"/>
                <w:sz w:val="20"/>
                <w:szCs w:val="20"/>
              </w:rPr>
              <w:t xml:space="preserve">110 </w:t>
            </w:r>
          </w:p>
        </w:tc>
        <w:tc>
          <w:tcPr>
            <w:tcW w:w="320" w:type="pct"/>
            <w:shd w:val="clear" w:color="auto" w:fill="auto"/>
            <w:vAlign w:val="center"/>
          </w:tcPr>
          <w:p w14:paraId="724AB1FA" w14:textId="77777777" w:rsidR="00E07607" w:rsidRDefault="00B82196">
            <w:pPr>
              <w:rPr>
                <w:sz w:val="20"/>
                <w:szCs w:val="20"/>
              </w:rPr>
            </w:pPr>
            <w:r>
              <w:rPr>
                <w:rStyle w:val="fontstyle21"/>
                <w:sz w:val="20"/>
                <w:szCs w:val="20"/>
              </w:rPr>
              <w:t xml:space="preserve">V,6 </w:t>
            </w:r>
          </w:p>
        </w:tc>
        <w:tc>
          <w:tcPr>
            <w:tcW w:w="397" w:type="pct"/>
            <w:shd w:val="clear" w:color="auto" w:fill="auto"/>
            <w:vAlign w:val="center"/>
          </w:tcPr>
          <w:p w14:paraId="369AA707" w14:textId="77777777" w:rsidR="00E07607" w:rsidRDefault="00B82196">
            <w:pPr>
              <w:rPr>
                <w:sz w:val="20"/>
                <w:szCs w:val="20"/>
              </w:rPr>
            </w:pPr>
            <w:r>
              <w:rPr>
                <w:rStyle w:val="fontstyle21"/>
                <w:sz w:val="20"/>
                <w:szCs w:val="20"/>
              </w:rPr>
              <w:t xml:space="preserve">0,54 </w:t>
            </w:r>
          </w:p>
        </w:tc>
        <w:tc>
          <w:tcPr>
            <w:tcW w:w="434" w:type="pct"/>
            <w:shd w:val="clear" w:color="auto" w:fill="auto"/>
            <w:vAlign w:val="center"/>
          </w:tcPr>
          <w:p w14:paraId="66067DE6" w14:textId="77777777" w:rsidR="00E07607" w:rsidRDefault="00B82196">
            <w:pPr>
              <w:rPr>
                <w:sz w:val="20"/>
                <w:szCs w:val="20"/>
              </w:rPr>
            </w:pPr>
            <w:r>
              <w:rPr>
                <w:rStyle w:val="fontstyle21"/>
                <w:sz w:val="20"/>
                <w:szCs w:val="20"/>
              </w:rPr>
              <w:t xml:space="preserve">39 </w:t>
            </w:r>
          </w:p>
        </w:tc>
        <w:tc>
          <w:tcPr>
            <w:tcW w:w="436" w:type="pct"/>
            <w:shd w:val="clear" w:color="auto" w:fill="auto"/>
            <w:vAlign w:val="center"/>
          </w:tcPr>
          <w:p w14:paraId="2218CFE6" w14:textId="77777777" w:rsidR="00E07607" w:rsidRDefault="00B82196">
            <w:pPr>
              <w:rPr>
                <w:sz w:val="20"/>
                <w:szCs w:val="20"/>
              </w:rPr>
            </w:pPr>
            <w:r>
              <w:rPr>
                <w:rStyle w:val="fontstyle21"/>
                <w:sz w:val="20"/>
                <w:szCs w:val="20"/>
              </w:rPr>
              <w:t xml:space="preserve">- </w:t>
            </w:r>
          </w:p>
        </w:tc>
        <w:tc>
          <w:tcPr>
            <w:tcW w:w="596" w:type="pct"/>
            <w:shd w:val="clear" w:color="auto" w:fill="auto"/>
            <w:vAlign w:val="center"/>
          </w:tcPr>
          <w:p w14:paraId="2CEC8140" w14:textId="77777777" w:rsidR="00E07607" w:rsidRDefault="00B82196">
            <w:pPr>
              <w:rPr>
                <w:sz w:val="20"/>
                <w:szCs w:val="20"/>
              </w:rPr>
            </w:pPr>
            <w:r>
              <w:rPr>
                <w:rStyle w:val="fontstyle21"/>
                <w:sz w:val="20"/>
                <w:szCs w:val="20"/>
              </w:rPr>
              <w:t xml:space="preserve">- </w:t>
            </w:r>
          </w:p>
        </w:tc>
        <w:tc>
          <w:tcPr>
            <w:tcW w:w="1297" w:type="pct"/>
            <w:shd w:val="clear" w:color="auto" w:fill="auto"/>
            <w:vAlign w:val="center"/>
          </w:tcPr>
          <w:p w14:paraId="08272DCC" w14:textId="77777777" w:rsidR="00E07607" w:rsidRDefault="00B82196">
            <w:pPr>
              <w:rPr>
                <w:sz w:val="20"/>
                <w:szCs w:val="20"/>
              </w:rPr>
            </w:pPr>
            <w:r>
              <w:rPr>
                <w:rStyle w:val="fontstyle21"/>
                <w:sz w:val="20"/>
                <w:szCs w:val="20"/>
              </w:rPr>
              <w:t>5,0</w:t>
            </w:r>
            <w:r>
              <w:rPr>
                <w:rStyle w:val="fontstyle01"/>
                <w:sz w:val="20"/>
                <w:szCs w:val="20"/>
              </w:rPr>
              <w:t xml:space="preserve">Е </w:t>
            </w:r>
            <w:r>
              <w:rPr>
                <w:rStyle w:val="fontstyle21"/>
                <w:sz w:val="20"/>
                <w:szCs w:val="20"/>
              </w:rPr>
              <w:t>3,1</w:t>
            </w:r>
            <w:r>
              <w:rPr>
                <w:rStyle w:val="fontstyle01"/>
                <w:sz w:val="20"/>
                <w:szCs w:val="20"/>
              </w:rPr>
              <w:t xml:space="preserve">Б </w:t>
            </w:r>
            <w:r>
              <w:rPr>
                <w:rStyle w:val="fontstyle21"/>
                <w:sz w:val="20"/>
                <w:szCs w:val="20"/>
              </w:rPr>
              <w:t>1,9</w:t>
            </w:r>
            <w:r>
              <w:rPr>
                <w:rStyle w:val="fontstyle01"/>
                <w:sz w:val="20"/>
                <w:szCs w:val="20"/>
              </w:rPr>
              <w:t>К</w:t>
            </w:r>
          </w:p>
        </w:tc>
      </w:tr>
      <w:tr w:rsidR="00E07607" w14:paraId="41C2F615" w14:textId="77777777">
        <w:trPr>
          <w:trHeight w:val="20"/>
        </w:trPr>
        <w:tc>
          <w:tcPr>
            <w:tcW w:w="1446" w:type="dxa"/>
            <w:shd w:val="clear" w:color="auto" w:fill="auto"/>
            <w:vAlign w:val="center"/>
          </w:tcPr>
          <w:p w14:paraId="4EF4910E" w14:textId="77777777" w:rsidR="00E07607" w:rsidRDefault="00B82196">
            <w:pPr>
              <w:rPr>
                <w:sz w:val="20"/>
                <w:szCs w:val="20"/>
              </w:rPr>
            </w:pPr>
            <w:r>
              <w:rPr>
                <w:rFonts w:eastAsia="SimSun" w:hint="eastAsia"/>
                <w:sz w:val="20"/>
                <w:szCs w:val="20"/>
                <w:lang w:eastAsia="zh-CN"/>
              </w:rPr>
              <w:t>冷杉</w:t>
            </w:r>
          </w:p>
        </w:tc>
        <w:tc>
          <w:tcPr>
            <w:tcW w:w="494" w:type="pct"/>
            <w:shd w:val="clear" w:color="auto" w:fill="auto"/>
            <w:vAlign w:val="center"/>
          </w:tcPr>
          <w:p w14:paraId="176DB2A9" w14:textId="77777777" w:rsidR="00E07607" w:rsidRDefault="00B82196">
            <w:pPr>
              <w:rPr>
                <w:sz w:val="20"/>
                <w:szCs w:val="20"/>
              </w:rPr>
            </w:pPr>
            <w:r>
              <w:rPr>
                <w:rStyle w:val="fontstyle21"/>
                <w:sz w:val="20"/>
                <w:szCs w:val="20"/>
              </w:rPr>
              <w:t xml:space="preserve">448,4 </w:t>
            </w:r>
          </w:p>
        </w:tc>
        <w:tc>
          <w:tcPr>
            <w:tcW w:w="323" w:type="pct"/>
            <w:shd w:val="clear" w:color="auto" w:fill="auto"/>
            <w:vAlign w:val="center"/>
          </w:tcPr>
          <w:p w14:paraId="666BB870" w14:textId="77777777" w:rsidR="00E07607" w:rsidRDefault="00B82196">
            <w:pPr>
              <w:rPr>
                <w:sz w:val="20"/>
                <w:szCs w:val="20"/>
              </w:rPr>
            </w:pPr>
            <w:r>
              <w:rPr>
                <w:rStyle w:val="fontstyle21"/>
                <w:sz w:val="20"/>
                <w:szCs w:val="20"/>
              </w:rPr>
              <w:t xml:space="preserve">122 </w:t>
            </w:r>
          </w:p>
        </w:tc>
        <w:tc>
          <w:tcPr>
            <w:tcW w:w="320" w:type="pct"/>
            <w:shd w:val="clear" w:color="auto" w:fill="auto"/>
            <w:vAlign w:val="center"/>
          </w:tcPr>
          <w:p w14:paraId="4D8F7F9F"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151FD5EC" w14:textId="77777777" w:rsidR="00E07607" w:rsidRDefault="00B82196">
            <w:pPr>
              <w:rPr>
                <w:sz w:val="20"/>
                <w:szCs w:val="20"/>
              </w:rPr>
            </w:pPr>
            <w:r>
              <w:rPr>
                <w:rStyle w:val="fontstyle21"/>
                <w:sz w:val="20"/>
                <w:szCs w:val="20"/>
              </w:rPr>
              <w:t xml:space="preserve">0,50 </w:t>
            </w:r>
          </w:p>
        </w:tc>
        <w:tc>
          <w:tcPr>
            <w:tcW w:w="434" w:type="pct"/>
            <w:shd w:val="clear" w:color="auto" w:fill="auto"/>
            <w:vAlign w:val="center"/>
          </w:tcPr>
          <w:p w14:paraId="015E8C70" w14:textId="77777777" w:rsidR="00E07607" w:rsidRDefault="00B82196">
            <w:pPr>
              <w:rPr>
                <w:sz w:val="20"/>
                <w:szCs w:val="20"/>
              </w:rPr>
            </w:pPr>
            <w:r>
              <w:rPr>
                <w:rStyle w:val="fontstyle21"/>
                <w:sz w:val="20"/>
                <w:szCs w:val="20"/>
              </w:rPr>
              <w:t xml:space="preserve">170 </w:t>
            </w:r>
          </w:p>
        </w:tc>
        <w:tc>
          <w:tcPr>
            <w:tcW w:w="436" w:type="pct"/>
            <w:shd w:val="clear" w:color="auto" w:fill="auto"/>
            <w:vAlign w:val="center"/>
          </w:tcPr>
          <w:p w14:paraId="233E6607" w14:textId="77777777" w:rsidR="00E07607" w:rsidRDefault="00B82196">
            <w:pPr>
              <w:rPr>
                <w:sz w:val="20"/>
                <w:szCs w:val="20"/>
              </w:rPr>
            </w:pPr>
            <w:r>
              <w:rPr>
                <w:rStyle w:val="fontstyle21"/>
                <w:sz w:val="20"/>
                <w:szCs w:val="20"/>
              </w:rPr>
              <w:t xml:space="preserve">170 </w:t>
            </w:r>
          </w:p>
        </w:tc>
        <w:tc>
          <w:tcPr>
            <w:tcW w:w="596" w:type="pct"/>
            <w:shd w:val="clear" w:color="auto" w:fill="auto"/>
            <w:vAlign w:val="center"/>
          </w:tcPr>
          <w:p w14:paraId="2BDCDD02" w14:textId="77777777" w:rsidR="00E07607" w:rsidRDefault="00B82196">
            <w:pPr>
              <w:rPr>
                <w:sz w:val="20"/>
                <w:szCs w:val="20"/>
              </w:rPr>
            </w:pPr>
            <w:r>
              <w:rPr>
                <w:rStyle w:val="fontstyle21"/>
                <w:sz w:val="20"/>
                <w:szCs w:val="20"/>
              </w:rPr>
              <w:t xml:space="preserve">1,0 </w:t>
            </w:r>
          </w:p>
        </w:tc>
        <w:tc>
          <w:tcPr>
            <w:tcW w:w="1297" w:type="pct"/>
            <w:shd w:val="clear" w:color="auto" w:fill="auto"/>
            <w:vAlign w:val="center"/>
          </w:tcPr>
          <w:p w14:paraId="53175920" w14:textId="77777777" w:rsidR="00E07607" w:rsidRDefault="00B82196">
            <w:pPr>
              <w:rPr>
                <w:sz w:val="20"/>
                <w:szCs w:val="20"/>
              </w:rPr>
            </w:pPr>
            <w:r>
              <w:rPr>
                <w:rStyle w:val="fontstyle21"/>
                <w:sz w:val="20"/>
                <w:szCs w:val="20"/>
              </w:rPr>
              <w:t>4,1</w:t>
            </w:r>
            <w:r>
              <w:rPr>
                <w:rStyle w:val="fontstyle01"/>
                <w:sz w:val="20"/>
                <w:szCs w:val="20"/>
              </w:rPr>
              <w:t xml:space="preserve">П </w:t>
            </w:r>
            <w:r>
              <w:rPr>
                <w:rStyle w:val="fontstyle21"/>
                <w:sz w:val="20"/>
                <w:szCs w:val="20"/>
              </w:rPr>
              <w:t>2,2</w:t>
            </w:r>
            <w:r>
              <w:rPr>
                <w:rStyle w:val="fontstyle01"/>
                <w:sz w:val="20"/>
                <w:szCs w:val="20"/>
              </w:rPr>
              <w:t xml:space="preserve">Б </w:t>
            </w:r>
            <w:r>
              <w:rPr>
                <w:rStyle w:val="fontstyle21"/>
                <w:sz w:val="20"/>
                <w:szCs w:val="20"/>
              </w:rPr>
              <w:t>1,4</w:t>
            </w:r>
            <w:r>
              <w:rPr>
                <w:rStyle w:val="fontstyle01"/>
                <w:sz w:val="20"/>
                <w:szCs w:val="20"/>
              </w:rPr>
              <w:t>Ос</w:t>
            </w:r>
            <w:r>
              <w:rPr>
                <w:rFonts w:ascii="TimesNewRoman" w:hAnsi="TimesNewRoman"/>
                <w:color w:val="000000"/>
                <w:sz w:val="20"/>
                <w:szCs w:val="20"/>
              </w:rPr>
              <w:t xml:space="preserve"> </w:t>
            </w:r>
            <w:r>
              <w:rPr>
                <w:rStyle w:val="fontstyle21"/>
                <w:sz w:val="20"/>
                <w:szCs w:val="20"/>
              </w:rPr>
              <w:t>1,2</w:t>
            </w:r>
            <w:r>
              <w:rPr>
                <w:rStyle w:val="fontstyle01"/>
                <w:sz w:val="20"/>
                <w:szCs w:val="20"/>
              </w:rPr>
              <w:t xml:space="preserve">К </w:t>
            </w:r>
            <w:r>
              <w:rPr>
                <w:rStyle w:val="fontstyle21"/>
                <w:sz w:val="20"/>
                <w:szCs w:val="20"/>
              </w:rPr>
              <w:t>1,1</w:t>
            </w:r>
            <w:r>
              <w:rPr>
                <w:rStyle w:val="fontstyle01"/>
                <w:sz w:val="20"/>
                <w:szCs w:val="20"/>
              </w:rPr>
              <w:t>Е</w:t>
            </w:r>
          </w:p>
        </w:tc>
      </w:tr>
      <w:tr w:rsidR="00E07607" w14:paraId="470B20D6" w14:textId="77777777">
        <w:trPr>
          <w:trHeight w:val="20"/>
        </w:trPr>
        <w:tc>
          <w:tcPr>
            <w:tcW w:w="1446" w:type="dxa"/>
            <w:shd w:val="clear" w:color="auto" w:fill="auto"/>
            <w:vAlign w:val="center"/>
          </w:tcPr>
          <w:p w14:paraId="6F675081" w14:textId="77777777" w:rsidR="00E07607" w:rsidRDefault="00B82196">
            <w:pPr>
              <w:rPr>
                <w:sz w:val="20"/>
                <w:szCs w:val="20"/>
              </w:rPr>
            </w:pPr>
            <w:r>
              <w:rPr>
                <w:rStyle w:val="fontstyle01"/>
                <w:rFonts w:eastAsia="SimSun" w:hint="eastAsia"/>
                <w:sz w:val="20"/>
                <w:szCs w:val="20"/>
                <w:lang w:eastAsia="zh-CN"/>
              </w:rPr>
              <w:t>红松</w:t>
            </w:r>
            <w:r>
              <w:rPr>
                <w:rStyle w:val="fontstyle01"/>
                <w:sz w:val="20"/>
                <w:szCs w:val="20"/>
              </w:rPr>
              <w:t xml:space="preserve"> </w:t>
            </w:r>
          </w:p>
        </w:tc>
        <w:tc>
          <w:tcPr>
            <w:tcW w:w="494" w:type="pct"/>
            <w:shd w:val="clear" w:color="auto" w:fill="auto"/>
            <w:vAlign w:val="center"/>
          </w:tcPr>
          <w:p w14:paraId="69884CA3" w14:textId="77777777" w:rsidR="00E07607" w:rsidRDefault="00B82196">
            <w:pPr>
              <w:rPr>
                <w:sz w:val="20"/>
                <w:szCs w:val="20"/>
              </w:rPr>
            </w:pPr>
            <w:r>
              <w:rPr>
                <w:rStyle w:val="fontstyle21"/>
                <w:sz w:val="20"/>
                <w:szCs w:val="20"/>
              </w:rPr>
              <w:t xml:space="preserve">271,5 </w:t>
            </w:r>
          </w:p>
        </w:tc>
        <w:tc>
          <w:tcPr>
            <w:tcW w:w="323" w:type="pct"/>
            <w:shd w:val="clear" w:color="auto" w:fill="auto"/>
            <w:vAlign w:val="center"/>
          </w:tcPr>
          <w:p w14:paraId="2CF0F916" w14:textId="77777777" w:rsidR="00E07607" w:rsidRDefault="00B82196">
            <w:pPr>
              <w:rPr>
                <w:sz w:val="20"/>
                <w:szCs w:val="20"/>
              </w:rPr>
            </w:pPr>
            <w:r>
              <w:rPr>
                <w:rStyle w:val="fontstyle21"/>
                <w:sz w:val="20"/>
                <w:szCs w:val="20"/>
              </w:rPr>
              <w:t xml:space="preserve">188 </w:t>
            </w:r>
          </w:p>
        </w:tc>
        <w:tc>
          <w:tcPr>
            <w:tcW w:w="320" w:type="pct"/>
            <w:shd w:val="clear" w:color="auto" w:fill="auto"/>
            <w:vAlign w:val="center"/>
          </w:tcPr>
          <w:p w14:paraId="33907BBD" w14:textId="77777777" w:rsidR="00E07607" w:rsidRDefault="00B82196">
            <w:pPr>
              <w:rPr>
                <w:sz w:val="20"/>
                <w:szCs w:val="20"/>
              </w:rPr>
            </w:pPr>
            <w:r>
              <w:rPr>
                <w:rStyle w:val="fontstyle21"/>
                <w:sz w:val="20"/>
                <w:szCs w:val="20"/>
              </w:rPr>
              <w:t xml:space="preserve">IV,4 </w:t>
            </w:r>
          </w:p>
        </w:tc>
        <w:tc>
          <w:tcPr>
            <w:tcW w:w="397" w:type="pct"/>
            <w:shd w:val="clear" w:color="auto" w:fill="auto"/>
            <w:vAlign w:val="center"/>
          </w:tcPr>
          <w:p w14:paraId="48E7C4B9" w14:textId="77777777" w:rsidR="00E07607" w:rsidRDefault="00B82196">
            <w:pPr>
              <w:rPr>
                <w:sz w:val="20"/>
                <w:szCs w:val="20"/>
              </w:rPr>
            </w:pPr>
            <w:r>
              <w:rPr>
                <w:rStyle w:val="fontstyle21"/>
                <w:sz w:val="20"/>
                <w:szCs w:val="20"/>
              </w:rPr>
              <w:t xml:space="preserve">0,41 </w:t>
            </w:r>
          </w:p>
        </w:tc>
        <w:tc>
          <w:tcPr>
            <w:tcW w:w="434" w:type="pct"/>
            <w:shd w:val="clear" w:color="auto" w:fill="auto"/>
            <w:vAlign w:val="center"/>
          </w:tcPr>
          <w:p w14:paraId="7E72B67C" w14:textId="77777777" w:rsidR="00E07607" w:rsidRDefault="00B82196">
            <w:pPr>
              <w:rPr>
                <w:sz w:val="20"/>
                <w:szCs w:val="20"/>
              </w:rPr>
            </w:pPr>
            <w:r>
              <w:rPr>
                <w:rStyle w:val="fontstyle21"/>
                <w:sz w:val="20"/>
                <w:szCs w:val="20"/>
              </w:rPr>
              <w:t xml:space="preserve">175 </w:t>
            </w:r>
          </w:p>
        </w:tc>
        <w:tc>
          <w:tcPr>
            <w:tcW w:w="436" w:type="pct"/>
            <w:shd w:val="clear" w:color="auto" w:fill="auto"/>
            <w:vAlign w:val="center"/>
          </w:tcPr>
          <w:p w14:paraId="11CFA59E" w14:textId="77777777" w:rsidR="00E07607" w:rsidRDefault="00B82196">
            <w:pPr>
              <w:rPr>
                <w:sz w:val="20"/>
                <w:szCs w:val="20"/>
              </w:rPr>
            </w:pPr>
            <w:r>
              <w:rPr>
                <w:rStyle w:val="fontstyle21"/>
                <w:sz w:val="20"/>
                <w:szCs w:val="20"/>
              </w:rPr>
              <w:t xml:space="preserve">240 </w:t>
            </w:r>
          </w:p>
        </w:tc>
        <w:tc>
          <w:tcPr>
            <w:tcW w:w="596" w:type="pct"/>
            <w:shd w:val="clear" w:color="auto" w:fill="auto"/>
            <w:vAlign w:val="center"/>
          </w:tcPr>
          <w:p w14:paraId="66114788" w14:textId="77777777" w:rsidR="00E07607" w:rsidRDefault="00B82196">
            <w:pPr>
              <w:rPr>
                <w:sz w:val="20"/>
                <w:szCs w:val="20"/>
              </w:rPr>
            </w:pPr>
            <w:r>
              <w:rPr>
                <w:rStyle w:val="fontstyle21"/>
                <w:sz w:val="20"/>
                <w:szCs w:val="20"/>
              </w:rPr>
              <w:t xml:space="preserve">0,1 </w:t>
            </w:r>
          </w:p>
        </w:tc>
        <w:tc>
          <w:tcPr>
            <w:tcW w:w="1297" w:type="pct"/>
            <w:shd w:val="clear" w:color="auto" w:fill="auto"/>
            <w:vAlign w:val="center"/>
          </w:tcPr>
          <w:p w14:paraId="3FF221E5" w14:textId="77777777" w:rsidR="00E07607" w:rsidRDefault="00B82196">
            <w:pPr>
              <w:rPr>
                <w:sz w:val="20"/>
                <w:szCs w:val="20"/>
              </w:rPr>
            </w:pPr>
            <w:r>
              <w:rPr>
                <w:rStyle w:val="fontstyle21"/>
                <w:sz w:val="20"/>
                <w:szCs w:val="20"/>
              </w:rPr>
              <w:t>4,3</w:t>
            </w:r>
            <w:r>
              <w:rPr>
                <w:rStyle w:val="fontstyle01"/>
                <w:sz w:val="20"/>
                <w:szCs w:val="20"/>
              </w:rPr>
              <w:t xml:space="preserve">К </w:t>
            </w:r>
            <w:r>
              <w:rPr>
                <w:rStyle w:val="fontstyle21"/>
                <w:sz w:val="20"/>
                <w:szCs w:val="20"/>
              </w:rPr>
              <w:t>3,2</w:t>
            </w:r>
            <w:r>
              <w:rPr>
                <w:rStyle w:val="fontstyle01"/>
                <w:sz w:val="20"/>
                <w:szCs w:val="20"/>
              </w:rPr>
              <w:t xml:space="preserve">Б </w:t>
            </w:r>
            <w:r>
              <w:rPr>
                <w:rStyle w:val="fontstyle21"/>
                <w:sz w:val="20"/>
                <w:szCs w:val="20"/>
              </w:rPr>
              <w:t>1,5</w:t>
            </w:r>
            <w:r>
              <w:rPr>
                <w:rStyle w:val="fontstyle01"/>
                <w:sz w:val="20"/>
                <w:szCs w:val="20"/>
              </w:rPr>
              <w:t>П</w:t>
            </w:r>
            <w:r>
              <w:rPr>
                <w:rFonts w:ascii="TimesNewRoman" w:hAnsi="TimesNewRoman"/>
                <w:color w:val="000000"/>
                <w:sz w:val="20"/>
                <w:szCs w:val="20"/>
              </w:rPr>
              <w:t xml:space="preserve"> </w:t>
            </w:r>
            <w:r>
              <w:rPr>
                <w:rStyle w:val="fontstyle21"/>
                <w:sz w:val="20"/>
                <w:szCs w:val="20"/>
              </w:rPr>
              <w:t>0,5</w:t>
            </w:r>
            <w:r>
              <w:rPr>
                <w:rStyle w:val="fontstyle01"/>
                <w:sz w:val="20"/>
                <w:szCs w:val="20"/>
              </w:rPr>
              <w:t xml:space="preserve">Е </w:t>
            </w:r>
            <w:r>
              <w:rPr>
                <w:rStyle w:val="fontstyle21"/>
                <w:sz w:val="20"/>
                <w:szCs w:val="20"/>
              </w:rPr>
              <w:t>0,5</w:t>
            </w:r>
            <w:r>
              <w:rPr>
                <w:rStyle w:val="fontstyle01"/>
                <w:sz w:val="20"/>
                <w:szCs w:val="20"/>
              </w:rPr>
              <w:t>С</w:t>
            </w:r>
          </w:p>
        </w:tc>
      </w:tr>
      <w:tr w:rsidR="00E07607" w14:paraId="64013DBB" w14:textId="77777777">
        <w:trPr>
          <w:trHeight w:val="20"/>
        </w:trPr>
        <w:tc>
          <w:tcPr>
            <w:tcW w:w="1446" w:type="dxa"/>
            <w:shd w:val="clear" w:color="auto" w:fill="auto"/>
            <w:vAlign w:val="center"/>
          </w:tcPr>
          <w:p w14:paraId="10F798FF" w14:textId="77777777" w:rsidR="00E07607" w:rsidRDefault="00B82196">
            <w:pPr>
              <w:rPr>
                <w:sz w:val="20"/>
                <w:szCs w:val="20"/>
              </w:rPr>
            </w:pPr>
            <w:r>
              <w:rPr>
                <w:rFonts w:eastAsia="SimSun" w:hint="eastAsia"/>
                <w:sz w:val="20"/>
                <w:szCs w:val="20"/>
                <w:lang w:eastAsia="zh-CN"/>
              </w:rPr>
              <w:t>经济林合计树总计</w:t>
            </w:r>
          </w:p>
        </w:tc>
        <w:tc>
          <w:tcPr>
            <w:tcW w:w="494" w:type="pct"/>
            <w:shd w:val="clear" w:color="auto" w:fill="auto"/>
            <w:vAlign w:val="center"/>
          </w:tcPr>
          <w:p w14:paraId="05B52DA8" w14:textId="77777777" w:rsidR="00E07607" w:rsidRDefault="00B82196">
            <w:pPr>
              <w:rPr>
                <w:sz w:val="20"/>
                <w:szCs w:val="20"/>
              </w:rPr>
            </w:pPr>
            <w:r>
              <w:rPr>
                <w:rStyle w:val="fontstyle21"/>
                <w:sz w:val="20"/>
                <w:szCs w:val="20"/>
              </w:rPr>
              <w:t xml:space="preserve">806,7 </w:t>
            </w:r>
          </w:p>
        </w:tc>
        <w:tc>
          <w:tcPr>
            <w:tcW w:w="323" w:type="pct"/>
            <w:shd w:val="clear" w:color="auto" w:fill="auto"/>
            <w:vAlign w:val="center"/>
          </w:tcPr>
          <w:p w14:paraId="12A5304B" w14:textId="77777777" w:rsidR="00E07607" w:rsidRDefault="00B82196">
            <w:pPr>
              <w:rPr>
                <w:sz w:val="20"/>
                <w:szCs w:val="20"/>
              </w:rPr>
            </w:pPr>
            <w:r>
              <w:rPr>
                <w:rStyle w:val="fontstyle21"/>
                <w:sz w:val="20"/>
                <w:szCs w:val="20"/>
              </w:rPr>
              <w:t xml:space="preserve">130 </w:t>
            </w:r>
          </w:p>
        </w:tc>
        <w:tc>
          <w:tcPr>
            <w:tcW w:w="320" w:type="pct"/>
            <w:shd w:val="clear" w:color="auto" w:fill="auto"/>
            <w:vAlign w:val="center"/>
          </w:tcPr>
          <w:p w14:paraId="663A71CE" w14:textId="77777777" w:rsidR="00E07607" w:rsidRDefault="00B82196">
            <w:pPr>
              <w:rPr>
                <w:sz w:val="20"/>
                <w:szCs w:val="20"/>
              </w:rPr>
            </w:pPr>
            <w:r>
              <w:rPr>
                <w:rStyle w:val="fontstyle21"/>
                <w:sz w:val="20"/>
                <w:szCs w:val="20"/>
              </w:rPr>
              <w:t xml:space="preserve">III,6 </w:t>
            </w:r>
          </w:p>
        </w:tc>
        <w:tc>
          <w:tcPr>
            <w:tcW w:w="397" w:type="pct"/>
            <w:shd w:val="clear" w:color="auto" w:fill="auto"/>
            <w:vAlign w:val="center"/>
          </w:tcPr>
          <w:p w14:paraId="6B2CCD64" w14:textId="77777777" w:rsidR="00E07607" w:rsidRDefault="00B82196">
            <w:pPr>
              <w:rPr>
                <w:sz w:val="20"/>
                <w:szCs w:val="20"/>
              </w:rPr>
            </w:pPr>
            <w:r>
              <w:rPr>
                <w:rStyle w:val="fontstyle21"/>
                <w:sz w:val="20"/>
                <w:szCs w:val="20"/>
              </w:rPr>
              <w:t xml:space="preserve">0,50 </w:t>
            </w:r>
          </w:p>
        </w:tc>
        <w:tc>
          <w:tcPr>
            <w:tcW w:w="434" w:type="pct"/>
            <w:shd w:val="clear" w:color="auto" w:fill="auto"/>
            <w:vAlign w:val="center"/>
          </w:tcPr>
          <w:p w14:paraId="30D06233" w14:textId="77777777" w:rsidR="00E07607" w:rsidRDefault="00B82196">
            <w:pPr>
              <w:rPr>
                <w:sz w:val="20"/>
                <w:szCs w:val="20"/>
              </w:rPr>
            </w:pPr>
            <w:r>
              <w:rPr>
                <w:rStyle w:val="fontstyle21"/>
                <w:sz w:val="20"/>
                <w:szCs w:val="20"/>
              </w:rPr>
              <w:t xml:space="preserve">172 </w:t>
            </w:r>
          </w:p>
        </w:tc>
        <w:tc>
          <w:tcPr>
            <w:tcW w:w="436" w:type="pct"/>
            <w:shd w:val="clear" w:color="auto" w:fill="auto"/>
            <w:vAlign w:val="center"/>
          </w:tcPr>
          <w:p w14:paraId="45541585" w14:textId="77777777" w:rsidR="00E07607" w:rsidRDefault="00B82196">
            <w:pPr>
              <w:rPr>
                <w:sz w:val="20"/>
                <w:szCs w:val="20"/>
              </w:rPr>
            </w:pPr>
            <w:r>
              <w:rPr>
                <w:rStyle w:val="fontstyle21"/>
                <w:sz w:val="20"/>
                <w:szCs w:val="20"/>
              </w:rPr>
              <w:t xml:space="preserve">173 </w:t>
            </w:r>
          </w:p>
        </w:tc>
        <w:tc>
          <w:tcPr>
            <w:tcW w:w="596" w:type="pct"/>
            <w:shd w:val="clear" w:color="auto" w:fill="auto"/>
            <w:vAlign w:val="center"/>
          </w:tcPr>
          <w:p w14:paraId="45CA64BC" w14:textId="77777777" w:rsidR="00E07607" w:rsidRDefault="00B82196">
            <w:pPr>
              <w:rPr>
                <w:sz w:val="20"/>
                <w:szCs w:val="20"/>
              </w:rPr>
            </w:pPr>
            <w:r>
              <w:rPr>
                <w:rStyle w:val="fontstyle21"/>
                <w:sz w:val="20"/>
                <w:szCs w:val="20"/>
              </w:rPr>
              <w:t xml:space="preserve">0,9 </w:t>
            </w:r>
          </w:p>
        </w:tc>
        <w:tc>
          <w:tcPr>
            <w:tcW w:w="1297" w:type="pct"/>
            <w:shd w:val="clear" w:color="auto" w:fill="auto"/>
            <w:vAlign w:val="center"/>
          </w:tcPr>
          <w:p w14:paraId="00875CD6" w14:textId="77777777" w:rsidR="00E07607" w:rsidRDefault="00B82196">
            <w:pPr>
              <w:rPr>
                <w:sz w:val="20"/>
                <w:szCs w:val="20"/>
              </w:rPr>
            </w:pPr>
            <w:r>
              <w:rPr>
                <w:rStyle w:val="fontstyle21"/>
                <w:sz w:val="20"/>
                <w:szCs w:val="20"/>
              </w:rPr>
              <w:t>2,3</w:t>
            </w:r>
            <w:r>
              <w:rPr>
                <w:rStyle w:val="fontstyle01"/>
                <w:sz w:val="20"/>
                <w:szCs w:val="20"/>
              </w:rPr>
              <w:t xml:space="preserve">П </w:t>
            </w:r>
            <w:r>
              <w:rPr>
                <w:rStyle w:val="fontstyle21"/>
                <w:sz w:val="20"/>
                <w:szCs w:val="20"/>
              </w:rPr>
              <w:t>2,2</w:t>
            </w:r>
            <w:r>
              <w:rPr>
                <w:rStyle w:val="fontstyle01"/>
                <w:sz w:val="20"/>
                <w:szCs w:val="20"/>
              </w:rPr>
              <w:t xml:space="preserve">Б </w:t>
            </w:r>
            <w:r>
              <w:rPr>
                <w:rStyle w:val="fontstyle21"/>
                <w:sz w:val="20"/>
                <w:szCs w:val="20"/>
              </w:rPr>
              <w:t>2,2</w:t>
            </w:r>
            <w:r>
              <w:rPr>
                <w:rStyle w:val="fontstyle01"/>
                <w:sz w:val="20"/>
                <w:szCs w:val="20"/>
              </w:rPr>
              <w:t>С</w:t>
            </w:r>
            <w:r>
              <w:rPr>
                <w:rFonts w:ascii="TimesNewRoman" w:hAnsi="TimesNewRoman"/>
                <w:color w:val="000000"/>
                <w:sz w:val="20"/>
                <w:szCs w:val="20"/>
              </w:rPr>
              <w:t xml:space="preserve"> </w:t>
            </w:r>
            <w:r>
              <w:rPr>
                <w:rStyle w:val="fontstyle21"/>
                <w:sz w:val="20"/>
                <w:szCs w:val="20"/>
              </w:rPr>
              <w:t>1,9</w:t>
            </w:r>
            <w:r>
              <w:rPr>
                <w:rStyle w:val="fontstyle01"/>
                <w:sz w:val="20"/>
                <w:szCs w:val="20"/>
              </w:rPr>
              <w:t xml:space="preserve">К </w:t>
            </w:r>
            <w:r>
              <w:rPr>
                <w:rStyle w:val="fontstyle21"/>
                <w:sz w:val="20"/>
                <w:szCs w:val="20"/>
              </w:rPr>
              <w:t>0,7</w:t>
            </w:r>
            <w:r>
              <w:rPr>
                <w:rStyle w:val="fontstyle01"/>
                <w:sz w:val="20"/>
                <w:szCs w:val="20"/>
              </w:rPr>
              <w:t xml:space="preserve">Ос </w:t>
            </w:r>
            <w:r>
              <w:rPr>
                <w:rStyle w:val="fontstyle21"/>
                <w:sz w:val="20"/>
                <w:szCs w:val="20"/>
              </w:rPr>
              <w:t>0,7</w:t>
            </w:r>
            <w:r>
              <w:rPr>
                <w:rStyle w:val="fontstyle01"/>
                <w:sz w:val="20"/>
                <w:szCs w:val="20"/>
              </w:rPr>
              <w:t>Е</w:t>
            </w:r>
          </w:p>
        </w:tc>
      </w:tr>
      <w:tr w:rsidR="00E07607" w14:paraId="7CD1A90B" w14:textId="77777777">
        <w:trPr>
          <w:trHeight w:val="20"/>
        </w:trPr>
        <w:tc>
          <w:tcPr>
            <w:tcW w:w="5000" w:type="pct"/>
            <w:gridSpan w:val="9"/>
            <w:shd w:val="clear" w:color="auto" w:fill="auto"/>
            <w:vAlign w:val="center"/>
          </w:tcPr>
          <w:p w14:paraId="1EAA0D6C" w14:textId="77777777" w:rsidR="00E07607" w:rsidRDefault="00B82196">
            <w:pPr>
              <w:jc w:val="center"/>
              <w:rPr>
                <w:rFonts w:eastAsia="SimSun"/>
                <w:b/>
                <w:lang w:eastAsia="zh-CN"/>
              </w:rPr>
            </w:pPr>
            <w:r>
              <w:rPr>
                <w:rFonts w:eastAsia="SimSun" w:hint="eastAsia"/>
                <w:lang w:eastAsia="zh-CN"/>
              </w:rPr>
              <w:t>软阔叶树</w:t>
            </w:r>
          </w:p>
        </w:tc>
      </w:tr>
      <w:tr w:rsidR="00E07607" w14:paraId="4B5A2DD5" w14:textId="77777777">
        <w:trPr>
          <w:trHeight w:val="20"/>
        </w:trPr>
        <w:tc>
          <w:tcPr>
            <w:tcW w:w="1446" w:type="dxa"/>
            <w:shd w:val="clear" w:color="auto" w:fill="auto"/>
            <w:vAlign w:val="center"/>
          </w:tcPr>
          <w:p w14:paraId="124F0FC6" w14:textId="77777777" w:rsidR="00E07607" w:rsidRDefault="00B82196">
            <w:pPr>
              <w:rPr>
                <w:sz w:val="20"/>
                <w:szCs w:val="20"/>
              </w:rPr>
            </w:pPr>
            <w:r>
              <w:rPr>
                <w:rFonts w:eastAsia="SimSun" w:hint="eastAsia"/>
                <w:sz w:val="20"/>
                <w:szCs w:val="20"/>
                <w:lang w:eastAsia="zh-CN"/>
              </w:rPr>
              <w:t>桦木</w:t>
            </w:r>
          </w:p>
        </w:tc>
        <w:tc>
          <w:tcPr>
            <w:tcW w:w="494" w:type="pct"/>
            <w:shd w:val="clear" w:color="auto" w:fill="auto"/>
            <w:vAlign w:val="center"/>
          </w:tcPr>
          <w:p w14:paraId="7E1CCD4F" w14:textId="77777777" w:rsidR="00E07607" w:rsidRDefault="00B82196">
            <w:pPr>
              <w:rPr>
                <w:sz w:val="20"/>
                <w:szCs w:val="20"/>
              </w:rPr>
            </w:pPr>
            <w:r>
              <w:rPr>
                <w:rStyle w:val="fontstyle21"/>
                <w:sz w:val="20"/>
                <w:szCs w:val="20"/>
              </w:rPr>
              <w:t xml:space="preserve">179,1 </w:t>
            </w:r>
          </w:p>
        </w:tc>
        <w:tc>
          <w:tcPr>
            <w:tcW w:w="323" w:type="pct"/>
            <w:shd w:val="clear" w:color="auto" w:fill="auto"/>
            <w:vAlign w:val="center"/>
          </w:tcPr>
          <w:p w14:paraId="31FD3A40" w14:textId="77777777" w:rsidR="00E07607" w:rsidRDefault="00B82196">
            <w:pPr>
              <w:rPr>
                <w:sz w:val="20"/>
                <w:szCs w:val="20"/>
              </w:rPr>
            </w:pPr>
            <w:r>
              <w:rPr>
                <w:rStyle w:val="fontstyle21"/>
                <w:sz w:val="20"/>
                <w:szCs w:val="20"/>
              </w:rPr>
              <w:t xml:space="preserve">86 </w:t>
            </w:r>
          </w:p>
        </w:tc>
        <w:tc>
          <w:tcPr>
            <w:tcW w:w="320" w:type="pct"/>
            <w:shd w:val="clear" w:color="auto" w:fill="auto"/>
            <w:vAlign w:val="center"/>
          </w:tcPr>
          <w:p w14:paraId="5AB0681D" w14:textId="77777777" w:rsidR="00E07607" w:rsidRDefault="00B82196">
            <w:pPr>
              <w:rPr>
                <w:sz w:val="20"/>
                <w:szCs w:val="20"/>
              </w:rPr>
            </w:pPr>
            <w:r>
              <w:rPr>
                <w:rStyle w:val="fontstyle21"/>
                <w:sz w:val="20"/>
                <w:szCs w:val="20"/>
              </w:rPr>
              <w:t xml:space="preserve">III,3 </w:t>
            </w:r>
          </w:p>
        </w:tc>
        <w:tc>
          <w:tcPr>
            <w:tcW w:w="397" w:type="pct"/>
            <w:shd w:val="clear" w:color="auto" w:fill="auto"/>
            <w:vAlign w:val="center"/>
          </w:tcPr>
          <w:p w14:paraId="3C970996" w14:textId="77777777" w:rsidR="00E07607" w:rsidRDefault="00B82196">
            <w:pPr>
              <w:rPr>
                <w:sz w:val="20"/>
                <w:szCs w:val="20"/>
              </w:rPr>
            </w:pPr>
            <w:r>
              <w:rPr>
                <w:rStyle w:val="fontstyle21"/>
                <w:sz w:val="20"/>
                <w:szCs w:val="20"/>
              </w:rPr>
              <w:t xml:space="preserve">0,50 </w:t>
            </w:r>
          </w:p>
        </w:tc>
        <w:tc>
          <w:tcPr>
            <w:tcW w:w="434" w:type="pct"/>
            <w:shd w:val="clear" w:color="auto" w:fill="auto"/>
            <w:vAlign w:val="center"/>
          </w:tcPr>
          <w:p w14:paraId="09578C4C" w14:textId="77777777" w:rsidR="00E07607" w:rsidRDefault="00B82196">
            <w:pPr>
              <w:rPr>
                <w:sz w:val="20"/>
                <w:szCs w:val="20"/>
              </w:rPr>
            </w:pPr>
            <w:r>
              <w:rPr>
                <w:rStyle w:val="fontstyle21"/>
                <w:sz w:val="20"/>
                <w:szCs w:val="20"/>
              </w:rPr>
              <w:t xml:space="preserve">123 </w:t>
            </w:r>
          </w:p>
        </w:tc>
        <w:tc>
          <w:tcPr>
            <w:tcW w:w="436" w:type="pct"/>
            <w:shd w:val="clear" w:color="auto" w:fill="auto"/>
            <w:vAlign w:val="center"/>
          </w:tcPr>
          <w:p w14:paraId="7EADFA0D" w14:textId="77777777" w:rsidR="00E07607" w:rsidRDefault="00B82196">
            <w:pPr>
              <w:rPr>
                <w:sz w:val="20"/>
                <w:szCs w:val="20"/>
              </w:rPr>
            </w:pPr>
            <w:r>
              <w:rPr>
                <w:rStyle w:val="fontstyle21"/>
                <w:sz w:val="20"/>
                <w:szCs w:val="20"/>
              </w:rPr>
              <w:t xml:space="preserve">127 </w:t>
            </w:r>
          </w:p>
        </w:tc>
        <w:tc>
          <w:tcPr>
            <w:tcW w:w="596" w:type="pct"/>
            <w:shd w:val="clear" w:color="auto" w:fill="auto"/>
            <w:vAlign w:val="center"/>
          </w:tcPr>
          <w:p w14:paraId="735EB8A2" w14:textId="77777777" w:rsidR="00E07607" w:rsidRDefault="00B82196">
            <w:pPr>
              <w:rPr>
                <w:sz w:val="20"/>
                <w:szCs w:val="20"/>
              </w:rPr>
            </w:pPr>
            <w:r>
              <w:rPr>
                <w:rStyle w:val="fontstyle21"/>
                <w:sz w:val="20"/>
                <w:szCs w:val="20"/>
              </w:rPr>
              <w:t xml:space="preserve">0,7 </w:t>
            </w:r>
          </w:p>
        </w:tc>
        <w:tc>
          <w:tcPr>
            <w:tcW w:w="1297" w:type="pct"/>
            <w:shd w:val="clear" w:color="auto" w:fill="auto"/>
            <w:vAlign w:val="center"/>
          </w:tcPr>
          <w:p w14:paraId="13DE1F0F" w14:textId="77777777" w:rsidR="00E07607" w:rsidRDefault="00B82196">
            <w:pPr>
              <w:rPr>
                <w:sz w:val="20"/>
                <w:szCs w:val="20"/>
              </w:rPr>
            </w:pPr>
            <w:r>
              <w:rPr>
                <w:rStyle w:val="fontstyle21"/>
                <w:sz w:val="20"/>
                <w:szCs w:val="20"/>
              </w:rPr>
              <w:t>6,7</w:t>
            </w:r>
            <w:r>
              <w:rPr>
                <w:rStyle w:val="fontstyle01"/>
                <w:sz w:val="20"/>
                <w:szCs w:val="20"/>
              </w:rPr>
              <w:t xml:space="preserve">Б </w:t>
            </w:r>
            <w:r>
              <w:rPr>
                <w:rStyle w:val="fontstyle21"/>
                <w:sz w:val="20"/>
                <w:szCs w:val="20"/>
              </w:rPr>
              <w:t>1,4,</w:t>
            </w:r>
            <w:r>
              <w:rPr>
                <w:rStyle w:val="fontstyle01"/>
                <w:sz w:val="20"/>
                <w:szCs w:val="20"/>
              </w:rPr>
              <w:t xml:space="preserve">П </w:t>
            </w:r>
            <w:r>
              <w:rPr>
                <w:rStyle w:val="fontstyle21"/>
                <w:sz w:val="20"/>
                <w:szCs w:val="20"/>
              </w:rPr>
              <w:t>1,1</w:t>
            </w:r>
            <w:r>
              <w:rPr>
                <w:rStyle w:val="fontstyle01"/>
                <w:sz w:val="20"/>
                <w:szCs w:val="20"/>
              </w:rPr>
              <w:t>К</w:t>
            </w:r>
            <w:r>
              <w:rPr>
                <w:rFonts w:ascii="TimesNewRoman" w:hAnsi="TimesNewRoman"/>
                <w:color w:val="000000"/>
                <w:sz w:val="20"/>
                <w:szCs w:val="20"/>
              </w:rPr>
              <w:t xml:space="preserve"> </w:t>
            </w:r>
            <w:r>
              <w:rPr>
                <w:rStyle w:val="fontstyle21"/>
                <w:sz w:val="20"/>
                <w:szCs w:val="20"/>
              </w:rPr>
              <w:t>0,6</w:t>
            </w:r>
            <w:r>
              <w:rPr>
                <w:rStyle w:val="fontstyle01"/>
                <w:sz w:val="20"/>
                <w:szCs w:val="20"/>
              </w:rPr>
              <w:t xml:space="preserve">Ос </w:t>
            </w:r>
            <w:r>
              <w:rPr>
                <w:rStyle w:val="fontstyle21"/>
                <w:sz w:val="20"/>
                <w:szCs w:val="20"/>
              </w:rPr>
              <w:t>0,2</w:t>
            </w:r>
            <w:r>
              <w:rPr>
                <w:rStyle w:val="fontstyle01"/>
                <w:sz w:val="20"/>
                <w:szCs w:val="20"/>
              </w:rPr>
              <w:t>С</w:t>
            </w:r>
            <w:r>
              <w:rPr>
                <w:rStyle w:val="fontstyle21"/>
                <w:sz w:val="20"/>
                <w:szCs w:val="20"/>
              </w:rPr>
              <w:t>+</w:t>
            </w:r>
            <w:r>
              <w:rPr>
                <w:rStyle w:val="fontstyle01"/>
                <w:sz w:val="20"/>
                <w:szCs w:val="20"/>
              </w:rPr>
              <w:t>Е</w:t>
            </w:r>
          </w:p>
        </w:tc>
      </w:tr>
      <w:tr w:rsidR="00E07607" w14:paraId="1448164A" w14:textId="77777777">
        <w:trPr>
          <w:trHeight w:val="20"/>
        </w:trPr>
        <w:tc>
          <w:tcPr>
            <w:tcW w:w="1446" w:type="dxa"/>
            <w:shd w:val="clear" w:color="auto" w:fill="auto"/>
            <w:vAlign w:val="center"/>
          </w:tcPr>
          <w:p w14:paraId="5D9D24BC" w14:textId="77777777" w:rsidR="00E07607" w:rsidRDefault="00B82196">
            <w:pPr>
              <w:rPr>
                <w:sz w:val="20"/>
                <w:szCs w:val="20"/>
              </w:rPr>
            </w:pPr>
            <w:r>
              <w:rPr>
                <w:rFonts w:eastAsia="SimSun" w:hint="eastAsia"/>
                <w:sz w:val="20"/>
                <w:szCs w:val="20"/>
                <w:lang w:eastAsia="zh-CN"/>
              </w:rPr>
              <w:t>杨木</w:t>
            </w:r>
          </w:p>
        </w:tc>
        <w:tc>
          <w:tcPr>
            <w:tcW w:w="494" w:type="pct"/>
            <w:shd w:val="clear" w:color="auto" w:fill="auto"/>
            <w:vAlign w:val="center"/>
          </w:tcPr>
          <w:p w14:paraId="709730C3" w14:textId="77777777" w:rsidR="00E07607" w:rsidRDefault="00B82196">
            <w:pPr>
              <w:rPr>
                <w:sz w:val="20"/>
                <w:szCs w:val="20"/>
              </w:rPr>
            </w:pPr>
            <w:r>
              <w:rPr>
                <w:rStyle w:val="fontstyle21"/>
                <w:sz w:val="20"/>
                <w:szCs w:val="20"/>
              </w:rPr>
              <w:t xml:space="preserve">262,4 </w:t>
            </w:r>
          </w:p>
        </w:tc>
        <w:tc>
          <w:tcPr>
            <w:tcW w:w="323" w:type="pct"/>
            <w:shd w:val="clear" w:color="auto" w:fill="auto"/>
            <w:vAlign w:val="center"/>
          </w:tcPr>
          <w:p w14:paraId="73369B54" w14:textId="77777777" w:rsidR="00E07607" w:rsidRDefault="00B82196">
            <w:pPr>
              <w:rPr>
                <w:sz w:val="20"/>
                <w:szCs w:val="20"/>
              </w:rPr>
            </w:pPr>
            <w:r>
              <w:rPr>
                <w:rStyle w:val="fontstyle21"/>
                <w:sz w:val="20"/>
                <w:szCs w:val="20"/>
              </w:rPr>
              <w:t xml:space="preserve">67 </w:t>
            </w:r>
          </w:p>
        </w:tc>
        <w:tc>
          <w:tcPr>
            <w:tcW w:w="320" w:type="pct"/>
            <w:shd w:val="clear" w:color="auto" w:fill="auto"/>
            <w:vAlign w:val="center"/>
          </w:tcPr>
          <w:p w14:paraId="10F1D456" w14:textId="77777777" w:rsidR="00E07607" w:rsidRDefault="00B82196">
            <w:pPr>
              <w:rPr>
                <w:sz w:val="20"/>
                <w:szCs w:val="20"/>
              </w:rPr>
            </w:pPr>
            <w:r>
              <w:rPr>
                <w:rStyle w:val="fontstyle21"/>
                <w:sz w:val="20"/>
                <w:szCs w:val="20"/>
              </w:rPr>
              <w:t xml:space="preserve">II,4 </w:t>
            </w:r>
          </w:p>
        </w:tc>
        <w:tc>
          <w:tcPr>
            <w:tcW w:w="397" w:type="pct"/>
            <w:shd w:val="clear" w:color="auto" w:fill="auto"/>
            <w:vAlign w:val="center"/>
          </w:tcPr>
          <w:p w14:paraId="286BB399" w14:textId="77777777" w:rsidR="00E07607" w:rsidRDefault="00B82196">
            <w:pPr>
              <w:rPr>
                <w:sz w:val="20"/>
                <w:szCs w:val="20"/>
              </w:rPr>
            </w:pPr>
            <w:r>
              <w:rPr>
                <w:rStyle w:val="fontstyle21"/>
                <w:sz w:val="20"/>
                <w:szCs w:val="20"/>
              </w:rPr>
              <w:t xml:space="preserve">0,55 </w:t>
            </w:r>
          </w:p>
        </w:tc>
        <w:tc>
          <w:tcPr>
            <w:tcW w:w="434" w:type="pct"/>
            <w:shd w:val="clear" w:color="auto" w:fill="auto"/>
            <w:vAlign w:val="center"/>
          </w:tcPr>
          <w:p w14:paraId="46D5AB94" w14:textId="77777777" w:rsidR="00E07607" w:rsidRDefault="00B82196">
            <w:pPr>
              <w:rPr>
                <w:sz w:val="20"/>
                <w:szCs w:val="20"/>
              </w:rPr>
            </w:pPr>
            <w:r>
              <w:rPr>
                <w:rStyle w:val="fontstyle21"/>
                <w:sz w:val="20"/>
                <w:szCs w:val="20"/>
              </w:rPr>
              <w:t xml:space="preserve">185 </w:t>
            </w:r>
          </w:p>
        </w:tc>
        <w:tc>
          <w:tcPr>
            <w:tcW w:w="436" w:type="pct"/>
            <w:shd w:val="clear" w:color="auto" w:fill="auto"/>
            <w:vAlign w:val="center"/>
          </w:tcPr>
          <w:p w14:paraId="0E24330C" w14:textId="77777777" w:rsidR="00E07607" w:rsidRDefault="00B82196">
            <w:pPr>
              <w:rPr>
                <w:sz w:val="20"/>
                <w:szCs w:val="20"/>
              </w:rPr>
            </w:pPr>
            <w:r>
              <w:rPr>
                <w:rStyle w:val="fontstyle21"/>
                <w:sz w:val="20"/>
                <w:szCs w:val="20"/>
              </w:rPr>
              <w:t xml:space="preserve">185 </w:t>
            </w:r>
          </w:p>
        </w:tc>
        <w:tc>
          <w:tcPr>
            <w:tcW w:w="596" w:type="pct"/>
            <w:shd w:val="clear" w:color="auto" w:fill="auto"/>
            <w:vAlign w:val="center"/>
          </w:tcPr>
          <w:p w14:paraId="1DC70484"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7704F56C" w14:textId="77777777" w:rsidR="00E07607" w:rsidRDefault="00B82196">
            <w:pPr>
              <w:rPr>
                <w:sz w:val="20"/>
                <w:szCs w:val="20"/>
              </w:rPr>
            </w:pPr>
            <w:r>
              <w:rPr>
                <w:rStyle w:val="fontstyle21"/>
                <w:sz w:val="20"/>
                <w:szCs w:val="20"/>
              </w:rPr>
              <w:t>5,3</w:t>
            </w:r>
            <w:r>
              <w:rPr>
                <w:rStyle w:val="fontstyle01"/>
                <w:sz w:val="20"/>
                <w:szCs w:val="20"/>
              </w:rPr>
              <w:t xml:space="preserve">Ос </w:t>
            </w:r>
            <w:r>
              <w:rPr>
                <w:rStyle w:val="fontstyle21"/>
                <w:sz w:val="20"/>
                <w:szCs w:val="20"/>
              </w:rPr>
              <w:t>2,6</w:t>
            </w:r>
            <w:r>
              <w:rPr>
                <w:rStyle w:val="fontstyle01"/>
                <w:sz w:val="20"/>
                <w:szCs w:val="20"/>
              </w:rPr>
              <w:t xml:space="preserve">Б </w:t>
            </w:r>
            <w:r>
              <w:rPr>
                <w:rStyle w:val="fontstyle21"/>
                <w:sz w:val="20"/>
                <w:szCs w:val="20"/>
              </w:rPr>
              <w:t>2,0</w:t>
            </w:r>
            <w:r>
              <w:rPr>
                <w:rStyle w:val="fontstyle01"/>
                <w:sz w:val="20"/>
                <w:szCs w:val="20"/>
              </w:rPr>
              <w:t>П</w:t>
            </w:r>
            <w:r>
              <w:rPr>
                <w:rFonts w:ascii="TimesNewRoman" w:hAnsi="TimesNewRoman"/>
                <w:color w:val="000000"/>
                <w:sz w:val="20"/>
                <w:szCs w:val="20"/>
              </w:rPr>
              <w:t xml:space="preserve"> </w:t>
            </w:r>
            <w:r>
              <w:rPr>
                <w:rStyle w:val="fontstyle21"/>
                <w:sz w:val="20"/>
                <w:szCs w:val="20"/>
              </w:rPr>
              <w:t>0,1</w:t>
            </w:r>
            <w:r>
              <w:rPr>
                <w:rStyle w:val="fontstyle01"/>
                <w:sz w:val="20"/>
                <w:szCs w:val="20"/>
              </w:rPr>
              <w:t>К</w:t>
            </w:r>
          </w:p>
        </w:tc>
      </w:tr>
      <w:tr w:rsidR="00E07607" w14:paraId="409E65BB" w14:textId="77777777">
        <w:trPr>
          <w:trHeight w:val="20"/>
        </w:trPr>
        <w:tc>
          <w:tcPr>
            <w:tcW w:w="1446" w:type="dxa"/>
            <w:shd w:val="clear" w:color="auto" w:fill="auto"/>
            <w:vAlign w:val="center"/>
          </w:tcPr>
          <w:p w14:paraId="2C8BD7A5" w14:textId="77777777" w:rsidR="00E07607" w:rsidRDefault="00B82196">
            <w:pPr>
              <w:rPr>
                <w:sz w:val="20"/>
                <w:szCs w:val="20"/>
                <w:lang w:val="en-US"/>
              </w:rPr>
            </w:pPr>
            <w:r>
              <w:rPr>
                <w:rFonts w:eastAsia="SimSun" w:hint="eastAsia"/>
                <w:sz w:val="20"/>
                <w:szCs w:val="20"/>
                <w:lang w:eastAsia="zh-CN"/>
              </w:rPr>
              <w:t>软阔叶总计</w:t>
            </w:r>
          </w:p>
        </w:tc>
        <w:tc>
          <w:tcPr>
            <w:tcW w:w="494" w:type="pct"/>
            <w:shd w:val="clear" w:color="auto" w:fill="auto"/>
            <w:vAlign w:val="center"/>
          </w:tcPr>
          <w:p w14:paraId="0BDCA8B7" w14:textId="77777777" w:rsidR="00E07607" w:rsidRDefault="00B82196">
            <w:pPr>
              <w:rPr>
                <w:sz w:val="20"/>
                <w:szCs w:val="20"/>
              </w:rPr>
            </w:pPr>
            <w:r>
              <w:rPr>
                <w:rStyle w:val="fontstyle21"/>
                <w:sz w:val="20"/>
                <w:szCs w:val="20"/>
              </w:rPr>
              <w:t xml:space="preserve">441,5 </w:t>
            </w:r>
          </w:p>
        </w:tc>
        <w:tc>
          <w:tcPr>
            <w:tcW w:w="323" w:type="pct"/>
            <w:shd w:val="clear" w:color="auto" w:fill="auto"/>
            <w:vAlign w:val="center"/>
          </w:tcPr>
          <w:p w14:paraId="2B412ACE" w14:textId="77777777" w:rsidR="00E07607" w:rsidRDefault="00B82196">
            <w:pPr>
              <w:rPr>
                <w:sz w:val="20"/>
                <w:szCs w:val="20"/>
              </w:rPr>
            </w:pPr>
            <w:r>
              <w:rPr>
                <w:rStyle w:val="fontstyle21"/>
                <w:sz w:val="20"/>
                <w:szCs w:val="20"/>
              </w:rPr>
              <w:t xml:space="preserve">83 </w:t>
            </w:r>
          </w:p>
        </w:tc>
        <w:tc>
          <w:tcPr>
            <w:tcW w:w="320" w:type="pct"/>
            <w:shd w:val="clear" w:color="auto" w:fill="auto"/>
            <w:vAlign w:val="center"/>
          </w:tcPr>
          <w:p w14:paraId="7E13EEC2" w14:textId="77777777" w:rsidR="00E07607" w:rsidRDefault="00B82196">
            <w:pPr>
              <w:rPr>
                <w:sz w:val="20"/>
                <w:szCs w:val="20"/>
              </w:rPr>
            </w:pPr>
            <w:r>
              <w:rPr>
                <w:rStyle w:val="fontstyle21"/>
                <w:sz w:val="20"/>
                <w:szCs w:val="20"/>
              </w:rPr>
              <w:t xml:space="preserve">II,8 </w:t>
            </w:r>
          </w:p>
        </w:tc>
        <w:tc>
          <w:tcPr>
            <w:tcW w:w="397" w:type="pct"/>
            <w:shd w:val="clear" w:color="auto" w:fill="auto"/>
            <w:vAlign w:val="center"/>
          </w:tcPr>
          <w:p w14:paraId="5DBB8515" w14:textId="77777777" w:rsidR="00E07607" w:rsidRDefault="00B82196">
            <w:pPr>
              <w:rPr>
                <w:sz w:val="20"/>
                <w:szCs w:val="20"/>
              </w:rPr>
            </w:pPr>
            <w:r>
              <w:rPr>
                <w:rStyle w:val="fontstyle21"/>
                <w:sz w:val="20"/>
                <w:szCs w:val="20"/>
              </w:rPr>
              <w:t xml:space="preserve">0,52 </w:t>
            </w:r>
          </w:p>
        </w:tc>
        <w:tc>
          <w:tcPr>
            <w:tcW w:w="434" w:type="pct"/>
            <w:shd w:val="clear" w:color="auto" w:fill="auto"/>
            <w:vAlign w:val="center"/>
          </w:tcPr>
          <w:p w14:paraId="7DED5329" w14:textId="77777777" w:rsidR="00E07607" w:rsidRDefault="00B82196">
            <w:pPr>
              <w:rPr>
                <w:sz w:val="20"/>
                <w:szCs w:val="20"/>
              </w:rPr>
            </w:pPr>
            <w:r>
              <w:rPr>
                <w:rStyle w:val="fontstyle21"/>
                <w:sz w:val="20"/>
                <w:szCs w:val="20"/>
              </w:rPr>
              <w:t xml:space="preserve">152 </w:t>
            </w:r>
          </w:p>
        </w:tc>
        <w:tc>
          <w:tcPr>
            <w:tcW w:w="436" w:type="pct"/>
            <w:shd w:val="clear" w:color="auto" w:fill="auto"/>
            <w:vAlign w:val="center"/>
          </w:tcPr>
          <w:p w14:paraId="149C589D" w14:textId="77777777" w:rsidR="00E07607" w:rsidRDefault="00B82196">
            <w:pPr>
              <w:rPr>
                <w:sz w:val="20"/>
                <w:szCs w:val="20"/>
              </w:rPr>
            </w:pPr>
            <w:r>
              <w:rPr>
                <w:rStyle w:val="fontstyle21"/>
                <w:sz w:val="20"/>
                <w:szCs w:val="20"/>
              </w:rPr>
              <w:t xml:space="preserve">155 </w:t>
            </w:r>
          </w:p>
        </w:tc>
        <w:tc>
          <w:tcPr>
            <w:tcW w:w="596" w:type="pct"/>
            <w:shd w:val="clear" w:color="auto" w:fill="auto"/>
            <w:vAlign w:val="center"/>
          </w:tcPr>
          <w:p w14:paraId="4D00374E" w14:textId="77777777" w:rsidR="00E07607" w:rsidRDefault="00B82196">
            <w:pPr>
              <w:rPr>
                <w:sz w:val="20"/>
                <w:szCs w:val="20"/>
              </w:rPr>
            </w:pPr>
            <w:r>
              <w:rPr>
                <w:rStyle w:val="fontstyle21"/>
                <w:sz w:val="20"/>
                <w:szCs w:val="20"/>
              </w:rPr>
              <w:t xml:space="preserve">1,0 </w:t>
            </w:r>
          </w:p>
        </w:tc>
        <w:tc>
          <w:tcPr>
            <w:tcW w:w="1297" w:type="pct"/>
            <w:shd w:val="clear" w:color="auto" w:fill="auto"/>
            <w:vAlign w:val="center"/>
          </w:tcPr>
          <w:p w14:paraId="1C5694FD" w14:textId="77777777" w:rsidR="00E07607" w:rsidRDefault="00B82196">
            <w:pPr>
              <w:rPr>
                <w:sz w:val="20"/>
                <w:szCs w:val="20"/>
              </w:rPr>
            </w:pPr>
            <w:r>
              <w:rPr>
                <w:rStyle w:val="fontstyle21"/>
                <w:sz w:val="20"/>
                <w:szCs w:val="20"/>
              </w:rPr>
              <w:t>4,8</w:t>
            </w:r>
            <w:r>
              <w:rPr>
                <w:rStyle w:val="fontstyle01"/>
                <w:sz w:val="20"/>
                <w:szCs w:val="20"/>
              </w:rPr>
              <w:t xml:space="preserve">Б </w:t>
            </w:r>
            <w:r>
              <w:rPr>
                <w:rStyle w:val="fontstyle21"/>
                <w:sz w:val="20"/>
                <w:szCs w:val="20"/>
              </w:rPr>
              <w:t>2,8</w:t>
            </w:r>
            <w:r>
              <w:rPr>
                <w:rStyle w:val="fontstyle01"/>
                <w:sz w:val="20"/>
                <w:szCs w:val="20"/>
              </w:rPr>
              <w:t xml:space="preserve">Ос </w:t>
            </w:r>
            <w:r>
              <w:rPr>
                <w:rStyle w:val="fontstyle21"/>
                <w:sz w:val="20"/>
                <w:szCs w:val="20"/>
              </w:rPr>
              <w:t>1,7</w:t>
            </w:r>
            <w:r>
              <w:rPr>
                <w:rStyle w:val="fontstyle01"/>
                <w:sz w:val="20"/>
                <w:szCs w:val="20"/>
              </w:rPr>
              <w:t>П</w:t>
            </w:r>
            <w:r>
              <w:rPr>
                <w:rFonts w:ascii="TimesNewRoman" w:hAnsi="TimesNewRoman"/>
                <w:color w:val="000000"/>
                <w:sz w:val="20"/>
                <w:szCs w:val="20"/>
              </w:rPr>
              <w:t xml:space="preserve"> </w:t>
            </w:r>
            <w:r>
              <w:rPr>
                <w:rStyle w:val="fontstyle21"/>
                <w:sz w:val="20"/>
                <w:szCs w:val="20"/>
              </w:rPr>
              <w:t>0,6</w:t>
            </w:r>
            <w:r>
              <w:rPr>
                <w:rStyle w:val="fontstyle01"/>
                <w:sz w:val="20"/>
                <w:szCs w:val="20"/>
              </w:rPr>
              <w:t xml:space="preserve">К </w:t>
            </w:r>
            <w:r>
              <w:rPr>
                <w:rStyle w:val="fontstyle21"/>
                <w:sz w:val="20"/>
                <w:szCs w:val="20"/>
              </w:rPr>
              <w:t>0,1</w:t>
            </w:r>
            <w:r>
              <w:rPr>
                <w:rStyle w:val="fontstyle01"/>
                <w:sz w:val="20"/>
                <w:szCs w:val="20"/>
              </w:rPr>
              <w:t>С</w:t>
            </w:r>
            <w:r>
              <w:rPr>
                <w:rStyle w:val="fontstyle21"/>
                <w:sz w:val="20"/>
                <w:szCs w:val="20"/>
              </w:rPr>
              <w:t>+</w:t>
            </w:r>
            <w:r>
              <w:rPr>
                <w:rStyle w:val="fontstyle01"/>
                <w:sz w:val="20"/>
                <w:szCs w:val="20"/>
              </w:rPr>
              <w:t>Е</w:t>
            </w:r>
          </w:p>
        </w:tc>
      </w:tr>
      <w:tr w:rsidR="00E07607" w14:paraId="75DAB9B4" w14:textId="77777777">
        <w:trPr>
          <w:trHeight w:val="20"/>
        </w:trPr>
        <w:tc>
          <w:tcPr>
            <w:tcW w:w="1446" w:type="dxa"/>
            <w:shd w:val="clear" w:color="auto" w:fill="auto"/>
            <w:vAlign w:val="center"/>
          </w:tcPr>
          <w:p w14:paraId="17B19D23" w14:textId="77777777" w:rsidR="00E07607" w:rsidRDefault="00B82196">
            <w:pPr>
              <w:rPr>
                <w:sz w:val="20"/>
                <w:szCs w:val="20"/>
              </w:rPr>
            </w:pPr>
            <w:r>
              <w:rPr>
                <w:rFonts w:eastAsia="SimSun" w:hint="eastAsia"/>
                <w:sz w:val="20"/>
                <w:szCs w:val="20"/>
                <w:lang w:eastAsia="zh-CN"/>
              </w:rPr>
              <w:t>防护林合计</w:t>
            </w:r>
          </w:p>
        </w:tc>
        <w:tc>
          <w:tcPr>
            <w:tcW w:w="494" w:type="pct"/>
            <w:shd w:val="clear" w:color="auto" w:fill="auto"/>
            <w:vAlign w:val="center"/>
          </w:tcPr>
          <w:p w14:paraId="13E61844" w14:textId="77777777" w:rsidR="00E07607" w:rsidRDefault="00B82196">
            <w:pPr>
              <w:rPr>
                <w:sz w:val="20"/>
                <w:szCs w:val="20"/>
              </w:rPr>
            </w:pPr>
            <w:r>
              <w:rPr>
                <w:rStyle w:val="fontstyle21"/>
                <w:sz w:val="20"/>
                <w:szCs w:val="20"/>
              </w:rPr>
              <w:t xml:space="preserve">1248,2 </w:t>
            </w:r>
          </w:p>
        </w:tc>
        <w:tc>
          <w:tcPr>
            <w:tcW w:w="323" w:type="pct"/>
            <w:shd w:val="clear" w:color="auto" w:fill="auto"/>
            <w:vAlign w:val="center"/>
          </w:tcPr>
          <w:p w14:paraId="7D3DA64A" w14:textId="77777777" w:rsidR="00E07607" w:rsidRDefault="00B82196">
            <w:pPr>
              <w:rPr>
                <w:sz w:val="20"/>
                <w:szCs w:val="20"/>
              </w:rPr>
            </w:pPr>
            <w:r>
              <w:rPr>
                <w:rStyle w:val="fontstyle21"/>
                <w:sz w:val="20"/>
                <w:szCs w:val="20"/>
              </w:rPr>
              <w:t xml:space="preserve">138 </w:t>
            </w:r>
          </w:p>
        </w:tc>
        <w:tc>
          <w:tcPr>
            <w:tcW w:w="320" w:type="pct"/>
            <w:shd w:val="clear" w:color="auto" w:fill="auto"/>
            <w:vAlign w:val="center"/>
          </w:tcPr>
          <w:p w14:paraId="412170ED" w14:textId="77777777" w:rsidR="00E07607" w:rsidRDefault="00B82196">
            <w:pPr>
              <w:rPr>
                <w:sz w:val="20"/>
                <w:szCs w:val="20"/>
              </w:rPr>
            </w:pPr>
            <w:r>
              <w:rPr>
                <w:rStyle w:val="fontstyle21"/>
                <w:sz w:val="20"/>
                <w:szCs w:val="20"/>
              </w:rPr>
              <w:t xml:space="preserve">III,2 </w:t>
            </w:r>
          </w:p>
        </w:tc>
        <w:tc>
          <w:tcPr>
            <w:tcW w:w="397" w:type="pct"/>
            <w:shd w:val="clear" w:color="auto" w:fill="auto"/>
            <w:vAlign w:val="center"/>
          </w:tcPr>
          <w:p w14:paraId="3AF5FA4E" w14:textId="77777777" w:rsidR="00E07607" w:rsidRDefault="00B82196">
            <w:pPr>
              <w:rPr>
                <w:sz w:val="20"/>
                <w:szCs w:val="20"/>
              </w:rPr>
            </w:pPr>
            <w:r>
              <w:rPr>
                <w:rStyle w:val="fontstyle21"/>
                <w:sz w:val="20"/>
                <w:szCs w:val="20"/>
              </w:rPr>
              <w:t xml:space="preserve">0,50 </w:t>
            </w:r>
          </w:p>
        </w:tc>
        <w:tc>
          <w:tcPr>
            <w:tcW w:w="434" w:type="pct"/>
            <w:shd w:val="clear" w:color="auto" w:fill="auto"/>
            <w:vAlign w:val="center"/>
          </w:tcPr>
          <w:p w14:paraId="099063BF" w14:textId="77777777" w:rsidR="00E07607" w:rsidRDefault="00B82196">
            <w:pPr>
              <w:rPr>
                <w:sz w:val="20"/>
                <w:szCs w:val="20"/>
              </w:rPr>
            </w:pPr>
            <w:r>
              <w:rPr>
                <w:rStyle w:val="fontstyle21"/>
                <w:sz w:val="20"/>
                <w:szCs w:val="20"/>
              </w:rPr>
              <w:t xml:space="preserve">170 </w:t>
            </w:r>
          </w:p>
        </w:tc>
        <w:tc>
          <w:tcPr>
            <w:tcW w:w="436" w:type="pct"/>
            <w:shd w:val="clear" w:color="auto" w:fill="auto"/>
            <w:vAlign w:val="center"/>
          </w:tcPr>
          <w:p w14:paraId="034F4EF6" w14:textId="77777777" w:rsidR="00E07607" w:rsidRDefault="00B82196">
            <w:pPr>
              <w:rPr>
                <w:sz w:val="20"/>
                <w:szCs w:val="20"/>
              </w:rPr>
            </w:pPr>
            <w:r>
              <w:rPr>
                <w:rStyle w:val="fontstyle21"/>
                <w:sz w:val="20"/>
                <w:szCs w:val="20"/>
              </w:rPr>
              <w:t xml:space="preserve">181 </w:t>
            </w:r>
          </w:p>
        </w:tc>
        <w:tc>
          <w:tcPr>
            <w:tcW w:w="596" w:type="pct"/>
            <w:shd w:val="clear" w:color="auto" w:fill="auto"/>
            <w:vAlign w:val="center"/>
          </w:tcPr>
          <w:p w14:paraId="1494EC2A" w14:textId="77777777" w:rsidR="00E07607" w:rsidRDefault="00B82196">
            <w:pPr>
              <w:rPr>
                <w:sz w:val="20"/>
                <w:szCs w:val="20"/>
              </w:rPr>
            </w:pPr>
            <w:r>
              <w:rPr>
                <w:rStyle w:val="fontstyle21"/>
                <w:sz w:val="20"/>
                <w:szCs w:val="20"/>
              </w:rPr>
              <w:t xml:space="preserve">1,0 </w:t>
            </w:r>
          </w:p>
        </w:tc>
        <w:tc>
          <w:tcPr>
            <w:tcW w:w="1297" w:type="pct"/>
            <w:shd w:val="clear" w:color="auto" w:fill="auto"/>
            <w:vAlign w:val="center"/>
          </w:tcPr>
          <w:p w14:paraId="3034D4F6" w14:textId="77777777" w:rsidR="00E07607" w:rsidRDefault="00B82196">
            <w:pPr>
              <w:rPr>
                <w:sz w:val="20"/>
                <w:szCs w:val="20"/>
              </w:rPr>
            </w:pPr>
            <w:r>
              <w:rPr>
                <w:rStyle w:val="fontstyle21"/>
                <w:sz w:val="20"/>
                <w:szCs w:val="20"/>
              </w:rPr>
              <w:t>3,2</w:t>
            </w:r>
            <w:r>
              <w:rPr>
                <w:rStyle w:val="fontstyle01"/>
                <w:sz w:val="20"/>
                <w:szCs w:val="20"/>
              </w:rPr>
              <w:t xml:space="preserve">П </w:t>
            </w:r>
            <w:r>
              <w:rPr>
                <w:rStyle w:val="fontstyle21"/>
                <w:sz w:val="20"/>
                <w:szCs w:val="20"/>
              </w:rPr>
              <w:t>2,3</w:t>
            </w:r>
            <w:r>
              <w:rPr>
                <w:rStyle w:val="fontstyle01"/>
                <w:sz w:val="20"/>
                <w:szCs w:val="20"/>
              </w:rPr>
              <w:t xml:space="preserve">К </w:t>
            </w:r>
            <w:r>
              <w:rPr>
                <w:rStyle w:val="fontstyle21"/>
                <w:sz w:val="20"/>
                <w:szCs w:val="20"/>
              </w:rPr>
              <w:t>1,9</w:t>
            </w:r>
            <w:r>
              <w:rPr>
                <w:rStyle w:val="fontstyle01"/>
                <w:sz w:val="20"/>
                <w:szCs w:val="20"/>
              </w:rPr>
              <w:t>Б</w:t>
            </w:r>
            <w:r>
              <w:rPr>
                <w:rFonts w:ascii="TimesNewRoman" w:hAnsi="TimesNewRoman"/>
                <w:color w:val="000000"/>
                <w:sz w:val="20"/>
                <w:szCs w:val="20"/>
              </w:rPr>
              <w:t xml:space="preserve"> </w:t>
            </w:r>
            <w:r>
              <w:rPr>
                <w:rStyle w:val="fontstyle21"/>
                <w:sz w:val="20"/>
                <w:szCs w:val="20"/>
              </w:rPr>
              <w:t>1,4</w:t>
            </w:r>
            <w:r>
              <w:rPr>
                <w:rStyle w:val="fontstyle01"/>
                <w:sz w:val="20"/>
                <w:szCs w:val="20"/>
              </w:rPr>
              <w:t xml:space="preserve">Ос </w:t>
            </w:r>
            <w:r>
              <w:rPr>
                <w:rStyle w:val="fontstyle21"/>
                <w:sz w:val="20"/>
                <w:szCs w:val="20"/>
              </w:rPr>
              <w:t>1,2</w:t>
            </w:r>
            <w:r>
              <w:rPr>
                <w:rStyle w:val="fontstyle01"/>
                <w:sz w:val="20"/>
                <w:szCs w:val="20"/>
              </w:rPr>
              <w:t>С</w:t>
            </w:r>
          </w:p>
        </w:tc>
      </w:tr>
      <w:tr w:rsidR="00E07607" w14:paraId="0C72C753" w14:textId="77777777">
        <w:trPr>
          <w:trHeight w:val="20"/>
        </w:trPr>
        <w:tc>
          <w:tcPr>
            <w:tcW w:w="5000" w:type="pct"/>
            <w:gridSpan w:val="9"/>
            <w:shd w:val="clear" w:color="auto" w:fill="auto"/>
            <w:vAlign w:val="center"/>
          </w:tcPr>
          <w:p w14:paraId="63133483" w14:textId="77777777" w:rsidR="00E07607" w:rsidRDefault="00B82196">
            <w:pPr>
              <w:jc w:val="center"/>
              <w:rPr>
                <w:rFonts w:eastAsia="SimSun"/>
                <w:b/>
                <w:lang w:eastAsia="zh-CN"/>
              </w:rPr>
            </w:pPr>
            <w:r>
              <w:rPr>
                <w:rFonts w:eastAsia="SimSun" w:hint="eastAsia"/>
                <w:b/>
                <w:lang w:eastAsia="zh-CN"/>
              </w:rPr>
              <w:t>经济林</w:t>
            </w:r>
          </w:p>
          <w:p w14:paraId="72D264D2" w14:textId="6D9CDA1F" w:rsidR="00E07607" w:rsidRDefault="00E1669A">
            <w:pPr>
              <w:jc w:val="center"/>
              <w:rPr>
                <w:rFonts w:eastAsia="SimSun"/>
                <w:b/>
                <w:lang w:eastAsia="zh-CN"/>
              </w:rPr>
            </w:pPr>
            <w:r>
              <w:rPr>
                <w:rFonts w:eastAsia="SimSun" w:hint="eastAsia"/>
                <w:b/>
                <w:lang w:eastAsia="zh-CN"/>
              </w:rPr>
              <w:t>针叶</w:t>
            </w:r>
            <w:r w:rsidR="00B82196">
              <w:rPr>
                <w:rFonts w:eastAsia="SimSun" w:hint="eastAsia"/>
                <w:b/>
                <w:lang w:eastAsia="zh-CN"/>
              </w:rPr>
              <w:t>林合计树</w:t>
            </w:r>
          </w:p>
        </w:tc>
      </w:tr>
      <w:tr w:rsidR="00E07607" w14:paraId="2385601F" w14:textId="77777777">
        <w:trPr>
          <w:trHeight w:val="20"/>
        </w:trPr>
        <w:tc>
          <w:tcPr>
            <w:tcW w:w="703" w:type="pct"/>
            <w:shd w:val="clear" w:color="auto" w:fill="auto"/>
            <w:vAlign w:val="center"/>
          </w:tcPr>
          <w:p w14:paraId="2A557885" w14:textId="77777777" w:rsidR="00E07607" w:rsidRDefault="00B82196">
            <w:pPr>
              <w:rPr>
                <w:rFonts w:eastAsia="SimSun"/>
                <w:sz w:val="20"/>
                <w:szCs w:val="20"/>
                <w:lang w:eastAsia="zh-CN"/>
              </w:rPr>
            </w:pPr>
            <w:r>
              <w:rPr>
                <w:rFonts w:eastAsia="SimSun" w:hint="eastAsia"/>
                <w:sz w:val="20"/>
                <w:szCs w:val="20"/>
                <w:lang w:eastAsia="zh-CN"/>
              </w:rPr>
              <w:t>樟子松</w:t>
            </w:r>
          </w:p>
        </w:tc>
        <w:tc>
          <w:tcPr>
            <w:tcW w:w="494" w:type="pct"/>
            <w:shd w:val="clear" w:color="auto" w:fill="auto"/>
            <w:vAlign w:val="center"/>
          </w:tcPr>
          <w:p w14:paraId="2BFD5717" w14:textId="77777777" w:rsidR="00E07607" w:rsidRDefault="00B82196">
            <w:pPr>
              <w:rPr>
                <w:sz w:val="20"/>
                <w:szCs w:val="20"/>
              </w:rPr>
            </w:pPr>
            <w:r>
              <w:rPr>
                <w:rStyle w:val="fontstyle21"/>
                <w:sz w:val="20"/>
                <w:szCs w:val="20"/>
              </w:rPr>
              <w:t xml:space="preserve">754,9 </w:t>
            </w:r>
          </w:p>
        </w:tc>
        <w:tc>
          <w:tcPr>
            <w:tcW w:w="323" w:type="pct"/>
            <w:shd w:val="clear" w:color="auto" w:fill="auto"/>
            <w:vAlign w:val="center"/>
          </w:tcPr>
          <w:p w14:paraId="3102DFDA" w14:textId="77777777" w:rsidR="00E07607" w:rsidRDefault="00B82196">
            <w:pPr>
              <w:rPr>
                <w:sz w:val="20"/>
                <w:szCs w:val="20"/>
              </w:rPr>
            </w:pPr>
            <w:r>
              <w:rPr>
                <w:rStyle w:val="fontstyle21"/>
                <w:sz w:val="20"/>
                <w:szCs w:val="20"/>
              </w:rPr>
              <w:t xml:space="preserve">66 </w:t>
            </w:r>
          </w:p>
        </w:tc>
        <w:tc>
          <w:tcPr>
            <w:tcW w:w="320" w:type="pct"/>
            <w:shd w:val="clear" w:color="auto" w:fill="auto"/>
            <w:vAlign w:val="center"/>
          </w:tcPr>
          <w:p w14:paraId="56528782"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372573D9" w14:textId="77777777" w:rsidR="00E07607" w:rsidRDefault="00B82196">
            <w:pPr>
              <w:rPr>
                <w:sz w:val="20"/>
                <w:szCs w:val="20"/>
              </w:rPr>
            </w:pPr>
            <w:r>
              <w:rPr>
                <w:rStyle w:val="fontstyle21"/>
                <w:sz w:val="20"/>
                <w:szCs w:val="20"/>
              </w:rPr>
              <w:t xml:space="preserve">0,77 </w:t>
            </w:r>
          </w:p>
        </w:tc>
        <w:tc>
          <w:tcPr>
            <w:tcW w:w="434" w:type="pct"/>
            <w:shd w:val="clear" w:color="auto" w:fill="auto"/>
            <w:vAlign w:val="center"/>
          </w:tcPr>
          <w:p w14:paraId="32DA1BB5" w14:textId="77777777" w:rsidR="00E07607" w:rsidRDefault="00B82196">
            <w:pPr>
              <w:rPr>
                <w:sz w:val="20"/>
                <w:szCs w:val="20"/>
              </w:rPr>
            </w:pPr>
            <w:r>
              <w:rPr>
                <w:rStyle w:val="fontstyle21"/>
                <w:sz w:val="20"/>
                <w:szCs w:val="20"/>
              </w:rPr>
              <w:t xml:space="preserve">191 </w:t>
            </w:r>
          </w:p>
        </w:tc>
        <w:tc>
          <w:tcPr>
            <w:tcW w:w="436" w:type="pct"/>
            <w:shd w:val="clear" w:color="auto" w:fill="auto"/>
            <w:vAlign w:val="center"/>
          </w:tcPr>
          <w:p w14:paraId="7465BA5B" w14:textId="77777777" w:rsidR="00E07607" w:rsidRDefault="00B82196">
            <w:pPr>
              <w:rPr>
                <w:sz w:val="20"/>
                <w:szCs w:val="20"/>
              </w:rPr>
            </w:pPr>
            <w:r>
              <w:rPr>
                <w:rStyle w:val="fontstyle21"/>
                <w:sz w:val="20"/>
                <w:szCs w:val="20"/>
              </w:rPr>
              <w:t xml:space="preserve">- </w:t>
            </w:r>
          </w:p>
        </w:tc>
        <w:tc>
          <w:tcPr>
            <w:tcW w:w="596" w:type="pct"/>
            <w:shd w:val="clear" w:color="auto" w:fill="auto"/>
            <w:vAlign w:val="center"/>
          </w:tcPr>
          <w:p w14:paraId="7DAB1976" w14:textId="77777777" w:rsidR="00E07607" w:rsidRDefault="00B82196">
            <w:pPr>
              <w:rPr>
                <w:sz w:val="20"/>
                <w:szCs w:val="20"/>
              </w:rPr>
            </w:pPr>
            <w:r>
              <w:rPr>
                <w:rStyle w:val="fontstyle21"/>
                <w:sz w:val="20"/>
                <w:szCs w:val="20"/>
              </w:rPr>
              <w:t xml:space="preserve">2,8 </w:t>
            </w:r>
          </w:p>
        </w:tc>
        <w:tc>
          <w:tcPr>
            <w:tcW w:w="1297" w:type="pct"/>
            <w:shd w:val="clear" w:color="auto" w:fill="auto"/>
            <w:vAlign w:val="center"/>
          </w:tcPr>
          <w:p w14:paraId="27FCACFE" w14:textId="77777777" w:rsidR="00E07607" w:rsidRDefault="00B82196">
            <w:pPr>
              <w:rPr>
                <w:sz w:val="20"/>
                <w:szCs w:val="20"/>
              </w:rPr>
            </w:pPr>
            <w:r>
              <w:rPr>
                <w:rStyle w:val="fontstyle21"/>
                <w:sz w:val="20"/>
                <w:szCs w:val="20"/>
              </w:rPr>
              <w:t>9,0</w:t>
            </w:r>
            <w:r>
              <w:rPr>
                <w:rStyle w:val="fontstyle01"/>
                <w:sz w:val="20"/>
                <w:szCs w:val="20"/>
              </w:rPr>
              <w:t xml:space="preserve">С </w:t>
            </w:r>
            <w:r>
              <w:rPr>
                <w:rStyle w:val="fontstyle21"/>
                <w:sz w:val="20"/>
                <w:szCs w:val="20"/>
              </w:rPr>
              <w:t>0,7</w:t>
            </w:r>
            <w:r>
              <w:rPr>
                <w:rStyle w:val="fontstyle01"/>
                <w:sz w:val="20"/>
                <w:szCs w:val="20"/>
              </w:rPr>
              <w:t xml:space="preserve">Б </w:t>
            </w:r>
            <w:r>
              <w:rPr>
                <w:rStyle w:val="fontstyle21"/>
                <w:sz w:val="20"/>
                <w:szCs w:val="20"/>
              </w:rPr>
              <w:t>0,1</w:t>
            </w:r>
            <w:r>
              <w:rPr>
                <w:rStyle w:val="fontstyle01"/>
                <w:sz w:val="20"/>
                <w:szCs w:val="20"/>
              </w:rPr>
              <w:t>Ос</w:t>
            </w:r>
            <w:r>
              <w:rPr>
                <w:rFonts w:ascii="TimesNewRoman" w:hAnsi="TimesNewRoman"/>
                <w:color w:val="000000"/>
                <w:sz w:val="20"/>
                <w:szCs w:val="20"/>
              </w:rPr>
              <w:t xml:space="preserve"> </w:t>
            </w:r>
            <w:r>
              <w:rPr>
                <w:rStyle w:val="fontstyle21"/>
                <w:sz w:val="20"/>
                <w:szCs w:val="20"/>
              </w:rPr>
              <w:t>0,1</w:t>
            </w:r>
            <w:r>
              <w:rPr>
                <w:rStyle w:val="fontstyle01"/>
                <w:sz w:val="20"/>
                <w:szCs w:val="20"/>
              </w:rPr>
              <w:t xml:space="preserve">К </w:t>
            </w:r>
            <w:r>
              <w:rPr>
                <w:rStyle w:val="fontstyle21"/>
                <w:sz w:val="20"/>
                <w:szCs w:val="20"/>
              </w:rPr>
              <w:t>0,1</w:t>
            </w:r>
            <w:r>
              <w:rPr>
                <w:rStyle w:val="fontstyle01"/>
                <w:sz w:val="20"/>
                <w:szCs w:val="20"/>
              </w:rPr>
              <w:t>П</w:t>
            </w:r>
          </w:p>
        </w:tc>
      </w:tr>
      <w:tr w:rsidR="00E07607" w14:paraId="6F91DFEC" w14:textId="77777777">
        <w:trPr>
          <w:trHeight w:val="20"/>
        </w:trPr>
        <w:tc>
          <w:tcPr>
            <w:tcW w:w="703" w:type="pct"/>
            <w:shd w:val="clear" w:color="auto" w:fill="auto"/>
            <w:vAlign w:val="center"/>
          </w:tcPr>
          <w:p w14:paraId="4EC5428D" w14:textId="77777777" w:rsidR="00E07607" w:rsidRDefault="00B82196">
            <w:pPr>
              <w:rPr>
                <w:rFonts w:eastAsia="SimSun"/>
                <w:sz w:val="20"/>
                <w:szCs w:val="20"/>
                <w:lang w:eastAsia="zh-CN"/>
              </w:rPr>
            </w:pPr>
            <w:r>
              <w:rPr>
                <w:rFonts w:eastAsia="SimSun" w:hint="eastAsia"/>
                <w:sz w:val="20"/>
                <w:szCs w:val="20"/>
                <w:lang w:eastAsia="zh-CN"/>
              </w:rPr>
              <w:t>冷杉</w:t>
            </w:r>
          </w:p>
        </w:tc>
        <w:tc>
          <w:tcPr>
            <w:tcW w:w="494" w:type="pct"/>
            <w:shd w:val="clear" w:color="auto" w:fill="auto"/>
            <w:vAlign w:val="center"/>
          </w:tcPr>
          <w:p w14:paraId="00970B65" w14:textId="77777777" w:rsidR="00E07607" w:rsidRDefault="00B82196">
            <w:pPr>
              <w:rPr>
                <w:sz w:val="20"/>
                <w:szCs w:val="20"/>
              </w:rPr>
            </w:pPr>
            <w:r>
              <w:rPr>
                <w:rStyle w:val="fontstyle21"/>
                <w:sz w:val="20"/>
                <w:szCs w:val="20"/>
              </w:rPr>
              <w:t xml:space="preserve">9010,0 </w:t>
            </w:r>
          </w:p>
        </w:tc>
        <w:tc>
          <w:tcPr>
            <w:tcW w:w="323" w:type="pct"/>
            <w:shd w:val="clear" w:color="auto" w:fill="auto"/>
            <w:vAlign w:val="center"/>
          </w:tcPr>
          <w:p w14:paraId="3D9CD1F2" w14:textId="77777777" w:rsidR="00E07607" w:rsidRDefault="00B82196">
            <w:pPr>
              <w:rPr>
                <w:sz w:val="20"/>
                <w:szCs w:val="20"/>
              </w:rPr>
            </w:pPr>
            <w:r>
              <w:rPr>
                <w:rStyle w:val="fontstyle21"/>
                <w:sz w:val="20"/>
                <w:szCs w:val="20"/>
              </w:rPr>
              <w:t xml:space="preserve">108 </w:t>
            </w:r>
          </w:p>
        </w:tc>
        <w:tc>
          <w:tcPr>
            <w:tcW w:w="320" w:type="pct"/>
            <w:shd w:val="clear" w:color="auto" w:fill="auto"/>
            <w:vAlign w:val="center"/>
          </w:tcPr>
          <w:p w14:paraId="442F09DB"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5B99ECCD" w14:textId="77777777" w:rsidR="00E07607" w:rsidRDefault="00B82196">
            <w:pPr>
              <w:rPr>
                <w:sz w:val="20"/>
                <w:szCs w:val="20"/>
              </w:rPr>
            </w:pPr>
            <w:r>
              <w:rPr>
                <w:rStyle w:val="fontstyle21"/>
                <w:sz w:val="20"/>
                <w:szCs w:val="20"/>
              </w:rPr>
              <w:t xml:space="preserve">0,50 </w:t>
            </w:r>
          </w:p>
        </w:tc>
        <w:tc>
          <w:tcPr>
            <w:tcW w:w="434" w:type="pct"/>
            <w:shd w:val="clear" w:color="auto" w:fill="auto"/>
            <w:vAlign w:val="center"/>
          </w:tcPr>
          <w:p w14:paraId="3B1E50EF" w14:textId="77777777" w:rsidR="00E07607" w:rsidRDefault="00B82196">
            <w:pPr>
              <w:rPr>
                <w:sz w:val="20"/>
                <w:szCs w:val="20"/>
              </w:rPr>
            </w:pPr>
            <w:r>
              <w:rPr>
                <w:rStyle w:val="fontstyle21"/>
                <w:sz w:val="20"/>
                <w:szCs w:val="20"/>
              </w:rPr>
              <w:t xml:space="preserve">176 </w:t>
            </w:r>
          </w:p>
        </w:tc>
        <w:tc>
          <w:tcPr>
            <w:tcW w:w="436" w:type="pct"/>
            <w:shd w:val="clear" w:color="auto" w:fill="auto"/>
            <w:vAlign w:val="center"/>
          </w:tcPr>
          <w:p w14:paraId="1513C036" w14:textId="77777777" w:rsidR="00E07607" w:rsidRDefault="00B82196">
            <w:pPr>
              <w:rPr>
                <w:sz w:val="20"/>
                <w:szCs w:val="20"/>
              </w:rPr>
            </w:pPr>
            <w:r>
              <w:rPr>
                <w:rStyle w:val="fontstyle21"/>
                <w:sz w:val="20"/>
                <w:szCs w:val="20"/>
              </w:rPr>
              <w:t xml:space="preserve">181 </w:t>
            </w:r>
          </w:p>
        </w:tc>
        <w:tc>
          <w:tcPr>
            <w:tcW w:w="596" w:type="pct"/>
            <w:shd w:val="clear" w:color="auto" w:fill="auto"/>
            <w:vAlign w:val="center"/>
          </w:tcPr>
          <w:p w14:paraId="31C193DC" w14:textId="77777777" w:rsidR="00E07607" w:rsidRDefault="00B82196">
            <w:pPr>
              <w:rPr>
                <w:sz w:val="20"/>
                <w:szCs w:val="20"/>
              </w:rPr>
            </w:pPr>
            <w:r>
              <w:rPr>
                <w:rStyle w:val="fontstyle21"/>
                <w:sz w:val="20"/>
                <w:szCs w:val="20"/>
              </w:rPr>
              <w:t xml:space="preserve">1,0 </w:t>
            </w:r>
          </w:p>
        </w:tc>
        <w:tc>
          <w:tcPr>
            <w:tcW w:w="1297" w:type="pct"/>
            <w:shd w:val="clear" w:color="auto" w:fill="auto"/>
            <w:vAlign w:val="center"/>
          </w:tcPr>
          <w:p w14:paraId="6A523A42" w14:textId="77777777" w:rsidR="00E07607" w:rsidRDefault="00B82196">
            <w:pPr>
              <w:rPr>
                <w:sz w:val="20"/>
                <w:szCs w:val="20"/>
              </w:rPr>
            </w:pPr>
            <w:r>
              <w:rPr>
                <w:rStyle w:val="fontstyle21"/>
                <w:sz w:val="20"/>
                <w:szCs w:val="20"/>
              </w:rPr>
              <w:t>4,7</w:t>
            </w:r>
            <w:r>
              <w:rPr>
                <w:rStyle w:val="fontstyle01"/>
                <w:sz w:val="20"/>
                <w:szCs w:val="20"/>
              </w:rPr>
              <w:t xml:space="preserve">П </w:t>
            </w:r>
            <w:r>
              <w:rPr>
                <w:rStyle w:val="fontstyle21"/>
                <w:sz w:val="20"/>
                <w:szCs w:val="20"/>
              </w:rPr>
              <w:t>2,4</w:t>
            </w:r>
            <w:r>
              <w:rPr>
                <w:rStyle w:val="fontstyle01"/>
                <w:sz w:val="20"/>
                <w:szCs w:val="20"/>
              </w:rPr>
              <w:t xml:space="preserve">Б </w:t>
            </w:r>
            <w:r>
              <w:rPr>
                <w:rStyle w:val="fontstyle21"/>
                <w:sz w:val="20"/>
                <w:szCs w:val="20"/>
              </w:rPr>
              <w:t>1,6</w:t>
            </w:r>
            <w:r>
              <w:rPr>
                <w:rStyle w:val="fontstyle01"/>
                <w:sz w:val="20"/>
                <w:szCs w:val="20"/>
              </w:rPr>
              <w:t>Ос</w:t>
            </w:r>
            <w:r>
              <w:rPr>
                <w:rFonts w:ascii="TimesNewRoman" w:hAnsi="TimesNewRoman"/>
                <w:color w:val="000000"/>
                <w:sz w:val="20"/>
                <w:szCs w:val="20"/>
              </w:rPr>
              <w:t xml:space="preserve"> </w:t>
            </w:r>
            <w:r>
              <w:rPr>
                <w:rStyle w:val="fontstyle21"/>
                <w:sz w:val="20"/>
                <w:szCs w:val="20"/>
              </w:rPr>
              <w:t>0,7</w:t>
            </w:r>
            <w:r>
              <w:rPr>
                <w:rStyle w:val="fontstyle01"/>
                <w:sz w:val="20"/>
                <w:szCs w:val="20"/>
              </w:rPr>
              <w:t xml:space="preserve">К </w:t>
            </w:r>
            <w:r>
              <w:rPr>
                <w:rStyle w:val="fontstyle21"/>
                <w:sz w:val="20"/>
                <w:szCs w:val="20"/>
              </w:rPr>
              <w:t>0,6</w:t>
            </w:r>
            <w:r>
              <w:rPr>
                <w:rStyle w:val="fontstyle01"/>
                <w:sz w:val="20"/>
                <w:szCs w:val="20"/>
              </w:rPr>
              <w:t>Е</w:t>
            </w:r>
          </w:p>
        </w:tc>
      </w:tr>
      <w:tr w:rsidR="00E07607" w14:paraId="574990AD" w14:textId="77777777">
        <w:trPr>
          <w:trHeight w:val="20"/>
        </w:trPr>
        <w:tc>
          <w:tcPr>
            <w:tcW w:w="703" w:type="pct"/>
            <w:shd w:val="clear" w:color="auto" w:fill="auto"/>
            <w:vAlign w:val="center"/>
          </w:tcPr>
          <w:p w14:paraId="4A485ACB" w14:textId="77777777" w:rsidR="00E07607" w:rsidRDefault="00B82196">
            <w:pPr>
              <w:rPr>
                <w:sz w:val="20"/>
                <w:szCs w:val="20"/>
              </w:rPr>
            </w:pPr>
            <w:r>
              <w:rPr>
                <w:rStyle w:val="fontstyle01"/>
                <w:rFonts w:eastAsia="SimSun" w:hint="eastAsia"/>
                <w:sz w:val="20"/>
                <w:szCs w:val="20"/>
                <w:lang w:eastAsia="zh-CN"/>
              </w:rPr>
              <w:t>红松</w:t>
            </w:r>
            <w:r>
              <w:rPr>
                <w:rStyle w:val="fontstyle01"/>
                <w:sz w:val="20"/>
                <w:szCs w:val="20"/>
              </w:rPr>
              <w:t xml:space="preserve"> </w:t>
            </w:r>
          </w:p>
        </w:tc>
        <w:tc>
          <w:tcPr>
            <w:tcW w:w="494" w:type="pct"/>
            <w:shd w:val="clear" w:color="auto" w:fill="auto"/>
            <w:vAlign w:val="center"/>
          </w:tcPr>
          <w:p w14:paraId="54CFF38A" w14:textId="77777777" w:rsidR="00E07607" w:rsidRDefault="00B82196">
            <w:pPr>
              <w:rPr>
                <w:sz w:val="20"/>
                <w:szCs w:val="20"/>
              </w:rPr>
            </w:pPr>
            <w:r>
              <w:rPr>
                <w:rStyle w:val="fontstyle21"/>
                <w:sz w:val="20"/>
                <w:szCs w:val="20"/>
              </w:rPr>
              <w:t xml:space="preserve">949,6 </w:t>
            </w:r>
          </w:p>
        </w:tc>
        <w:tc>
          <w:tcPr>
            <w:tcW w:w="323" w:type="pct"/>
            <w:shd w:val="clear" w:color="auto" w:fill="auto"/>
            <w:vAlign w:val="center"/>
          </w:tcPr>
          <w:p w14:paraId="48BECE26" w14:textId="77777777" w:rsidR="00E07607" w:rsidRDefault="00B82196">
            <w:pPr>
              <w:rPr>
                <w:sz w:val="20"/>
                <w:szCs w:val="20"/>
              </w:rPr>
            </w:pPr>
            <w:r>
              <w:rPr>
                <w:rStyle w:val="fontstyle21"/>
                <w:sz w:val="20"/>
                <w:szCs w:val="20"/>
              </w:rPr>
              <w:t xml:space="preserve">183 </w:t>
            </w:r>
          </w:p>
        </w:tc>
        <w:tc>
          <w:tcPr>
            <w:tcW w:w="320" w:type="pct"/>
            <w:shd w:val="clear" w:color="auto" w:fill="auto"/>
            <w:vAlign w:val="center"/>
          </w:tcPr>
          <w:p w14:paraId="5AF7598D" w14:textId="77777777" w:rsidR="00E07607" w:rsidRDefault="00B82196">
            <w:pPr>
              <w:rPr>
                <w:sz w:val="20"/>
                <w:szCs w:val="20"/>
              </w:rPr>
            </w:pPr>
            <w:r>
              <w:rPr>
                <w:rStyle w:val="fontstyle21"/>
                <w:sz w:val="20"/>
                <w:szCs w:val="20"/>
              </w:rPr>
              <w:t xml:space="preserve">III,8 </w:t>
            </w:r>
          </w:p>
        </w:tc>
        <w:tc>
          <w:tcPr>
            <w:tcW w:w="397" w:type="pct"/>
            <w:shd w:val="clear" w:color="auto" w:fill="auto"/>
            <w:vAlign w:val="center"/>
          </w:tcPr>
          <w:p w14:paraId="5E335694" w14:textId="77777777" w:rsidR="00E07607" w:rsidRDefault="00B82196">
            <w:pPr>
              <w:rPr>
                <w:sz w:val="20"/>
                <w:szCs w:val="20"/>
              </w:rPr>
            </w:pPr>
            <w:r>
              <w:rPr>
                <w:rStyle w:val="fontstyle21"/>
                <w:sz w:val="20"/>
                <w:szCs w:val="20"/>
              </w:rPr>
              <w:t xml:space="preserve">0,41 </w:t>
            </w:r>
          </w:p>
        </w:tc>
        <w:tc>
          <w:tcPr>
            <w:tcW w:w="434" w:type="pct"/>
            <w:shd w:val="clear" w:color="auto" w:fill="auto"/>
            <w:vAlign w:val="center"/>
          </w:tcPr>
          <w:p w14:paraId="728D5C3B" w14:textId="77777777" w:rsidR="00E07607" w:rsidRDefault="00B82196">
            <w:pPr>
              <w:rPr>
                <w:sz w:val="20"/>
                <w:szCs w:val="20"/>
              </w:rPr>
            </w:pPr>
            <w:r>
              <w:rPr>
                <w:rStyle w:val="fontstyle21"/>
                <w:sz w:val="20"/>
                <w:szCs w:val="20"/>
              </w:rPr>
              <w:t xml:space="preserve">171 </w:t>
            </w:r>
          </w:p>
        </w:tc>
        <w:tc>
          <w:tcPr>
            <w:tcW w:w="436" w:type="pct"/>
            <w:shd w:val="clear" w:color="auto" w:fill="auto"/>
            <w:vAlign w:val="center"/>
          </w:tcPr>
          <w:p w14:paraId="341835ED" w14:textId="77777777" w:rsidR="00E07607" w:rsidRDefault="00B82196">
            <w:pPr>
              <w:rPr>
                <w:sz w:val="20"/>
                <w:szCs w:val="20"/>
              </w:rPr>
            </w:pPr>
            <w:r>
              <w:rPr>
                <w:rStyle w:val="fontstyle21"/>
                <w:sz w:val="20"/>
                <w:szCs w:val="20"/>
              </w:rPr>
              <w:t xml:space="preserve">176 </w:t>
            </w:r>
          </w:p>
        </w:tc>
        <w:tc>
          <w:tcPr>
            <w:tcW w:w="596" w:type="pct"/>
            <w:shd w:val="clear" w:color="auto" w:fill="auto"/>
            <w:vAlign w:val="center"/>
          </w:tcPr>
          <w:p w14:paraId="1FD98D8E" w14:textId="77777777" w:rsidR="00E07607" w:rsidRDefault="00B82196">
            <w:pPr>
              <w:rPr>
                <w:sz w:val="20"/>
                <w:szCs w:val="20"/>
              </w:rPr>
            </w:pPr>
            <w:r>
              <w:rPr>
                <w:rStyle w:val="fontstyle21"/>
                <w:sz w:val="20"/>
                <w:szCs w:val="20"/>
              </w:rPr>
              <w:t xml:space="preserve">- </w:t>
            </w:r>
          </w:p>
        </w:tc>
        <w:tc>
          <w:tcPr>
            <w:tcW w:w="1297" w:type="pct"/>
            <w:shd w:val="clear" w:color="auto" w:fill="auto"/>
            <w:vAlign w:val="center"/>
          </w:tcPr>
          <w:p w14:paraId="78184CDC" w14:textId="77777777" w:rsidR="00E07607" w:rsidRDefault="00B82196">
            <w:pPr>
              <w:rPr>
                <w:sz w:val="20"/>
                <w:szCs w:val="20"/>
              </w:rPr>
            </w:pPr>
            <w:r>
              <w:rPr>
                <w:rStyle w:val="fontstyle21"/>
                <w:sz w:val="20"/>
                <w:szCs w:val="20"/>
              </w:rPr>
              <w:t>4,3</w:t>
            </w:r>
            <w:r>
              <w:rPr>
                <w:rStyle w:val="fontstyle01"/>
                <w:sz w:val="20"/>
                <w:szCs w:val="20"/>
              </w:rPr>
              <w:t xml:space="preserve">К </w:t>
            </w:r>
            <w:r>
              <w:rPr>
                <w:rStyle w:val="fontstyle21"/>
                <w:sz w:val="20"/>
                <w:szCs w:val="20"/>
              </w:rPr>
              <w:t>2,8</w:t>
            </w:r>
            <w:r>
              <w:rPr>
                <w:rStyle w:val="fontstyle01"/>
                <w:sz w:val="20"/>
                <w:szCs w:val="20"/>
              </w:rPr>
              <w:t xml:space="preserve">Б </w:t>
            </w:r>
            <w:r>
              <w:rPr>
                <w:rStyle w:val="fontstyle21"/>
                <w:sz w:val="20"/>
                <w:szCs w:val="20"/>
              </w:rPr>
              <w:t>1,3</w:t>
            </w:r>
            <w:r>
              <w:rPr>
                <w:rStyle w:val="fontstyle01"/>
                <w:sz w:val="20"/>
                <w:szCs w:val="20"/>
              </w:rPr>
              <w:t>П</w:t>
            </w:r>
            <w:r>
              <w:rPr>
                <w:rFonts w:ascii="TimesNewRoman" w:hAnsi="TimesNewRoman"/>
                <w:color w:val="000000"/>
                <w:sz w:val="20"/>
                <w:szCs w:val="20"/>
              </w:rPr>
              <w:t xml:space="preserve"> </w:t>
            </w:r>
            <w:r>
              <w:rPr>
                <w:rStyle w:val="fontstyle21"/>
                <w:sz w:val="20"/>
                <w:szCs w:val="20"/>
              </w:rPr>
              <w:t>0,9</w:t>
            </w:r>
            <w:r>
              <w:rPr>
                <w:rStyle w:val="fontstyle01"/>
                <w:sz w:val="20"/>
                <w:szCs w:val="20"/>
              </w:rPr>
              <w:t xml:space="preserve">С </w:t>
            </w:r>
            <w:r>
              <w:rPr>
                <w:rStyle w:val="fontstyle21"/>
                <w:sz w:val="20"/>
                <w:szCs w:val="20"/>
              </w:rPr>
              <w:t>0,5</w:t>
            </w:r>
            <w:r>
              <w:rPr>
                <w:rStyle w:val="fontstyle01"/>
                <w:sz w:val="20"/>
                <w:szCs w:val="20"/>
              </w:rPr>
              <w:t xml:space="preserve">Ос </w:t>
            </w:r>
            <w:r>
              <w:rPr>
                <w:rStyle w:val="fontstyle21"/>
                <w:sz w:val="20"/>
                <w:szCs w:val="20"/>
              </w:rPr>
              <w:t>0,2</w:t>
            </w:r>
            <w:r>
              <w:rPr>
                <w:rStyle w:val="fontstyle01"/>
                <w:sz w:val="20"/>
                <w:szCs w:val="20"/>
              </w:rPr>
              <w:t>Е</w:t>
            </w:r>
          </w:p>
        </w:tc>
      </w:tr>
      <w:tr w:rsidR="00E07607" w14:paraId="7DD9BFF7" w14:textId="77777777">
        <w:trPr>
          <w:trHeight w:val="20"/>
        </w:trPr>
        <w:tc>
          <w:tcPr>
            <w:tcW w:w="703" w:type="pct"/>
            <w:shd w:val="clear" w:color="auto" w:fill="auto"/>
            <w:vAlign w:val="center"/>
          </w:tcPr>
          <w:p w14:paraId="3C402752"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经济林合计总计</w:t>
            </w:r>
          </w:p>
        </w:tc>
        <w:tc>
          <w:tcPr>
            <w:tcW w:w="494" w:type="pct"/>
            <w:shd w:val="clear" w:color="auto" w:fill="auto"/>
            <w:vAlign w:val="center"/>
          </w:tcPr>
          <w:p w14:paraId="043152E7" w14:textId="77777777" w:rsidR="00E07607" w:rsidRDefault="00B82196">
            <w:pPr>
              <w:rPr>
                <w:sz w:val="20"/>
                <w:szCs w:val="20"/>
              </w:rPr>
            </w:pPr>
            <w:r>
              <w:rPr>
                <w:rStyle w:val="fontstyle21"/>
                <w:sz w:val="20"/>
                <w:szCs w:val="20"/>
              </w:rPr>
              <w:t xml:space="preserve">10714,5 </w:t>
            </w:r>
          </w:p>
        </w:tc>
        <w:tc>
          <w:tcPr>
            <w:tcW w:w="323" w:type="pct"/>
            <w:shd w:val="clear" w:color="auto" w:fill="auto"/>
            <w:vAlign w:val="center"/>
          </w:tcPr>
          <w:p w14:paraId="734620C9" w14:textId="77777777" w:rsidR="00E07607" w:rsidRDefault="00B82196">
            <w:pPr>
              <w:rPr>
                <w:sz w:val="20"/>
                <w:szCs w:val="20"/>
              </w:rPr>
            </w:pPr>
            <w:r>
              <w:rPr>
                <w:rStyle w:val="fontstyle21"/>
                <w:sz w:val="20"/>
                <w:szCs w:val="20"/>
              </w:rPr>
              <w:t xml:space="preserve">112 </w:t>
            </w:r>
          </w:p>
        </w:tc>
        <w:tc>
          <w:tcPr>
            <w:tcW w:w="320" w:type="pct"/>
            <w:shd w:val="clear" w:color="auto" w:fill="auto"/>
            <w:vAlign w:val="center"/>
          </w:tcPr>
          <w:p w14:paraId="6464BA0D" w14:textId="77777777" w:rsidR="00E07607" w:rsidRDefault="00B82196">
            <w:pPr>
              <w:rPr>
                <w:sz w:val="20"/>
                <w:szCs w:val="20"/>
              </w:rPr>
            </w:pPr>
            <w:r>
              <w:rPr>
                <w:rStyle w:val="fontstyle21"/>
                <w:sz w:val="20"/>
                <w:szCs w:val="20"/>
              </w:rPr>
              <w:t xml:space="preserve">III,1 </w:t>
            </w:r>
          </w:p>
        </w:tc>
        <w:tc>
          <w:tcPr>
            <w:tcW w:w="397" w:type="pct"/>
            <w:shd w:val="clear" w:color="auto" w:fill="auto"/>
            <w:vAlign w:val="center"/>
          </w:tcPr>
          <w:p w14:paraId="07426875" w14:textId="77777777" w:rsidR="00E07607" w:rsidRDefault="00B82196">
            <w:pPr>
              <w:rPr>
                <w:sz w:val="20"/>
                <w:szCs w:val="20"/>
              </w:rPr>
            </w:pPr>
            <w:r>
              <w:rPr>
                <w:rStyle w:val="fontstyle21"/>
                <w:sz w:val="20"/>
                <w:szCs w:val="20"/>
              </w:rPr>
              <w:t xml:space="preserve">0,51 </w:t>
            </w:r>
          </w:p>
        </w:tc>
        <w:tc>
          <w:tcPr>
            <w:tcW w:w="434" w:type="pct"/>
            <w:shd w:val="clear" w:color="auto" w:fill="auto"/>
            <w:vAlign w:val="center"/>
          </w:tcPr>
          <w:p w14:paraId="19ADFAEA" w14:textId="77777777" w:rsidR="00E07607" w:rsidRDefault="00B82196">
            <w:pPr>
              <w:rPr>
                <w:sz w:val="20"/>
                <w:szCs w:val="20"/>
              </w:rPr>
            </w:pPr>
            <w:r>
              <w:rPr>
                <w:rStyle w:val="fontstyle21"/>
                <w:sz w:val="20"/>
                <w:szCs w:val="20"/>
              </w:rPr>
              <w:t xml:space="preserve">170 </w:t>
            </w:r>
          </w:p>
        </w:tc>
        <w:tc>
          <w:tcPr>
            <w:tcW w:w="436" w:type="pct"/>
            <w:shd w:val="clear" w:color="auto" w:fill="auto"/>
            <w:vAlign w:val="center"/>
          </w:tcPr>
          <w:p w14:paraId="427FB581" w14:textId="77777777" w:rsidR="00E07607" w:rsidRDefault="00B82196">
            <w:pPr>
              <w:rPr>
                <w:sz w:val="20"/>
                <w:szCs w:val="20"/>
              </w:rPr>
            </w:pPr>
            <w:r>
              <w:rPr>
                <w:rStyle w:val="fontstyle21"/>
                <w:sz w:val="20"/>
                <w:szCs w:val="20"/>
              </w:rPr>
              <w:t xml:space="preserve">180 </w:t>
            </w:r>
          </w:p>
        </w:tc>
        <w:tc>
          <w:tcPr>
            <w:tcW w:w="596" w:type="pct"/>
            <w:shd w:val="clear" w:color="auto" w:fill="auto"/>
            <w:vAlign w:val="center"/>
          </w:tcPr>
          <w:p w14:paraId="3862EF2E"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467E7EF8" w14:textId="77777777" w:rsidR="00E07607" w:rsidRDefault="00B82196">
            <w:pPr>
              <w:rPr>
                <w:sz w:val="20"/>
                <w:szCs w:val="20"/>
              </w:rPr>
            </w:pPr>
            <w:r>
              <w:rPr>
                <w:rStyle w:val="fontstyle21"/>
                <w:sz w:val="20"/>
                <w:szCs w:val="20"/>
              </w:rPr>
              <w:t>3,8</w:t>
            </w:r>
            <w:r>
              <w:rPr>
                <w:rStyle w:val="fontstyle01"/>
                <w:sz w:val="20"/>
                <w:szCs w:val="20"/>
              </w:rPr>
              <w:t xml:space="preserve">П </w:t>
            </w:r>
            <w:r>
              <w:rPr>
                <w:rStyle w:val="fontstyle21"/>
                <w:sz w:val="20"/>
                <w:szCs w:val="20"/>
              </w:rPr>
              <w:t>2,1</w:t>
            </w:r>
            <w:r>
              <w:rPr>
                <w:rStyle w:val="fontstyle01"/>
                <w:sz w:val="20"/>
                <w:szCs w:val="20"/>
              </w:rPr>
              <w:t xml:space="preserve">Б </w:t>
            </w:r>
            <w:r>
              <w:rPr>
                <w:rStyle w:val="fontstyle21"/>
                <w:sz w:val="20"/>
                <w:szCs w:val="20"/>
              </w:rPr>
              <w:t>1,7</w:t>
            </w:r>
            <w:r>
              <w:rPr>
                <w:rStyle w:val="fontstyle01"/>
                <w:sz w:val="20"/>
                <w:szCs w:val="20"/>
              </w:rPr>
              <w:t>К</w:t>
            </w:r>
            <w:r>
              <w:rPr>
                <w:rFonts w:ascii="TimesNewRoman" w:hAnsi="TimesNewRoman"/>
                <w:color w:val="000000"/>
                <w:sz w:val="20"/>
                <w:szCs w:val="20"/>
              </w:rPr>
              <w:t xml:space="preserve"> </w:t>
            </w:r>
            <w:r>
              <w:rPr>
                <w:rStyle w:val="fontstyle21"/>
                <w:sz w:val="20"/>
                <w:szCs w:val="20"/>
              </w:rPr>
              <w:t>1,4</w:t>
            </w:r>
            <w:r>
              <w:rPr>
                <w:rStyle w:val="fontstyle01"/>
                <w:sz w:val="20"/>
                <w:szCs w:val="20"/>
              </w:rPr>
              <w:t xml:space="preserve">С </w:t>
            </w:r>
            <w:r>
              <w:rPr>
                <w:rStyle w:val="fontstyle21"/>
                <w:sz w:val="20"/>
                <w:szCs w:val="20"/>
              </w:rPr>
              <w:t>1,0</w:t>
            </w:r>
            <w:r>
              <w:rPr>
                <w:rStyle w:val="fontstyle01"/>
                <w:sz w:val="20"/>
                <w:szCs w:val="20"/>
              </w:rPr>
              <w:t>Ос</w:t>
            </w:r>
          </w:p>
        </w:tc>
      </w:tr>
      <w:tr w:rsidR="00E07607" w14:paraId="79A58924" w14:textId="77777777">
        <w:trPr>
          <w:trHeight w:val="20"/>
        </w:trPr>
        <w:tc>
          <w:tcPr>
            <w:tcW w:w="5000" w:type="pct"/>
            <w:gridSpan w:val="9"/>
            <w:shd w:val="clear" w:color="auto" w:fill="auto"/>
            <w:vAlign w:val="center"/>
          </w:tcPr>
          <w:p w14:paraId="25A658B3" w14:textId="77777777" w:rsidR="00E07607" w:rsidRDefault="00B82196">
            <w:pPr>
              <w:jc w:val="center"/>
              <w:rPr>
                <w:rFonts w:eastAsia="SimSun"/>
                <w:lang w:eastAsia="zh-CN"/>
              </w:rPr>
            </w:pPr>
            <w:r>
              <w:rPr>
                <w:rFonts w:eastAsia="SimSun" w:hint="eastAsia"/>
                <w:lang w:eastAsia="zh-CN"/>
              </w:rPr>
              <w:t>软阔叶树</w:t>
            </w:r>
          </w:p>
        </w:tc>
      </w:tr>
      <w:tr w:rsidR="00E07607" w14:paraId="6AAEDF7D" w14:textId="77777777">
        <w:trPr>
          <w:trHeight w:val="20"/>
        </w:trPr>
        <w:tc>
          <w:tcPr>
            <w:tcW w:w="703" w:type="pct"/>
            <w:shd w:val="clear" w:color="auto" w:fill="auto"/>
            <w:vAlign w:val="center"/>
          </w:tcPr>
          <w:p w14:paraId="5E8B1A2B" w14:textId="77777777" w:rsidR="00E07607" w:rsidRDefault="00B82196">
            <w:pPr>
              <w:rPr>
                <w:rFonts w:eastAsia="SimSun"/>
                <w:sz w:val="20"/>
                <w:szCs w:val="20"/>
                <w:lang w:eastAsia="zh-CN"/>
              </w:rPr>
            </w:pPr>
            <w:r>
              <w:rPr>
                <w:rFonts w:eastAsia="SimSun" w:hint="eastAsia"/>
                <w:sz w:val="20"/>
                <w:szCs w:val="20"/>
                <w:lang w:eastAsia="zh-CN"/>
              </w:rPr>
              <w:t>桦木</w:t>
            </w:r>
          </w:p>
        </w:tc>
        <w:tc>
          <w:tcPr>
            <w:tcW w:w="494" w:type="pct"/>
            <w:shd w:val="clear" w:color="auto" w:fill="auto"/>
            <w:vAlign w:val="center"/>
          </w:tcPr>
          <w:p w14:paraId="1977D9A3" w14:textId="77777777" w:rsidR="00E07607" w:rsidRDefault="00B82196">
            <w:pPr>
              <w:rPr>
                <w:sz w:val="20"/>
                <w:szCs w:val="20"/>
              </w:rPr>
            </w:pPr>
            <w:r>
              <w:rPr>
                <w:rStyle w:val="fontstyle21"/>
                <w:sz w:val="20"/>
                <w:szCs w:val="20"/>
              </w:rPr>
              <w:t xml:space="preserve">6646,4 </w:t>
            </w:r>
          </w:p>
        </w:tc>
        <w:tc>
          <w:tcPr>
            <w:tcW w:w="323" w:type="pct"/>
            <w:shd w:val="clear" w:color="auto" w:fill="auto"/>
            <w:vAlign w:val="center"/>
          </w:tcPr>
          <w:p w14:paraId="25E4F8EA" w14:textId="77777777" w:rsidR="00E07607" w:rsidRDefault="00B82196">
            <w:pPr>
              <w:rPr>
                <w:sz w:val="20"/>
                <w:szCs w:val="20"/>
              </w:rPr>
            </w:pPr>
            <w:r>
              <w:rPr>
                <w:rStyle w:val="fontstyle21"/>
                <w:sz w:val="20"/>
                <w:szCs w:val="20"/>
              </w:rPr>
              <w:t xml:space="preserve">84 </w:t>
            </w:r>
          </w:p>
        </w:tc>
        <w:tc>
          <w:tcPr>
            <w:tcW w:w="320" w:type="pct"/>
            <w:shd w:val="clear" w:color="auto" w:fill="auto"/>
            <w:vAlign w:val="center"/>
          </w:tcPr>
          <w:p w14:paraId="5C2DF369" w14:textId="77777777" w:rsidR="00E07607" w:rsidRDefault="00B82196">
            <w:pPr>
              <w:rPr>
                <w:sz w:val="20"/>
                <w:szCs w:val="20"/>
              </w:rPr>
            </w:pPr>
            <w:r>
              <w:rPr>
                <w:rStyle w:val="fontstyle21"/>
                <w:sz w:val="20"/>
                <w:szCs w:val="20"/>
              </w:rPr>
              <w:t xml:space="preserve">III,1 </w:t>
            </w:r>
          </w:p>
        </w:tc>
        <w:tc>
          <w:tcPr>
            <w:tcW w:w="397" w:type="pct"/>
            <w:shd w:val="clear" w:color="auto" w:fill="auto"/>
            <w:vAlign w:val="center"/>
          </w:tcPr>
          <w:p w14:paraId="69DFEB25" w14:textId="77777777" w:rsidR="00E07607" w:rsidRDefault="00B82196">
            <w:pPr>
              <w:rPr>
                <w:sz w:val="20"/>
                <w:szCs w:val="20"/>
              </w:rPr>
            </w:pPr>
            <w:r>
              <w:rPr>
                <w:rStyle w:val="fontstyle21"/>
                <w:sz w:val="20"/>
                <w:szCs w:val="20"/>
              </w:rPr>
              <w:t xml:space="preserve">0,57 </w:t>
            </w:r>
          </w:p>
        </w:tc>
        <w:tc>
          <w:tcPr>
            <w:tcW w:w="434" w:type="pct"/>
            <w:shd w:val="clear" w:color="auto" w:fill="auto"/>
            <w:vAlign w:val="center"/>
          </w:tcPr>
          <w:p w14:paraId="4E4CC8C7" w14:textId="77777777" w:rsidR="00E07607" w:rsidRDefault="00B82196">
            <w:pPr>
              <w:rPr>
                <w:sz w:val="20"/>
                <w:szCs w:val="20"/>
              </w:rPr>
            </w:pPr>
            <w:r>
              <w:rPr>
                <w:rStyle w:val="fontstyle21"/>
                <w:sz w:val="20"/>
                <w:szCs w:val="20"/>
              </w:rPr>
              <w:t xml:space="preserve">162 </w:t>
            </w:r>
          </w:p>
        </w:tc>
        <w:tc>
          <w:tcPr>
            <w:tcW w:w="436" w:type="pct"/>
            <w:shd w:val="clear" w:color="auto" w:fill="auto"/>
            <w:vAlign w:val="center"/>
          </w:tcPr>
          <w:p w14:paraId="72BF4811" w14:textId="77777777" w:rsidR="00E07607" w:rsidRDefault="00B82196">
            <w:pPr>
              <w:rPr>
                <w:sz w:val="20"/>
                <w:szCs w:val="20"/>
              </w:rPr>
            </w:pPr>
            <w:r>
              <w:rPr>
                <w:rStyle w:val="fontstyle21"/>
                <w:sz w:val="20"/>
                <w:szCs w:val="20"/>
              </w:rPr>
              <w:t xml:space="preserve">164 </w:t>
            </w:r>
          </w:p>
        </w:tc>
        <w:tc>
          <w:tcPr>
            <w:tcW w:w="596" w:type="pct"/>
            <w:shd w:val="clear" w:color="auto" w:fill="auto"/>
            <w:vAlign w:val="center"/>
          </w:tcPr>
          <w:p w14:paraId="2F3CA2D9" w14:textId="77777777" w:rsidR="00E07607" w:rsidRDefault="00B82196">
            <w:pPr>
              <w:rPr>
                <w:sz w:val="20"/>
                <w:szCs w:val="20"/>
              </w:rPr>
            </w:pPr>
            <w:r>
              <w:rPr>
                <w:rStyle w:val="fontstyle21"/>
                <w:sz w:val="20"/>
                <w:szCs w:val="20"/>
              </w:rPr>
              <w:t xml:space="preserve">1,1 </w:t>
            </w:r>
          </w:p>
        </w:tc>
        <w:tc>
          <w:tcPr>
            <w:tcW w:w="1297" w:type="pct"/>
            <w:shd w:val="clear" w:color="auto" w:fill="auto"/>
            <w:vAlign w:val="center"/>
          </w:tcPr>
          <w:p w14:paraId="44401D3F" w14:textId="77777777" w:rsidR="00E07607" w:rsidRDefault="00B82196">
            <w:pPr>
              <w:rPr>
                <w:sz w:val="20"/>
                <w:szCs w:val="20"/>
              </w:rPr>
            </w:pPr>
            <w:r>
              <w:rPr>
                <w:rStyle w:val="fontstyle21"/>
                <w:sz w:val="20"/>
                <w:szCs w:val="20"/>
              </w:rPr>
              <w:t>5,5</w:t>
            </w:r>
            <w:r>
              <w:rPr>
                <w:rStyle w:val="fontstyle01"/>
                <w:sz w:val="20"/>
                <w:szCs w:val="20"/>
              </w:rPr>
              <w:t xml:space="preserve">Б </w:t>
            </w:r>
            <w:r>
              <w:rPr>
                <w:rStyle w:val="fontstyle21"/>
                <w:sz w:val="20"/>
                <w:szCs w:val="20"/>
              </w:rPr>
              <w:t>2,2</w:t>
            </w:r>
            <w:r>
              <w:rPr>
                <w:rStyle w:val="fontstyle01"/>
                <w:sz w:val="20"/>
                <w:szCs w:val="20"/>
              </w:rPr>
              <w:t xml:space="preserve">Ос </w:t>
            </w:r>
            <w:r>
              <w:rPr>
                <w:rStyle w:val="fontstyle21"/>
                <w:sz w:val="20"/>
                <w:szCs w:val="20"/>
              </w:rPr>
              <w:t>1,7</w:t>
            </w:r>
            <w:r>
              <w:rPr>
                <w:rStyle w:val="fontstyle01"/>
                <w:sz w:val="20"/>
                <w:szCs w:val="20"/>
              </w:rPr>
              <w:t>П</w:t>
            </w:r>
            <w:r>
              <w:rPr>
                <w:rFonts w:ascii="TimesNewRoman" w:hAnsi="TimesNewRoman"/>
                <w:color w:val="000000"/>
                <w:sz w:val="20"/>
                <w:szCs w:val="20"/>
              </w:rPr>
              <w:t xml:space="preserve"> </w:t>
            </w:r>
            <w:r>
              <w:rPr>
                <w:rStyle w:val="fontstyle21"/>
                <w:sz w:val="20"/>
                <w:szCs w:val="20"/>
              </w:rPr>
              <w:t>0,4</w:t>
            </w:r>
            <w:r>
              <w:rPr>
                <w:rStyle w:val="fontstyle01"/>
                <w:sz w:val="20"/>
                <w:szCs w:val="20"/>
              </w:rPr>
              <w:t xml:space="preserve">К </w:t>
            </w:r>
            <w:r>
              <w:rPr>
                <w:rStyle w:val="fontstyle21"/>
                <w:sz w:val="20"/>
                <w:szCs w:val="20"/>
              </w:rPr>
              <w:t>0,1</w:t>
            </w:r>
            <w:r>
              <w:rPr>
                <w:rStyle w:val="fontstyle01"/>
                <w:sz w:val="20"/>
                <w:szCs w:val="20"/>
              </w:rPr>
              <w:t xml:space="preserve">Е </w:t>
            </w:r>
            <w:r>
              <w:rPr>
                <w:rStyle w:val="fontstyle21"/>
                <w:sz w:val="20"/>
                <w:szCs w:val="20"/>
              </w:rPr>
              <w:t>0,1</w:t>
            </w:r>
            <w:r>
              <w:rPr>
                <w:rStyle w:val="fontstyle01"/>
                <w:sz w:val="20"/>
                <w:szCs w:val="20"/>
              </w:rPr>
              <w:t>С</w:t>
            </w:r>
          </w:p>
        </w:tc>
      </w:tr>
      <w:tr w:rsidR="00E07607" w14:paraId="483F4617" w14:textId="77777777">
        <w:trPr>
          <w:trHeight w:val="20"/>
        </w:trPr>
        <w:tc>
          <w:tcPr>
            <w:tcW w:w="703" w:type="pct"/>
            <w:shd w:val="clear" w:color="auto" w:fill="auto"/>
            <w:vAlign w:val="center"/>
          </w:tcPr>
          <w:p w14:paraId="51C0A3F0" w14:textId="77777777" w:rsidR="00E07607" w:rsidRDefault="00B82196">
            <w:pPr>
              <w:rPr>
                <w:sz w:val="20"/>
                <w:szCs w:val="20"/>
              </w:rPr>
            </w:pPr>
            <w:r>
              <w:rPr>
                <w:rStyle w:val="fontstyle01"/>
                <w:rFonts w:eastAsia="SimSun" w:hint="eastAsia"/>
                <w:sz w:val="20"/>
                <w:szCs w:val="20"/>
                <w:lang w:eastAsia="zh-CN"/>
              </w:rPr>
              <w:t>杨木</w:t>
            </w:r>
            <w:r>
              <w:rPr>
                <w:rStyle w:val="fontstyle01"/>
                <w:sz w:val="20"/>
                <w:szCs w:val="20"/>
              </w:rPr>
              <w:t xml:space="preserve"> </w:t>
            </w:r>
          </w:p>
        </w:tc>
        <w:tc>
          <w:tcPr>
            <w:tcW w:w="494" w:type="pct"/>
            <w:shd w:val="clear" w:color="auto" w:fill="auto"/>
            <w:vAlign w:val="center"/>
          </w:tcPr>
          <w:p w14:paraId="665E0CBF" w14:textId="77777777" w:rsidR="00E07607" w:rsidRDefault="00B82196">
            <w:pPr>
              <w:rPr>
                <w:sz w:val="20"/>
                <w:szCs w:val="20"/>
              </w:rPr>
            </w:pPr>
            <w:r>
              <w:rPr>
                <w:rStyle w:val="fontstyle21"/>
                <w:sz w:val="20"/>
                <w:szCs w:val="20"/>
              </w:rPr>
              <w:t xml:space="preserve">10189,27 </w:t>
            </w:r>
          </w:p>
        </w:tc>
        <w:tc>
          <w:tcPr>
            <w:tcW w:w="323" w:type="pct"/>
            <w:shd w:val="clear" w:color="auto" w:fill="auto"/>
            <w:vAlign w:val="center"/>
          </w:tcPr>
          <w:p w14:paraId="411BDE11" w14:textId="77777777" w:rsidR="00E07607" w:rsidRDefault="00B82196">
            <w:pPr>
              <w:rPr>
                <w:sz w:val="20"/>
                <w:szCs w:val="20"/>
              </w:rPr>
            </w:pPr>
            <w:r>
              <w:rPr>
                <w:rStyle w:val="fontstyle21"/>
                <w:sz w:val="20"/>
                <w:szCs w:val="20"/>
              </w:rPr>
              <w:t xml:space="preserve">65 </w:t>
            </w:r>
          </w:p>
        </w:tc>
        <w:tc>
          <w:tcPr>
            <w:tcW w:w="320" w:type="pct"/>
            <w:shd w:val="clear" w:color="auto" w:fill="auto"/>
            <w:vAlign w:val="center"/>
          </w:tcPr>
          <w:p w14:paraId="6523147B" w14:textId="77777777" w:rsidR="00E07607" w:rsidRDefault="00B82196">
            <w:pPr>
              <w:rPr>
                <w:sz w:val="20"/>
                <w:szCs w:val="20"/>
              </w:rPr>
            </w:pPr>
            <w:r>
              <w:rPr>
                <w:rStyle w:val="fontstyle21"/>
                <w:sz w:val="20"/>
                <w:szCs w:val="20"/>
              </w:rPr>
              <w:t xml:space="preserve">II,1 </w:t>
            </w:r>
          </w:p>
        </w:tc>
        <w:tc>
          <w:tcPr>
            <w:tcW w:w="397" w:type="pct"/>
            <w:shd w:val="clear" w:color="auto" w:fill="auto"/>
            <w:vAlign w:val="center"/>
          </w:tcPr>
          <w:p w14:paraId="0DD59884" w14:textId="77777777" w:rsidR="00E07607" w:rsidRDefault="00B82196">
            <w:pPr>
              <w:rPr>
                <w:sz w:val="20"/>
                <w:szCs w:val="20"/>
              </w:rPr>
            </w:pPr>
            <w:r>
              <w:rPr>
                <w:rStyle w:val="fontstyle21"/>
                <w:sz w:val="20"/>
                <w:szCs w:val="20"/>
              </w:rPr>
              <w:t xml:space="preserve">0,61 </w:t>
            </w:r>
          </w:p>
        </w:tc>
        <w:tc>
          <w:tcPr>
            <w:tcW w:w="434" w:type="pct"/>
            <w:shd w:val="clear" w:color="auto" w:fill="auto"/>
            <w:vAlign w:val="center"/>
          </w:tcPr>
          <w:p w14:paraId="5648ADA9" w14:textId="77777777" w:rsidR="00E07607" w:rsidRDefault="00B82196">
            <w:pPr>
              <w:rPr>
                <w:sz w:val="20"/>
                <w:szCs w:val="20"/>
              </w:rPr>
            </w:pPr>
            <w:r>
              <w:rPr>
                <w:rStyle w:val="fontstyle21"/>
                <w:sz w:val="20"/>
                <w:szCs w:val="20"/>
              </w:rPr>
              <w:t xml:space="preserve">163 </w:t>
            </w:r>
          </w:p>
        </w:tc>
        <w:tc>
          <w:tcPr>
            <w:tcW w:w="436" w:type="pct"/>
            <w:shd w:val="clear" w:color="auto" w:fill="auto"/>
            <w:vAlign w:val="center"/>
          </w:tcPr>
          <w:p w14:paraId="3D3AFE97" w14:textId="77777777" w:rsidR="00E07607" w:rsidRDefault="00B82196">
            <w:pPr>
              <w:rPr>
                <w:sz w:val="20"/>
                <w:szCs w:val="20"/>
              </w:rPr>
            </w:pPr>
            <w:r>
              <w:rPr>
                <w:rStyle w:val="fontstyle21"/>
                <w:sz w:val="20"/>
                <w:szCs w:val="20"/>
              </w:rPr>
              <w:t xml:space="preserve">211 </w:t>
            </w:r>
          </w:p>
        </w:tc>
        <w:tc>
          <w:tcPr>
            <w:tcW w:w="596" w:type="pct"/>
            <w:shd w:val="clear" w:color="auto" w:fill="auto"/>
            <w:vAlign w:val="center"/>
          </w:tcPr>
          <w:p w14:paraId="1B45CAAA" w14:textId="77777777" w:rsidR="00E07607" w:rsidRDefault="00B82196">
            <w:pPr>
              <w:rPr>
                <w:sz w:val="20"/>
                <w:szCs w:val="20"/>
              </w:rPr>
            </w:pPr>
            <w:r>
              <w:rPr>
                <w:rStyle w:val="fontstyle21"/>
                <w:sz w:val="20"/>
                <w:szCs w:val="20"/>
              </w:rPr>
              <w:t xml:space="preserve">1,9 </w:t>
            </w:r>
          </w:p>
        </w:tc>
        <w:tc>
          <w:tcPr>
            <w:tcW w:w="1297" w:type="pct"/>
            <w:shd w:val="clear" w:color="auto" w:fill="auto"/>
            <w:vAlign w:val="center"/>
          </w:tcPr>
          <w:p w14:paraId="5F7C8D22" w14:textId="77777777" w:rsidR="00E07607" w:rsidRDefault="00B82196">
            <w:pPr>
              <w:rPr>
                <w:sz w:val="20"/>
                <w:szCs w:val="20"/>
              </w:rPr>
            </w:pPr>
            <w:r>
              <w:rPr>
                <w:rStyle w:val="fontstyle21"/>
                <w:sz w:val="20"/>
                <w:szCs w:val="20"/>
              </w:rPr>
              <w:t>5,5</w:t>
            </w:r>
            <w:r>
              <w:rPr>
                <w:rStyle w:val="fontstyle01"/>
                <w:sz w:val="20"/>
                <w:szCs w:val="20"/>
              </w:rPr>
              <w:t xml:space="preserve">Ос </w:t>
            </w:r>
            <w:r>
              <w:rPr>
                <w:rStyle w:val="fontstyle21"/>
                <w:sz w:val="20"/>
                <w:szCs w:val="20"/>
              </w:rPr>
              <w:t>2,6</w:t>
            </w:r>
            <w:r>
              <w:rPr>
                <w:rStyle w:val="fontstyle01"/>
                <w:sz w:val="20"/>
                <w:szCs w:val="20"/>
              </w:rPr>
              <w:t xml:space="preserve">Б </w:t>
            </w:r>
            <w:r>
              <w:rPr>
                <w:rStyle w:val="fontstyle21"/>
                <w:sz w:val="20"/>
                <w:szCs w:val="20"/>
              </w:rPr>
              <w:t>1,7</w:t>
            </w:r>
            <w:r>
              <w:rPr>
                <w:rStyle w:val="fontstyle01"/>
                <w:sz w:val="20"/>
                <w:szCs w:val="20"/>
              </w:rPr>
              <w:t>П</w:t>
            </w:r>
            <w:r>
              <w:rPr>
                <w:rFonts w:ascii="TimesNewRoman" w:hAnsi="TimesNewRoman"/>
                <w:color w:val="000000"/>
                <w:sz w:val="20"/>
                <w:szCs w:val="20"/>
              </w:rPr>
              <w:t xml:space="preserve"> </w:t>
            </w:r>
            <w:r>
              <w:rPr>
                <w:rStyle w:val="fontstyle21"/>
                <w:sz w:val="20"/>
                <w:szCs w:val="20"/>
              </w:rPr>
              <w:t>0,1</w:t>
            </w:r>
            <w:r>
              <w:rPr>
                <w:rStyle w:val="fontstyle01"/>
                <w:sz w:val="20"/>
                <w:szCs w:val="20"/>
              </w:rPr>
              <w:t xml:space="preserve">К </w:t>
            </w:r>
            <w:r>
              <w:rPr>
                <w:rStyle w:val="fontstyle21"/>
                <w:sz w:val="20"/>
                <w:szCs w:val="20"/>
              </w:rPr>
              <w:t>0,1</w:t>
            </w:r>
            <w:r>
              <w:rPr>
                <w:rStyle w:val="fontstyle01"/>
                <w:sz w:val="20"/>
                <w:szCs w:val="20"/>
              </w:rPr>
              <w:t>Е</w:t>
            </w:r>
          </w:p>
        </w:tc>
      </w:tr>
      <w:tr w:rsidR="00E07607" w14:paraId="19AB15E2" w14:textId="77777777">
        <w:trPr>
          <w:trHeight w:val="20"/>
        </w:trPr>
        <w:tc>
          <w:tcPr>
            <w:tcW w:w="703" w:type="pct"/>
            <w:shd w:val="clear" w:color="auto" w:fill="auto"/>
            <w:vAlign w:val="center"/>
          </w:tcPr>
          <w:p w14:paraId="3E70BA0C" w14:textId="77777777" w:rsidR="00E07607" w:rsidRDefault="00B82196">
            <w:pPr>
              <w:rPr>
                <w:rFonts w:eastAsia="SimSun"/>
                <w:sz w:val="20"/>
                <w:szCs w:val="20"/>
                <w:lang w:val="en-US" w:eastAsia="zh-CN"/>
              </w:rPr>
            </w:pPr>
            <w:r>
              <w:rPr>
                <w:rFonts w:eastAsia="SimSun" w:hint="eastAsia"/>
                <w:sz w:val="20"/>
                <w:szCs w:val="20"/>
                <w:lang w:val="en-US" w:eastAsia="zh-CN"/>
              </w:rPr>
              <w:t>软阔叶总计</w:t>
            </w:r>
          </w:p>
        </w:tc>
        <w:tc>
          <w:tcPr>
            <w:tcW w:w="494" w:type="pct"/>
            <w:shd w:val="clear" w:color="auto" w:fill="auto"/>
            <w:vAlign w:val="center"/>
          </w:tcPr>
          <w:p w14:paraId="059E2219" w14:textId="77777777" w:rsidR="00E07607" w:rsidRDefault="00B82196">
            <w:pPr>
              <w:rPr>
                <w:sz w:val="20"/>
                <w:szCs w:val="20"/>
              </w:rPr>
            </w:pPr>
            <w:r>
              <w:rPr>
                <w:rStyle w:val="fontstyle21"/>
                <w:sz w:val="20"/>
                <w:szCs w:val="20"/>
              </w:rPr>
              <w:t xml:space="preserve">16835,67 </w:t>
            </w:r>
          </w:p>
        </w:tc>
        <w:tc>
          <w:tcPr>
            <w:tcW w:w="323" w:type="pct"/>
            <w:shd w:val="clear" w:color="auto" w:fill="auto"/>
            <w:vAlign w:val="center"/>
          </w:tcPr>
          <w:p w14:paraId="1E8ED45A" w14:textId="77777777" w:rsidR="00E07607" w:rsidRDefault="00B82196">
            <w:pPr>
              <w:rPr>
                <w:sz w:val="20"/>
                <w:szCs w:val="20"/>
              </w:rPr>
            </w:pPr>
            <w:r>
              <w:rPr>
                <w:rStyle w:val="fontstyle21"/>
                <w:sz w:val="20"/>
                <w:szCs w:val="20"/>
              </w:rPr>
              <w:t xml:space="preserve">69 </w:t>
            </w:r>
          </w:p>
        </w:tc>
        <w:tc>
          <w:tcPr>
            <w:tcW w:w="320" w:type="pct"/>
            <w:shd w:val="clear" w:color="auto" w:fill="auto"/>
            <w:vAlign w:val="center"/>
          </w:tcPr>
          <w:p w14:paraId="68754E2B" w14:textId="77777777" w:rsidR="00E07607" w:rsidRDefault="00B82196">
            <w:pPr>
              <w:rPr>
                <w:sz w:val="20"/>
                <w:szCs w:val="20"/>
              </w:rPr>
            </w:pPr>
            <w:r>
              <w:rPr>
                <w:rStyle w:val="fontstyle21"/>
                <w:sz w:val="20"/>
                <w:szCs w:val="20"/>
              </w:rPr>
              <w:t xml:space="preserve">II,3 </w:t>
            </w:r>
          </w:p>
        </w:tc>
        <w:tc>
          <w:tcPr>
            <w:tcW w:w="397" w:type="pct"/>
            <w:shd w:val="clear" w:color="auto" w:fill="auto"/>
            <w:vAlign w:val="center"/>
          </w:tcPr>
          <w:p w14:paraId="7744C0C7" w14:textId="77777777" w:rsidR="00E07607" w:rsidRDefault="00B82196">
            <w:pPr>
              <w:rPr>
                <w:sz w:val="20"/>
                <w:szCs w:val="20"/>
              </w:rPr>
            </w:pPr>
            <w:r>
              <w:rPr>
                <w:rStyle w:val="fontstyle21"/>
                <w:sz w:val="20"/>
                <w:szCs w:val="20"/>
              </w:rPr>
              <w:t xml:space="preserve">0,61 </w:t>
            </w:r>
          </w:p>
        </w:tc>
        <w:tc>
          <w:tcPr>
            <w:tcW w:w="434" w:type="pct"/>
            <w:shd w:val="clear" w:color="auto" w:fill="auto"/>
            <w:vAlign w:val="center"/>
          </w:tcPr>
          <w:p w14:paraId="23A4877C" w14:textId="77777777" w:rsidR="00E07607" w:rsidRDefault="00B82196">
            <w:pPr>
              <w:rPr>
                <w:sz w:val="20"/>
                <w:szCs w:val="20"/>
              </w:rPr>
            </w:pPr>
            <w:r>
              <w:rPr>
                <w:rStyle w:val="fontstyle21"/>
                <w:sz w:val="20"/>
                <w:szCs w:val="20"/>
              </w:rPr>
              <w:t xml:space="preserve">162 </w:t>
            </w:r>
          </w:p>
        </w:tc>
        <w:tc>
          <w:tcPr>
            <w:tcW w:w="436" w:type="pct"/>
            <w:shd w:val="clear" w:color="auto" w:fill="auto"/>
            <w:vAlign w:val="center"/>
          </w:tcPr>
          <w:p w14:paraId="79EE56D1" w14:textId="77777777" w:rsidR="00E07607" w:rsidRDefault="00B82196">
            <w:pPr>
              <w:rPr>
                <w:sz w:val="20"/>
                <w:szCs w:val="20"/>
              </w:rPr>
            </w:pPr>
            <w:r>
              <w:rPr>
                <w:rStyle w:val="fontstyle21"/>
                <w:sz w:val="20"/>
                <w:szCs w:val="20"/>
              </w:rPr>
              <w:t xml:space="preserve">195 </w:t>
            </w:r>
          </w:p>
        </w:tc>
        <w:tc>
          <w:tcPr>
            <w:tcW w:w="596" w:type="pct"/>
            <w:shd w:val="clear" w:color="auto" w:fill="auto"/>
            <w:vAlign w:val="center"/>
          </w:tcPr>
          <w:p w14:paraId="478587A9"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68B2426C" w14:textId="77777777" w:rsidR="00E07607" w:rsidRDefault="00B82196">
            <w:pPr>
              <w:rPr>
                <w:sz w:val="20"/>
                <w:szCs w:val="20"/>
              </w:rPr>
            </w:pPr>
            <w:r>
              <w:rPr>
                <w:rStyle w:val="fontstyle21"/>
                <w:sz w:val="20"/>
                <w:szCs w:val="20"/>
              </w:rPr>
              <w:t>4,8</w:t>
            </w:r>
            <w:r>
              <w:rPr>
                <w:rStyle w:val="fontstyle01"/>
                <w:sz w:val="20"/>
                <w:szCs w:val="20"/>
              </w:rPr>
              <w:t xml:space="preserve">Ос </w:t>
            </w:r>
            <w:r>
              <w:rPr>
                <w:rStyle w:val="fontstyle21"/>
                <w:sz w:val="20"/>
                <w:szCs w:val="20"/>
              </w:rPr>
              <w:t>3,2</w:t>
            </w:r>
            <w:r>
              <w:rPr>
                <w:rStyle w:val="fontstyle01"/>
                <w:sz w:val="20"/>
                <w:szCs w:val="20"/>
              </w:rPr>
              <w:t xml:space="preserve">Б </w:t>
            </w:r>
            <w:r>
              <w:rPr>
                <w:rStyle w:val="fontstyle21"/>
                <w:sz w:val="20"/>
                <w:szCs w:val="20"/>
              </w:rPr>
              <w:t>1,7</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К </w:t>
            </w:r>
            <w:r>
              <w:rPr>
                <w:rStyle w:val="fontstyle21"/>
                <w:sz w:val="20"/>
                <w:szCs w:val="20"/>
              </w:rPr>
              <w:t>0,1</w:t>
            </w:r>
            <w:r>
              <w:rPr>
                <w:rStyle w:val="fontstyle01"/>
                <w:sz w:val="20"/>
                <w:szCs w:val="20"/>
              </w:rPr>
              <w:t>Е</w:t>
            </w:r>
          </w:p>
        </w:tc>
      </w:tr>
      <w:tr w:rsidR="00E07607" w14:paraId="0F52DB2D" w14:textId="77777777">
        <w:trPr>
          <w:trHeight w:val="20"/>
        </w:trPr>
        <w:tc>
          <w:tcPr>
            <w:tcW w:w="703" w:type="pct"/>
            <w:shd w:val="clear" w:color="auto" w:fill="auto"/>
            <w:vAlign w:val="center"/>
          </w:tcPr>
          <w:p w14:paraId="5373411D" w14:textId="77777777" w:rsidR="00E07607" w:rsidRDefault="00B82196">
            <w:pPr>
              <w:rPr>
                <w:rFonts w:eastAsia="SimSun"/>
                <w:sz w:val="20"/>
                <w:szCs w:val="20"/>
                <w:lang w:val="en-US" w:eastAsia="zh-CN"/>
              </w:rPr>
            </w:pPr>
            <w:r>
              <w:rPr>
                <w:rFonts w:eastAsia="SimSun" w:hint="eastAsia"/>
                <w:sz w:val="20"/>
                <w:szCs w:val="20"/>
                <w:lang w:val="en-US" w:eastAsia="zh-CN"/>
              </w:rPr>
              <w:t>经济林合计</w:t>
            </w:r>
          </w:p>
        </w:tc>
        <w:tc>
          <w:tcPr>
            <w:tcW w:w="494" w:type="pct"/>
            <w:shd w:val="clear" w:color="auto" w:fill="auto"/>
            <w:vAlign w:val="center"/>
          </w:tcPr>
          <w:p w14:paraId="0795D05A" w14:textId="77777777" w:rsidR="00E07607" w:rsidRDefault="00B82196">
            <w:pPr>
              <w:rPr>
                <w:sz w:val="20"/>
                <w:szCs w:val="20"/>
              </w:rPr>
            </w:pPr>
            <w:r>
              <w:rPr>
                <w:rStyle w:val="fontstyle21"/>
                <w:sz w:val="20"/>
                <w:szCs w:val="20"/>
              </w:rPr>
              <w:t xml:space="preserve">27550,17 </w:t>
            </w:r>
          </w:p>
        </w:tc>
        <w:tc>
          <w:tcPr>
            <w:tcW w:w="323" w:type="pct"/>
            <w:shd w:val="clear" w:color="auto" w:fill="auto"/>
            <w:vAlign w:val="center"/>
          </w:tcPr>
          <w:p w14:paraId="1966C5DE" w14:textId="77777777" w:rsidR="00E07607" w:rsidRDefault="00B82196">
            <w:pPr>
              <w:rPr>
                <w:sz w:val="20"/>
                <w:szCs w:val="20"/>
              </w:rPr>
            </w:pPr>
            <w:r>
              <w:rPr>
                <w:rStyle w:val="fontstyle21"/>
                <w:sz w:val="20"/>
                <w:szCs w:val="20"/>
              </w:rPr>
              <w:t xml:space="preserve">90 </w:t>
            </w:r>
          </w:p>
        </w:tc>
        <w:tc>
          <w:tcPr>
            <w:tcW w:w="320" w:type="pct"/>
            <w:shd w:val="clear" w:color="auto" w:fill="auto"/>
            <w:vAlign w:val="center"/>
          </w:tcPr>
          <w:p w14:paraId="16C19FD5" w14:textId="77777777" w:rsidR="00E07607" w:rsidRDefault="00B82196">
            <w:pPr>
              <w:rPr>
                <w:sz w:val="20"/>
                <w:szCs w:val="20"/>
              </w:rPr>
            </w:pPr>
            <w:r>
              <w:rPr>
                <w:rStyle w:val="fontstyle21"/>
                <w:sz w:val="20"/>
                <w:szCs w:val="20"/>
              </w:rPr>
              <w:t xml:space="preserve">II,7 </w:t>
            </w:r>
          </w:p>
        </w:tc>
        <w:tc>
          <w:tcPr>
            <w:tcW w:w="397" w:type="pct"/>
            <w:shd w:val="clear" w:color="auto" w:fill="auto"/>
            <w:vAlign w:val="center"/>
          </w:tcPr>
          <w:p w14:paraId="1D1D5B1D"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0A3D2BE0" w14:textId="77777777" w:rsidR="00E07607" w:rsidRDefault="00B82196">
            <w:pPr>
              <w:rPr>
                <w:sz w:val="20"/>
                <w:szCs w:val="20"/>
              </w:rPr>
            </w:pPr>
            <w:r>
              <w:rPr>
                <w:rStyle w:val="fontstyle21"/>
                <w:sz w:val="20"/>
                <w:szCs w:val="20"/>
              </w:rPr>
              <w:t xml:space="preserve">166 </w:t>
            </w:r>
          </w:p>
        </w:tc>
        <w:tc>
          <w:tcPr>
            <w:tcW w:w="436" w:type="pct"/>
            <w:shd w:val="clear" w:color="auto" w:fill="auto"/>
            <w:vAlign w:val="center"/>
          </w:tcPr>
          <w:p w14:paraId="67C8D6A9" w14:textId="77777777" w:rsidR="00E07607" w:rsidRDefault="00B82196">
            <w:pPr>
              <w:rPr>
                <w:sz w:val="20"/>
                <w:szCs w:val="20"/>
              </w:rPr>
            </w:pPr>
            <w:r>
              <w:rPr>
                <w:rStyle w:val="fontstyle21"/>
                <w:sz w:val="20"/>
                <w:szCs w:val="20"/>
              </w:rPr>
              <w:t xml:space="preserve">186 </w:t>
            </w:r>
          </w:p>
        </w:tc>
        <w:tc>
          <w:tcPr>
            <w:tcW w:w="596" w:type="pct"/>
            <w:shd w:val="clear" w:color="auto" w:fill="auto"/>
            <w:vAlign w:val="center"/>
          </w:tcPr>
          <w:p w14:paraId="1EE00AA1" w14:textId="77777777" w:rsidR="00E07607" w:rsidRDefault="00B82196">
            <w:pPr>
              <w:rPr>
                <w:sz w:val="20"/>
                <w:szCs w:val="20"/>
              </w:rPr>
            </w:pPr>
            <w:r>
              <w:rPr>
                <w:rStyle w:val="fontstyle21"/>
                <w:sz w:val="20"/>
                <w:szCs w:val="20"/>
              </w:rPr>
              <w:t xml:space="preserve">1,6 </w:t>
            </w:r>
          </w:p>
        </w:tc>
        <w:tc>
          <w:tcPr>
            <w:tcW w:w="1297" w:type="pct"/>
            <w:shd w:val="clear" w:color="auto" w:fill="auto"/>
            <w:vAlign w:val="center"/>
          </w:tcPr>
          <w:p w14:paraId="14049849" w14:textId="77777777" w:rsidR="00E07607" w:rsidRDefault="00B82196">
            <w:pPr>
              <w:rPr>
                <w:sz w:val="20"/>
                <w:szCs w:val="20"/>
              </w:rPr>
            </w:pPr>
            <w:r>
              <w:rPr>
                <w:rStyle w:val="fontstyle21"/>
                <w:sz w:val="20"/>
                <w:szCs w:val="20"/>
              </w:rPr>
              <w:t>3,2</w:t>
            </w:r>
            <w:r>
              <w:rPr>
                <w:rStyle w:val="fontstyle01"/>
                <w:sz w:val="20"/>
                <w:szCs w:val="20"/>
              </w:rPr>
              <w:t xml:space="preserve">Ос </w:t>
            </w:r>
            <w:r>
              <w:rPr>
                <w:rStyle w:val="fontstyle21"/>
                <w:sz w:val="20"/>
                <w:szCs w:val="20"/>
              </w:rPr>
              <w:t>2,8</w:t>
            </w:r>
            <w:r>
              <w:rPr>
                <w:rStyle w:val="fontstyle01"/>
                <w:sz w:val="20"/>
                <w:szCs w:val="20"/>
              </w:rPr>
              <w:t xml:space="preserve">П </w:t>
            </w:r>
            <w:r>
              <w:rPr>
                <w:rStyle w:val="fontstyle21"/>
                <w:sz w:val="20"/>
                <w:szCs w:val="20"/>
              </w:rPr>
              <w:t>2,6</w:t>
            </w:r>
            <w:r>
              <w:rPr>
                <w:rStyle w:val="fontstyle01"/>
                <w:sz w:val="20"/>
                <w:szCs w:val="20"/>
              </w:rPr>
              <w:t>Б</w:t>
            </w:r>
            <w:r>
              <w:rPr>
                <w:rFonts w:ascii="TimesNewRoman" w:hAnsi="TimesNewRoman"/>
                <w:color w:val="000000"/>
                <w:sz w:val="20"/>
                <w:szCs w:val="20"/>
              </w:rPr>
              <w:t xml:space="preserve"> </w:t>
            </w:r>
            <w:r>
              <w:rPr>
                <w:rStyle w:val="fontstyle21"/>
                <w:sz w:val="20"/>
                <w:szCs w:val="20"/>
              </w:rPr>
              <w:t>0,8</w:t>
            </w:r>
            <w:r>
              <w:rPr>
                <w:rStyle w:val="fontstyle01"/>
                <w:sz w:val="20"/>
                <w:szCs w:val="20"/>
              </w:rPr>
              <w:t xml:space="preserve">К </w:t>
            </w:r>
            <w:r>
              <w:rPr>
                <w:rStyle w:val="fontstyle21"/>
                <w:sz w:val="20"/>
                <w:szCs w:val="20"/>
              </w:rPr>
              <w:t>0,4</w:t>
            </w:r>
            <w:r>
              <w:rPr>
                <w:rStyle w:val="fontstyle01"/>
                <w:sz w:val="20"/>
                <w:szCs w:val="20"/>
              </w:rPr>
              <w:t>С</w:t>
            </w:r>
          </w:p>
        </w:tc>
      </w:tr>
    </w:tbl>
    <w:p w14:paraId="78AEF8BA" w14:textId="77777777" w:rsidR="00E07607" w:rsidRDefault="00E07607">
      <w:pPr>
        <w:tabs>
          <w:tab w:val="left" w:pos="390"/>
        </w:tabs>
        <w:spacing w:line="276" w:lineRule="auto"/>
        <w:ind w:firstLine="709"/>
        <w:jc w:val="center"/>
        <w:rPr>
          <w:b/>
        </w:rPr>
      </w:pPr>
    </w:p>
    <w:p w14:paraId="6B88FE4A" w14:textId="77777777" w:rsidR="00E07607" w:rsidRDefault="00B82196">
      <w:pPr>
        <w:rPr>
          <w:b/>
        </w:rPr>
      </w:pPr>
      <w:r>
        <w:rPr>
          <w:b/>
        </w:rPr>
        <w:br w:type="page"/>
      </w:r>
    </w:p>
    <w:p w14:paraId="01904D81" w14:textId="77777777" w:rsidR="00E07607" w:rsidRDefault="00E07607">
      <w:pPr>
        <w:tabs>
          <w:tab w:val="left" w:pos="390"/>
        </w:tabs>
        <w:spacing w:line="276" w:lineRule="auto"/>
        <w:rPr>
          <w:b/>
        </w:rPr>
      </w:pPr>
    </w:p>
    <w:tbl>
      <w:tblPr>
        <w:tblpPr w:leftFromText="180" w:rightFromText="180" w:horzAnchor="margin" w:tblpY="5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50"/>
        <w:gridCol w:w="644"/>
        <w:gridCol w:w="798"/>
        <w:gridCol w:w="873"/>
        <w:gridCol w:w="2725"/>
        <w:gridCol w:w="1199"/>
        <w:gridCol w:w="760"/>
      </w:tblGrid>
      <w:tr w:rsidR="00E07607" w14:paraId="5CBAB75F" w14:textId="77777777">
        <w:trPr>
          <w:trHeight w:val="383"/>
          <w:tblHeader/>
        </w:trPr>
        <w:tc>
          <w:tcPr>
            <w:tcW w:w="1446" w:type="dxa"/>
            <w:vMerge w:val="restart"/>
            <w:shd w:val="clear" w:color="auto" w:fill="auto"/>
            <w:vAlign w:val="center"/>
          </w:tcPr>
          <w:p w14:paraId="17FA01A4" w14:textId="77777777" w:rsidR="00E07607" w:rsidRDefault="00E07607">
            <w:pPr>
              <w:autoSpaceDE w:val="0"/>
              <w:autoSpaceDN w:val="0"/>
              <w:adjustRightInd w:val="0"/>
              <w:jc w:val="center"/>
              <w:rPr>
                <w:sz w:val="20"/>
                <w:szCs w:val="20"/>
              </w:rPr>
            </w:pPr>
          </w:p>
        </w:tc>
        <w:tc>
          <w:tcPr>
            <w:tcW w:w="1016" w:type="dxa"/>
            <w:vMerge w:val="restart"/>
            <w:shd w:val="clear" w:color="auto" w:fill="auto"/>
            <w:vAlign w:val="center"/>
          </w:tcPr>
          <w:p w14:paraId="6D1DB7C2" w14:textId="77777777" w:rsidR="00E07607" w:rsidRDefault="00E07607">
            <w:pPr>
              <w:autoSpaceDE w:val="0"/>
              <w:autoSpaceDN w:val="0"/>
              <w:adjustRightInd w:val="0"/>
              <w:jc w:val="center"/>
              <w:rPr>
                <w:sz w:val="20"/>
                <w:szCs w:val="20"/>
              </w:rPr>
            </w:pPr>
          </w:p>
        </w:tc>
        <w:tc>
          <w:tcPr>
            <w:tcW w:w="7819" w:type="dxa"/>
            <w:gridSpan w:val="7"/>
            <w:shd w:val="clear" w:color="auto" w:fill="auto"/>
            <w:vAlign w:val="center"/>
          </w:tcPr>
          <w:p w14:paraId="281F8840"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74C1CB3F" w14:textId="77777777">
        <w:trPr>
          <w:trHeight w:val="404"/>
          <w:tblHeader/>
        </w:trPr>
        <w:tc>
          <w:tcPr>
            <w:tcW w:w="1446" w:type="dxa"/>
            <w:vMerge/>
            <w:shd w:val="clear" w:color="auto" w:fill="auto"/>
            <w:vAlign w:val="center"/>
          </w:tcPr>
          <w:p w14:paraId="0219933A" w14:textId="77777777" w:rsidR="00E07607" w:rsidRDefault="00E07607">
            <w:pPr>
              <w:autoSpaceDE w:val="0"/>
              <w:autoSpaceDN w:val="0"/>
              <w:adjustRightInd w:val="0"/>
              <w:jc w:val="center"/>
              <w:rPr>
                <w:sz w:val="20"/>
                <w:szCs w:val="20"/>
              </w:rPr>
            </w:pPr>
          </w:p>
        </w:tc>
        <w:tc>
          <w:tcPr>
            <w:tcW w:w="1016" w:type="dxa"/>
            <w:vMerge/>
            <w:shd w:val="clear" w:color="auto" w:fill="auto"/>
            <w:vAlign w:val="center"/>
          </w:tcPr>
          <w:p w14:paraId="2A31D823" w14:textId="77777777" w:rsidR="00E07607" w:rsidRDefault="00E07607">
            <w:pPr>
              <w:autoSpaceDE w:val="0"/>
              <w:autoSpaceDN w:val="0"/>
              <w:adjustRightInd w:val="0"/>
              <w:jc w:val="center"/>
              <w:rPr>
                <w:sz w:val="20"/>
                <w:szCs w:val="20"/>
              </w:rPr>
            </w:pPr>
          </w:p>
        </w:tc>
        <w:tc>
          <w:tcPr>
            <w:tcW w:w="664" w:type="dxa"/>
            <w:vMerge w:val="restart"/>
            <w:shd w:val="clear" w:color="auto" w:fill="auto"/>
            <w:vAlign w:val="center"/>
          </w:tcPr>
          <w:p w14:paraId="553D75CE" w14:textId="77777777" w:rsidR="00E07607" w:rsidRDefault="00B82196">
            <w:pPr>
              <w:autoSpaceDE w:val="0"/>
              <w:autoSpaceDN w:val="0"/>
              <w:adjustRightInd w:val="0"/>
              <w:jc w:val="center"/>
              <w:rPr>
                <w:sz w:val="20"/>
                <w:szCs w:val="20"/>
              </w:rPr>
            </w:pPr>
            <w:r>
              <w:rPr>
                <w:rFonts w:eastAsia="SimSun" w:hint="eastAsia"/>
                <w:sz w:val="20"/>
                <w:szCs w:val="20"/>
                <w:lang w:eastAsia="zh-CN"/>
              </w:rPr>
              <w:t>树龄</w:t>
            </w:r>
          </w:p>
        </w:tc>
        <w:tc>
          <w:tcPr>
            <w:tcW w:w="658" w:type="dxa"/>
            <w:vMerge w:val="restart"/>
            <w:shd w:val="clear" w:color="auto" w:fill="auto"/>
            <w:vAlign w:val="center"/>
          </w:tcPr>
          <w:p w14:paraId="31DD4E6E" w14:textId="77777777" w:rsidR="00E07607" w:rsidRDefault="00B82196">
            <w:pPr>
              <w:autoSpaceDE w:val="0"/>
              <w:autoSpaceDN w:val="0"/>
              <w:adjustRightInd w:val="0"/>
              <w:jc w:val="center"/>
              <w:rPr>
                <w:sz w:val="20"/>
                <w:szCs w:val="20"/>
              </w:rPr>
            </w:pPr>
            <w:r>
              <w:rPr>
                <w:rFonts w:eastAsia="SimSun" w:hint="eastAsia"/>
                <w:sz w:val="20"/>
                <w:szCs w:val="20"/>
                <w:lang w:eastAsia="zh-CN"/>
              </w:rPr>
              <w:t>地位级</w:t>
            </w:r>
          </w:p>
        </w:tc>
        <w:tc>
          <w:tcPr>
            <w:tcW w:w="816" w:type="dxa"/>
            <w:vMerge w:val="restart"/>
            <w:shd w:val="clear" w:color="auto" w:fill="auto"/>
            <w:vAlign w:val="center"/>
          </w:tcPr>
          <w:p w14:paraId="1216AFB3" w14:textId="77777777" w:rsidR="00E07607" w:rsidRDefault="00B82196">
            <w:pPr>
              <w:autoSpaceDE w:val="0"/>
              <w:autoSpaceDN w:val="0"/>
              <w:adjustRightInd w:val="0"/>
              <w:jc w:val="center"/>
              <w:rPr>
                <w:sz w:val="20"/>
                <w:szCs w:val="20"/>
              </w:rPr>
            </w:pPr>
            <w:r>
              <w:rPr>
                <w:rFonts w:eastAsia="SimSun" w:hint="eastAsia"/>
                <w:sz w:val="20"/>
                <w:szCs w:val="20"/>
                <w:lang w:eastAsia="zh-CN"/>
              </w:rPr>
              <w:t>相对完整性</w:t>
            </w:r>
          </w:p>
        </w:tc>
        <w:tc>
          <w:tcPr>
            <w:tcW w:w="1789" w:type="dxa"/>
            <w:gridSpan w:val="2"/>
            <w:shd w:val="clear" w:color="auto" w:fill="auto"/>
            <w:vAlign w:val="center"/>
          </w:tcPr>
          <w:p w14:paraId="0B5F226C" w14:textId="77777777" w:rsidR="00E07607" w:rsidRDefault="00B82196">
            <w:pPr>
              <w:autoSpaceDE w:val="0"/>
              <w:autoSpaceDN w:val="0"/>
              <w:adjustRightInd w:val="0"/>
              <w:jc w:val="center"/>
              <w:rPr>
                <w:sz w:val="20"/>
                <w:szCs w:val="20"/>
                <w:vertAlign w:val="superscript"/>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1225" w:type="dxa"/>
            <w:vMerge w:val="restart"/>
            <w:shd w:val="clear" w:color="auto" w:fill="auto"/>
            <w:vAlign w:val="center"/>
          </w:tcPr>
          <w:p w14:paraId="5BB84C25" w14:textId="77777777" w:rsidR="00E07607" w:rsidRDefault="00B82196">
            <w:pPr>
              <w:autoSpaceDE w:val="0"/>
              <w:autoSpaceDN w:val="0"/>
              <w:adjustRightInd w:val="0"/>
              <w:jc w:val="center"/>
              <w:rPr>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2667" w:type="dxa"/>
            <w:vMerge w:val="restart"/>
            <w:shd w:val="clear" w:color="auto" w:fill="auto"/>
            <w:vAlign w:val="center"/>
          </w:tcPr>
          <w:p w14:paraId="484E0926" w14:textId="77777777" w:rsidR="00E07607" w:rsidRDefault="00B82196">
            <w:pPr>
              <w:autoSpaceDE w:val="0"/>
              <w:autoSpaceDN w:val="0"/>
              <w:adjustRightInd w:val="0"/>
              <w:jc w:val="center"/>
              <w:rPr>
                <w:sz w:val="20"/>
                <w:szCs w:val="20"/>
              </w:rPr>
            </w:pPr>
            <w:r>
              <w:rPr>
                <w:rFonts w:eastAsia="SimSun" w:hint="eastAsia"/>
                <w:sz w:val="20"/>
                <w:szCs w:val="20"/>
                <w:lang w:eastAsia="zh-CN"/>
              </w:rPr>
              <w:t>树木的成分</w:t>
            </w:r>
          </w:p>
        </w:tc>
      </w:tr>
      <w:tr w:rsidR="00E07607" w14:paraId="2E9BA0D9" w14:textId="77777777">
        <w:trPr>
          <w:trHeight w:val="20"/>
          <w:tblHeader/>
        </w:trPr>
        <w:tc>
          <w:tcPr>
            <w:tcW w:w="703" w:type="pct"/>
            <w:vMerge/>
            <w:shd w:val="clear" w:color="auto" w:fill="auto"/>
            <w:vAlign w:val="center"/>
          </w:tcPr>
          <w:p w14:paraId="499F24ED" w14:textId="77777777" w:rsidR="00E07607" w:rsidRDefault="00E07607">
            <w:pPr>
              <w:autoSpaceDE w:val="0"/>
              <w:autoSpaceDN w:val="0"/>
              <w:adjustRightInd w:val="0"/>
              <w:jc w:val="center"/>
            </w:pPr>
          </w:p>
        </w:tc>
        <w:tc>
          <w:tcPr>
            <w:tcW w:w="494" w:type="pct"/>
            <w:vMerge/>
            <w:shd w:val="clear" w:color="auto" w:fill="auto"/>
            <w:vAlign w:val="center"/>
          </w:tcPr>
          <w:p w14:paraId="79586772" w14:textId="77777777" w:rsidR="00E07607" w:rsidRDefault="00E07607">
            <w:pPr>
              <w:autoSpaceDE w:val="0"/>
              <w:autoSpaceDN w:val="0"/>
              <w:adjustRightInd w:val="0"/>
              <w:jc w:val="center"/>
            </w:pPr>
          </w:p>
        </w:tc>
        <w:tc>
          <w:tcPr>
            <w:tcW w:w="323" w:type="pct"/>
            <w:vMerge/>
            <w:shd w:val="clear" w:color="auto" w:fill="auto"/>
            <w:vAlign w:val="center"/>
          </w:tcPr>
          <w:p w14:paraId="4F8567F7" w14:textId="77777777" w:rsidR="00E07607" w:rsidRDefault="00E07607">
            <w:pPr>
              <w:autoSpaceDE w:val="0"/>
              <w:autoSpaceDN w:val="0"/>
              <w:adjustRightInd w:val="0"/>
              <w:jc w:val="center"/>
            </w:pPr>
          </w:p>
        </w:tc>
        <w:tc>
          <w:tcPr>
            <w:tcW w:w="320" w:type="pct"/>
            <w:vMerge/>
            <w:shd w:val="clear" w:color="auto" w:fill="auto"/>
            <w:vAlign w:val="center"/>
          </w:tcPr>
          <w:p w14:paraId="4BF249C5" w14:textId="77777777" w:rsidR="00E07607" w:rsidRDefault="00E07607">
            <w:pPr>
              <w:autoSpaceDE w:val="0"/>
              <w:autoSpaceDN w:val="0"/>
              <w:adjustRightInd w:val="0"/>
              <w:jc w:val="center"/>
            </w:pPr>
          </w:p>
        </w:tc>
        <w:tc>
          <w:tcPr>
            <w:tcW w:w="397" w:type="pct"/>
            <w:vMerge/>
            <w:shd w:val="clear" w:color="auto" w:fill="auto"/>
            <w:vAlign w:val="center"/>
          </w:tcPr>
          <w:p w14:paraId="2904D8A5" w14:textId="77777777" w:rsidR="00E07607" w:rsidRDefault="00E07607">
            <w:pPr>
              <w:autoSpaceDE w:val="0"/>
              <w:autoSpaceDN w:val="0"/>
              <w:adjustRightInd w:val="0"/>
              <w:jc w:val="center"/>
            </w:pPr>
          </w:p>
        </w:tc>
        <w:tc>
          <w:tcPr>
            <w:tcW w:w="434" w:type="pct"/>
            <w:shd w:val="clear" w:color="auto" w:fill="auto"/>
            <w:vAlign w:val="center"/>
          </w:tcPr>
          <w:p w14:paraId="39F7EFC2"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被森林植被覆盖</w:t>
            </w:r>
          </w:p>
        </w:tc>
        <w:tc>
          <w:tcPr>
            <w:tcW w:w="436" w:type="pct"/>
            <w:shd w:val="clear" w:color="auto" w:fill="auto"/>
            <w:vAlign w:val="center"/>
          </w:tcPr>
          <w:p w14:paraId="77B5B9B1" w14:textId="77777777" w:rsidR="00E07607" w:rsidRDefault="00B82196">
            <w:pPr>
              <w:autoSpaceDE w:val="0"/>
              <w:autoSpaceDN w:val="0"/>
              <w:adjustRightInd w:val="0"/>
              <w:jc w:val="both"/>
              <w:rPr>
                <w:rFonts w:eastAsia="SimSun"/>
                <w:sz w:val="20"/>
                <w:szCs w:val="20"/>
                <w:lang w:eastAsia="zh-CN"/>
              </w:rPr>
            </w:pPr>
            <w:r>
              <w:rPr>
                <w:rFonts w:eastAsia="SimSun" w:hint="eastAsia"/>
                <w:sz w:val="20"/>
                <w:szCs w:val="20"/>
                <w:lang w:eastAsia="zh-CN"/>
              </w:rPr>
              <w:t>成熟和过熟</w:t>
            </w:r>
          </w:p>
        </w:tc>
        <w:tc>
          <w:tcPr>
            <w:tcW w:w="596" w:type="pct"/>
            <w:vMerge/>
            <w:shd w:val="clear" w:color="auto" w:fill="auto"/>
            <w:vAlign w:val="center"/>
          </w:tcPr>
          <w:p w14:paraId="11A1C1CD" w14:textId="77777777" w:rsidR="00E07607" w:rsidRDefault="00E07607">
            <w:pPr>
              <w:autoSpaceDE w:val="0"/>
              <w:autoSpaceDN w:val="0"/>
              <w:adjustRightInd w:val="0"/>
              <w:jc w:val="center"/>
            </w:pPr>
          </w:p>
        </w:tc>
        <w:tc>
          <w:tcPr>
            <w:tcW w:w="1297" w:type="pct"/>
            <w:vMerge/>
            <w:shd w:val="clear" w:color="auto" w:fill="auto"/>
            <w:vAlign w:val="center"/>
          </w:tcPr>
          <w:p w14:paraId="05948AC0" w14:textId="77777777" w:rsidR="00E07607" w:rsidRDefault="00E07607">
            <w:pPr>
              <w:autoSpaceDE w:val="0"/>
              <w:autoSpaceDN w:val="0"/>
              <w:adjustRightInd w:val="0"/>
              <w:jc w:val="center"/>
            </w:pPr>
          </w:p>
        </w:tc>
      </w:tr>
      <w:tr w:rsidR="00E07607" w14:paraId="5C159CE6" w14:textId="77777777">
        <w:trPr>
          <w:trHeight w:val="64"/>
          <w:tblHeader/>
        </w:trPr>
        <w:tc>
          <w:tcPr>
            <w:tcW w:w="703" w:type="pct"/>
            <w:shd w:val="clear" w:color="auto" w:fill="auto"/>
            <w:vAlign w:val="center"/>
          </w:tcPr>
          <w:p w14:paraId="2376680B" w14:textId="77777777" w:rsidR="00E07607" w:rsidRDefault="00B82196">
            <w:pPr>
              <w:autoSpaceDE w:val="0"/>
              <w:autoSpaceDN w:val="0"/>
              <w:adjustRightInd w:val="0"/>
              <w:jc w:val="center"/>
            </w:pPr>
            <w:r>
              <w:t>1</w:t>
            </w:r>
          </w:p>
        </w:tc>
        <w:tc>
          <w:tcPr>
            <w:tcW w:w="494" w:type="pct"/>
            <w:shd w:val="clear" w:color="auto" w:fill="auto"/>
            <w:vAlign w:val="center"/>
          </w:tcPr>
          <w:p w14:paraId="10824537" w14:textId="77777777" w:rsidR="00E07607" w:rsidRDefault="00B82196">
            <w:pPr>
              <w:autoSpaceDE w:val="0"/>
              <w:autoSpaceDN w:val="0"/>
              <w:adjustRightInd w:val="0"/>
              <w:jc w:val="center"/>
            </w:pPr>
            <w:r>
              <w:t>2</w:t>
            </w:r>
          </w:p>
        </w:tc>
        <w:tc>
          <w:tcPr>
            <w:tcW w:w="323" w:type="pct"/>
            <w:shd w:val="clear" w:color="auto" w:fill="auto"/>
            <w:vAlign w:val="center"/>
          </w:tcPr>
          <w:p w14:paraId="70A612F0" w14:textId="77777777" w:rsidR="00E07607" w:rsidRDefault="00B82196">
            <w:pPr>
              <w:autoSpaceDE w:val="0"/>
              <w:autoSpaceDN w:val="0"/>
              <w:adjustRightInd w:val="0"/>
              <w:jc w:val="center"/>
            </w:pPr>
            <w:r>
              <w:t>3</w:t>
            </w:r>
          </w:p>
        </w:tc>
        <w:tc>
          <w:tcPr>
            <w:tcW w:w="320" w:type="pct"/>
            <w:shd w:val="clear" w:color="auto" w:fill="auto"/>
            <w:vAlign w:val="center"/>
          </w:tcPr>
          <w:p w14:paraId="2E3177BA" w14:textId="77777777" w:rsidR="00E07607" w:rsidRDefault="00B82196">
            <w:pPr>
              <w:autoSpaceDE w:val="0"/>
              <w:autoSpaceDN w:val="0"/>
              <w:adjustRightInd w:val="0"/>
              <w:jc w:val="center"/>
            </w:pPr>
            <w:r>
              <w:t>4</w:t>
            </w:r>
          </w:p>
        </w:tc>
        <w:tc>
          <w:tcPr>
            <w:tcW w:w="397" w:type="pct"/>
            <w:shd w:val="clear" w:color="auto" w:fill="auto"/>
            <w:vAlign w:val="center"/>
          </w:tcPr>
          <w:p w14:paraId="3ACADBD5" w14:textId="77777777" w:rsidR="00E07607" w:rsidRDefault="00B82196">
            <w:pPr>
              <w:autoSpaceDE w:val="0"/>
              <w:autoSpaceDN w:val="0"/>
              <w:adjustRightInd w:val="0"/>
              <w:jc w:val="center"/>
            </w:pPr>
            <w:r>
              <w:t>5</w:t>
            </w:r>
          </w:p>
        </w:tc>
        <w:tc>
          <w:tcPr>
            <w:tcW w:w="434" w:type="pct"/>
            <w:shd w:val="clear" w:color="auto" w:fill="auto"/>
            <w:vAlign w:val="center"/>
          </w:tcPr>
          <w:p w14:paraId="13605C3D" w14:textId="77777777" w:rsidR="00E07607" w:rsidRDefault="00B82196">
            <w:pPr>
              <w:autoSpaceDE w:val="0"/>
              <w:autoSpaceDN w:val="0"/>
              <w:adjustRightInd w:val="0"/>
              <w:jc w:val="center"/>
            </w:pPr>
            <w:r>
              <w:t>6</w:t>
            </w:r>
          </w:p>
        </w:tc>
        <w:tc>
          <w:tcPr>
            <w:tcW w:w="436" w:type="pct"/>
            <w:shd w:val="clear" w:color="auto" w:fill="auto"/>
            <w:vAlign w:val="center"/>
          </w:tcPr>
          <w:p w14:paraId="72BF4C2D" w14:textId="77777777" w:rsidR="00E07607" w:rsidRDefault="00B82196">
            <w:pPr>
              <w:autoSpaceDE w:val="0"/>
              <w:autoSpaceDN w:val="0"/>
              <w:adjustRightInd w:val="0"/>
              <w:jc w:val="center"/>
            </w:pPr>
            <w:r>
              <w:t>7</w:t>
            </w:r>
          </w:p>
        </w:tc>
        <w:tc>
          <w:tcPr>
            <w:tcW w:w="596" w:type="pct"/>
            <w:shd w:val="clear" w:color="auto" w:fill="auto"/>
            <w:vAlign w:val="center"/>
          </w:tcPr>
          <w:p w14:paraId="2FDA4725" w14:textId="77777777" w:rsidR="00E07607" w:rsidRDefault="00B82196">
            <w:pPr>
              <w:autoSpaceDE w:val="0"/>
              <w:autoSpaceDN w:val="0"/>
              <w:adjustRightInd w:val="0"/>
              <w:jc w:val="center"/>
            </w:pPr>
            <w:r>
              <w:t>8</w:t>
            </w:r>
          </w:p>
        </w:tc>
        <w:tc>
          <w:tcPr>
            <w:tcW w:w="1297" w:type="pct"/>
            <w:shd w:val="clear" w:color="auto" w:fill="auto"/>
            <w:vAlign w:val="center"/>
          </w:tcPr>
          <w:p w14:paraId="63E82663" w14:textId="77777777" w:rsidR="00E07607" w:rsidRDefault="00B82196">
            <w:pPr>
              <w:autoSpaceDE w:val="0"/>
              <w:autoSpaceDN w:val="0"/>
              <w:adjustRightInd w:val="0"/>
              <w:jc w:val="center"/>
            </w:pPr>
            <w:r>
              <w:t>9</w:t>
            </w:r>
          </w:p>
        </w:tc>
      </w:tr>
      <w:tr w:rsidR="00E07607" w14:paraId="22FB0803" w14:textId="77777777">
        <w:trPr>
          <w:trHeight w:val="64"/>
        </w:trPr>
        <w:tc>
          <w:tcPr>
            <w:tcW w:w="5000" w:type="pct"/>
            <w:gridSpan w:val="9"/>
            <w:shd w:val="clear" w:color="auto" w:fill="auto"/>
            <w:vAlign w:val="center"/>
          </w:tcPr>
          <w:p w14:paraId="443103D6" w14:textId="77777777" w:rsidR="00E07607" w:rsidRDefault="00E07607">
            <w:pPr>
              <w:jc w:val="center"/>
              <w:rPr>
                <w:rStyle w:val="fontstyle01"/>
                <w:sz w:val="22"/>
                <w:szCs w:val="22"/>
                <w:lang w:eastAsia="zh-CN"/>
              </w:rPr>
            </w:pPr>
          </w:p>
          <w:p w14:paraId="276D123E" w14:textId="77777777" w:rsidR="00E07607" w:rsidRDefault="00B82196">
            <w:pPr>
              <w:jc w:val="center"/>
              <w:rPr>
                <w:rStyle w:val="fontstyle01"/>
                <w:sz w:val="22"/>
                <w:szCs w:val="22"/>
                <w:lang w:eastAsia="zh-CN"/>
              </w:rPr>
            </w:pPr>
            <w:r>
              <w:rPr>
                <w:rStyle w:val="fontstyle01"/>
                <w:rFonts w:hint="eastAsia"/>
                <w:sz w:val="22"/>
                <w:szCs w:val="22"/>
                <w:lang w:eastAsia="zh-CN"/>
              </w:rPr>
              <w:t>根据林地的</w:t>
            </w:r>
            <w:r>
              <w:rPr>
                <w:rStyle w:val="fontstyle01"/>
                <w:rFonts w:eastAsia="SimSun" w:hint="eastAsia"/>
                <w:sz w:val="22"/>
                <w:szCs w:val="22"/>
                <w:lang w:val="en-US" w:eastAsia="zh-CN"/>
              </w:rPr>
              <w:t>2</w:t>
            </w:r>
            <w:r>
              <w:rPr>
                <w:rStyle w:val="fontstyle01"/>
                <w:rFonts w:hint="eastAsia"/>
                <w:sz w:val="22"/>
                <w:szCs w:val="22"/>
                <w:lang w:eastAsia="zh-CN"/>
              </w:rPr>
              <w:t>/0</w:t>
            </w:r>
            <w:r>
              <w:rPr>
                <w:rStyle w:val="fontstyle01"/>
                <w:rFonts w:eastAsia="SimSun" w:hint="eastAsia"/>
                <w:sz w:val="22"/>
                <w:szCs w:val="22"/>
                <w:lang w:val="en-US" w:eastAsia="zh-CN"/>
              </w:rPr>
              <w:t>4</w:t>
            </w:r>
            <w:r>
              <w:rPr>
                <w:rStyle w:val="fontstyle01"/>
                <w:rFonts w:hint="eastAsia"/>
                <w:sz w:val="22"/>
                <w:szCs w:val="22"/>
                <w:lang w:eastAsia="zh-CN"/>
              </w:rPr>
              <w:t>/</w:t>
            </w:r>
            <w:r>
              <w:rPr>
                <w:rStyle w:val="fontstyle01"/>
                <w:rFonts w:eastAsia="SimSun" w:hint="eastAsia"/>
                <w:sz w:val="22"/>
                <w:szCs w:val="22"/>
                <w:lang w:val="en-US" w:eastAsia="zh-CN"/>
              </w:rPr>
              <w:t>13</w:t>
            </w:r>
            <w:r>
              <w:rPr>
                <w:rStyle w:val="fontstyle01"/>
                <w:rFonts w:hint="eastAsia"/>
                <w:sz w:val="22"/>
                <w:szCs w:val="22"/>
                <w:lang w:eastAsia="zh-CN"/>
              </w:rPr>
              <w:t xml:space="preserve">租赁协议 </w:t>
            </w:r>
            <w:r>
              <w:rPr>
                <w:rStyle w:val="fontstyle01"/>
                <w:rFonts w:eastAsia="SimSun" w:hint="eastAsia"/>
                <w:sz w:val="22"/>
                <w:szCs w:val="22"/>
                <w:lang w:eastAsia="zh-CN"/>
              </w:rPr>
              <w:t>中国家森林注册簿，</w:t>
            </w:r>
            <w:r>
              <w:rPr>
                <w:rStyle w:val="fontstyle01"/>
                <w:rFonts w:eastAsia="SimSun" w:hint="eastAsia"/>
                <w:sz w:val="22"/>
                <w:szCs w:val="22"/>
                <w:lang w:val="en-US" w:eastAsia="zh-CN"/>
              </w:rPr>
              <w:t>按照</w:t>
            </w:r>
            <w:r>
              <w:rPr>
                <w:rStyle w:val="fontstyle01"/>
                <w:rFonts w:eastAsia="SimSun" w:hint="eastAsia"/>
                <w:sz w:val="22"/>
                <w:szCs w:val="22"/>
                <w:lang w:val="en-US" w:eastAsia="zh-CN"/>
              </w:rPr>
              <w:t>2011</w:t>
            </w:r>
            <w:r>
              <w:rPr>
                <w:rStyle w:val="fontstyle01"/>
                <w:rFonts w:eastAsia="SimSun" w:hint="eastAsia"/>
                <w:sz w:val="22"/>
                <w:szCs w:val="22"/>
                <w:lang w:val="en-US" w:eastAsia="zh-CN"/>
              </w:rPr>
              <w:t>年林地关于森林位置、界限、面积和其他数量和质量特征的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1E61A4C6" w14:textId="77777777" w:rsidR="00E07607" w:rsidRDefault="00B82196">
            <w:pPr>
              <w:jc w:val="center"/>
              <w:rPr>
                <w:rStyle w:val="fontstyle01"/>
                <w:sz w:val="22"/>
                <w:szCs w:val="22"/>
                <w:lang w:eastAsia="zh-CN"/>
              </w:rPr>
            </w:pPr>
            <w:r>
              <w:rPr>
                <w:rStyle w:val="fontstyle01"/>
                <w:rFonts w:eastAsia="SimSun" w:hint="eastAsia"/>
                <w:sz w:val="22"/>
                <w:szCs w:val="22"/>
                <w:lang w:eastAsia="zh-CN"/>
              </w:rPr>
              <w:t>林地的人工林的森林测量特征</w:t>
            </w:r>
          </w:p>
        </w:tc>
      </w:tr>
      <w:tr w:rsidR="00E07607" w14:paraId="1CEF6465" w14:textId="77777777">
        <w:trPr>
          <w:trHeight w:val="64"/>
        </w:trPr>
        <w:tc>
          <w:tcPr>
            <w:tcW w:w="5000" w:type="pct"/>
            <w:gridSpan w:val="9"/>
            <w:shd w:val="clear" w:color="auto" w:fill="auto"/>
            <w:vAlign w:val="center"/>
          </w:tcPr>
          <w:p w14:paraId="136F2AE4" w14:textId="77777777" w:rsidR="00E07607" w:rsidRDefault="00B82196">
            <w:pPr>
              <w:jc w:val="center"/>
              <w:rPr>
                <w:rFonts w:eastAsia="SimSun"/>
                <w:b/>
                <w:bCs/>
                <w:lang w:eastAsia="zh-CN"/>
              </w:rPr>
            </w:pPr>
            <w:r>
              <w:rPr>
                <w:rFonts w:eastAsia="SimSun" w:hint="eastAsia"/>
                <w:b/>
                <w:bCs/>
                <w:lang w:eastAsia="zh-CN"/>
              </w:rPr>
              <w:t>防护林</w:t>
            </w:r>
          </w:p>
          <w:p w14:paraId="2ACD3177" w14:textId="562C6F69" w:rsidR="00E07607" w:rsidRDefault="00E1669A">
            <w:pPr>
              <w:jc w:val="center"/>
              <w:rPr>
                <w:rFonts w:eastAsia="SimSun"/>
                <w:lang w:eastAsia="zh-CN"/>
              </w:rPr>
            </w:pPr>
            <w:r>
              <w:rPr>
                <w:rFonts w:eastAsia="SimSun" w:hint="eastAsia"/>
                <w:b/>
                <w:bCs/>
                <w:lang w:eastAsia="zh-CN"/>
              </w:rPr>
              <w:t>针叶</w:t>
            </w:r>
            <w:r w:rsidR="00B82196">
              <w:rPr>
                <w:rFonts w:eastAsia="SimSun" w:hint="eastAsia"/>
                <w:b/>
                <w:bCs/>
                <w:lang w:eastAsia="zh-CN"/>
              </w:rPr>
              <w:t>林合计树</w:t>
            </w:r>
          </w:p>
        </w:tc>
      </w:tr>
      <w:tr w:rsidR="00E07607" w14:paraId="4B965770" w14:textId="77777777">
        <w:trPr>
          <w:trHeight w:val="20"/>
        </w:trPr>
        <w:tc>
          <w:tcPr>
            <w:tcW w:w="703" w:type="pct"/>
            <w:shd w:val="clear" w:color="auto" w:fill="auto"/>
            <w:vAlign w:val="center"/>
          </w:tcPr>
          <w:p w14:paraId="26EB3914"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28F98B8F" w14:textId="77777777" w:rsidR="00E07607" w:rsidRDefault="00B82196">
            <w:pPr>
              <w:rPr>
                <w:sz w:val="20"/>
                <w:szCs w:val="20"/>
              </w:rPr>
            </w:pPr>
            <w:r>
              <w:rPr>
                <w:rStyle w:val="fontstyle21"/>
                <w:sz w:val="20"/>
                <w:szCs w:val="20"/>
              </w:rPr>
              <w:t xml:space="preserve">1094,3 </w:t>
            </w:r>
          </w:p>
        </w:tc>
        <w:tc>
          <w:tcPr>
            <w:tcW w:w="323" w:type="pct"/>
            <w:shd w:val="clear" w:color="auto" w:fill="auto"/>
            <w:vAlign w:val="center"/>
          </w:tcPr>
          <w:p w14:paraId="086BB7E2" w14:textId="77777777" w:rsidR="00E07607" w:rsidRDefault="00B82196">
            <w:pPr>
              <w:rPr>
                <w:sz w:val="20"/>
                <w:szCs w:val="20"/>
              </w:rPr>
            </w:pPr>
            <w:r>
              <w:rPr>
                <w:rStyle w:val="fontstyle21"/>
                <w:sz w:val="20"/>
                <w:szCs w:val="20"/>
              </w:rPr>
              <w:t xml:space="preserve">142 </w:t>
            </w:r>
          </w:p>
        </w:tc>
        <w:tc>
          <w:tcPr>
            <w:tcW w:w="320" w:type="pct"/>
            <w:shd w:val="clear" w:color="auto" w:fill="auto"/>
            <w:vAlign w:val="center"/>
          </w:tcPr>
          <w:p w14:paraId="2779FECB" w14:textId="77777777" w:rsidR="00E07607" w:rsidRDefault="00B82196">
            <w:pPr>
              <w:rPr>
                <w:sz w:val="20"/>
                <w:szCs w:val="20"/>
              </w:rPr>
            </w:pPr>
            <w:r>
              <w:rPr>
                <w:rStyle w:val="fontstyle21"/>
                <w:sz w:val="20"/>
                <w:szCs w:val="20"/>
              </w:rPr>
              <w:t xml:space="preserve">III,9 </w:t>
            </w:r>
          </w:p>
        </w:tc>
        <w:tc>
          <w:tcPr>
            <w:tcW w:w="397" w:type="pct"/>
            <w:shd w:val="clear" w:color="auto" w:fill="auto"/>
            <w:vAlign w:val="center"/>
          </w:tcPr>
          <w:p w14:paraId="0E30733D" w14:textId="77777777" w:rsidR="00E07607" w:rsidRDefault="00B82196">
            <w:pPr>
              <w:rPr>
                <w:sz w:val="20"/>
                <w:szCs w:val="20"/>
              </w:rPr>
            </w:pPr>
            <w:r>
              <w:rPr>
                <w:rStyle w:val="fontstyle21"/>
                <w:sz w:val="20"/>
                <w:szCs w:val="20"/>
              </w:rPr>
              <w:t xml:space="preserve">0,66 </w:t>
            </w:r>
          </w:p>
        </w:tc>
        <w:tc>
          <w:tcPr>
            <w:tcW w:w="434" w:type="pct"/>
            <w:shd w:val="clear" w:color="auto" w:fill="auto"/>
            <w:vAlign w:val="center"/>
          </w:tcPr>
          <w:p w14:paraId="73C19531" w14:textId="77777777" w:rsidR="00E07607" w:rsidRDefault="00B82196">
            <w:pPr>
              <w:rPr>
                <w:sz w:val="20"/>
                <w:szCs w:val="20"/>
              </w:rPr>
            </w:pPr>
            <w:r>
              <w:rPr>
                <w:rStyle w:val="fontstyle21"/>
                <w:sz w:val="20"/>
                <w:szCs w:val="20"/>
              </w:rPr>
              <w:t xml:space="preserve">179 </w:t>
            </w:r>
          </w:p>
        </w:tc>
        <w:tc>
          <w:tcPr>
            <w:tcW w:w="436" w:type="pct"/>
            <w:shd w:val="clear" w:color="auto" w:fill="auto"/>
            <w:vAlign w:val="center"/>
          </w:tcPr>
          <w:p w14:paraId="6485752E" w14:textId="77777777" w:rsidR="00E07607" w:rsidRDefault="00B82196">
            <w:pPr>
              <w:rPr>
                <w:sz w:val="20"/>
                <w:szCs w:val="20"/>
              </w:rPr>
            </w:pPr>
            <w:r>
              <w:rPr>
                <w:rStyle w:val="fontstyle21"/>
                <w:sz w:val="20"/>
                <w:szCs w:val="20"/>
              </w:rPr>
              <w:t xml:space="preserve">206 </w:t>
            </w:r>
          </w:p>
        </w:tc>
        <w:tc>
          <w:tcPr>
            <w:tcW w:w="596" w:type="pct"/>
            <w:shd w:val="clear" w:color="auto" w:fill="auto"/>
            <w:vAlign w:val="center"/>
          </w:tcPr>
          <w:p w14:paraId="6EED53A1"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21AE333D" w14:textId="77777777" w:rsidR="00E07607" w:rsidRDefault="00B82196">
            <w:pPr>
              <w:rPr>
                <w:rStyle w:val="fontstyle01"/>
                <w:rFonts w:eastAsia="SimSun"/>
                <w:sz w:val="20"/>
                <w:szCs w:val="20"/>
                <w:lang w:eastAsia="zh-CN"/>
              </w:rPr>
            </w:pPr>
            <w:r>
              <w:rPr>
                <w:rStyle w:val="fontstyle21"/>
                <w:sz w:val="20"/>
                <w:szCs w:val="20"/>
              </w:rPr>
              <w:t>5,7</w:t>
            </w:r>
            <w:r>
              <w:rPr>
                <w:rStyle w:val="fontstyle01"/>
                <w:sz w:val="20"/>
                <w:szCs w:val="20"/>
              </w:rPr>
              <w:t xml:space="preserve">С </w:t>
            </w:r>
            <w:r>
              <w:rPr>
                <w:rStyle w:val="fontstyle21"/>
                <w:sz w:val="20"/>
                <w:szCs w:val="20"/>
              </w:rPr>
              <w:t>2,3</w:t>
            </w:r>
            <w:r>
              <w:rPr>
                <w:rStyle w:val="fontstyle01"/>
                <w:sz w:val="20"/>
                <w:szCs w:val="20"/>
              </w:rPr>
              <w:t xml:space="preserve">Б </w:t>
            </w:r>
            <w:r>
              <w:rPr>
                <w:rStyle w:val="fontstyle21"/>
                <w:sz w:val="20"/>
                <w:szCs w:val="20"/>
              </w:rPr>
              <w:t>1,0</w:t>
            </w:r>
            <w:r>
              <w:rPr>
                <w:rStyle w:val="fontstyle01"/>
                <w:sz w:val="20"/>
                <w:szCs w:val="20"/>
              </w:rPr>
              <w:t>К</w:t>
            </w:r>
            <w:r>
              <w:rPr>
                <w:rFonts w:ascii="TimesNewRoman" w:hAnsi="TimesNewRoman"/>
                <w:color w:val="000000"/>
                <w:sz w:val="20"/>
                <w:szCs w:val="20"/>
              </w:rPr>
              <w:t xml:space="preserve"> </w:t>
            </w:r>
            <w:r>
              <w:rPr>
                <w:rStyle w:val="fontstyle21"/>
                <w:sz w:val="20"/>
                <w:szCs w:val="20"/>
              </w:rPr>
              <w:t>0,5</w:t>
            </w:r>
            <w:r>
              <w:rPr>
                <w:rStyle w:val="fontstyle01"/>
                <w:sz w:val="20"/>
                <w:szCs w:val="20"/>
              </w:rPr>
              <w:t xml:space="preserve">ОС </w:t>
            </w:r>
            <w:r>
              <w:rPr>
                <w:rStyle w:val="fontstyle21"/>
                <w:sz w:val="20"/>
                <w:szCs w:val="20"/>
              </w:rPr>
              <w:t>0,3</w:t>
            </w:r>
            <w:r>
              <w:rPr>
                <w:rStyle w:val="fontstyle01"/>
                <w:sz w:val="20"/>
                <w:szCs w:val="20"/>
              </w:rPr>
              <w:t>Л</w:t>
            </w:r>
          </w:p>
          <w:p w14:paraId="32F0666E" w14:textId="77777777" w:rsidR="00E07607" w:rsidRDefault="00B82196">
            <w:pPr>
              <w:rPr>
                <w:sz w:val="20"/>
                <w:szCs w:val="20"/>
              </w:rPr>
            </w:pPr>
            <w:r>
              <w:rPr>
                <w:rStyle w:val="fontstyle21"/>
                <w:sz w:val="20"/>
                <w:szCs w:val="20"/>
              </w:rPr>
              <w:t>0,2</w:t>
            </w:r>
            <w:r>
              <w:rPr>
                <w:rStyle w:val="fontstyle01"/>
                <w:sz w:val="20"/>
                <w:szCs w:val="20"/>
              </w:rPr>
              <w:t xml:space="preserve">Е </w:t>
            </w:r>
            <w:r>
              <w:rPr>
                <w:rStyle w:val="fontstyle21"/>
                <w:sz w:val="20"/>
                <w:szCs w:val="20"/>
              </w:rPr>
              <w:t>+</w:t>
            </w:r>
            <w:r>
              <w:rPr>
                <w:rStyle w:val="fontstyle01"/>
                <w:sz w:val="20"/>
                <w:szCs w:val="20"/>
              </w:rPr>
              <w:t>П</w:t>
            </w:r>
          </w:p>
        </w:tc>
      </w:tr>
      <w:tr w:rsidR="00E07607" w14:paraId="45E48130" w14:textId="77777777">
        <w:trPr>
          <w:trHeight w:val="20"/>
        </w:trPr>
        <w:tc>
          <w:tcPr>
            <w:tcW w:w="703" w:type="pct"/>
            <w:shd w:val="clear" w:color="auto" w:fill="auto"/>
            <w:vAlign w:val="center"/>
          </w:tcPr>
          <w:p w14:paraId="61A5367B"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1A2801E0" w14:textId="77777777" w:rsidR="00E07607" w:rsidRDefault="00B82196">
            <w:pPr>
              <w:rPr>
                <w:sz w:val="20"/>
                <w:szCs w:val="20"/>
              </w:rPr>
            </w:pPr>
            <w:r>
              <w:rPr>
                <w:rStyle w:val="fontstyle21"/>
                <w:sz w:val="20"/>
                <w:szCs w:val="20"/>
              </w:rPr>
              <w:t xml:space="preserve">3396,9 </w:t>
            </w:r>
          </w:p>
        </w:tc>
        <w:tc>
          <w:tcPr>
            <w:tcW w:w="323" w:type="pct"/>
            <w:shd w:val="clear" w:color="auto" w:fill="auto"/>
            <w:vAlign w:val="center"/>
          </w:tcPr>
          <w:p w14:paraId="0BDCA527" w14:textId="77777777" w:rsidR="00E07607" w:rsidRDefault="00B82196">
            <w:pPr>
              <w:rPr>
                <w:sz w:val="20"/>
                <w:szCs w:val="20"/>
              </w:rPr>
            </w:pPr>
            <w:r>
              <w:rPr>
                <w:rStyle w:val="fontstyle21"/>
                <w:sz w:val="20"/>
                <w:szCs w:val="20"/>
              </w:rPr>
              <w:t xml:space="preserve">255 </w:t>
            </w:r>
          </w:p>
        </w:tc>
        <w:tc>
          <w:tcPr>
            <w:tcW w:w="320" w:type="pct"/>
            <w:shd w:val="clear" w:color="auto" w:fill="auto"/>
            <w:vAlign w:val="center"/>
          </w:tcPr>
          <w:p w14:paraId="2AB8742E" w14:textId="77777777" w:rsidR="00E07607" w:rsidRDefault="00B82196">
            <w:pPr>
              <w:rPr>
                <w:sz w:val="20"/>
                <w:szCs w:val="20"/>
              </w:rPr>
            </w:pPr>
            <w:r>
              <w:rPr>
                <w:rStyle w:val="fontstyle21"/>
                <w:sz w:val="20"/>
                <w:szCs w:val="20"/>
              </w:rPr>
              <w:t xml:space="preserve">III,7 </w:t>
            </w:r>
          </w:p>
        </w:tc>
        <w:tc>
          <w:tcPr>
            <w:tcW w:w="397" w:type="pct"/>
            <w:shd w:val="clear" w:color="auto" w:fill="auto"/>
            <w:vAlign w:val="center"/>
          </w:tcPr>
          <w:p w14:paraId="014DC63B" w14:textId="77777777" w:rsidR="00E07607" w:rsidRDefault="00B82196">
            <w:pPr>
              <w:rPr>
                <w:sz w:val="20"/>
                <w:szCs w:val="20"/>
              </w:rPr>
            </w:pPr>
            <w:r>
              <w:rPr>
                <w:rStyle w:val="fontstyle21"/>
                <w:sz w:val="20"/>
                <w:szCs w:val="20"/>
              </w:rPr>
              <w:t xml:space="preserve">0,47 </w:t>
            </w:r>
          </w:p>
        </w:tc>
        <w:tc>
          <w:tcPr>
            <w:tcW w:w="434" w:type="pct"/>
            <w:shd w:val="clear" w:color="auto" w:fill="auto"/>
            <w:vAlign w:val="center"/>
          </w:tcPr>
          <w:p w14:paraId="1FBA7DC8" w14:textId="77777777" w:rsidR="00E07607" w:rsidRDefault="00B82196">
            <w:pPr>
              <w:rPr>
                <w:sz w:val="20"/>
                <w:szCs w:val="20"/>
              </w:rPr>
            </w:pPr>
            <w:r>
              <w:rPr>
                <w:rStyle w:val="fontstyle21"/>
                <w:sz w:val="20"/>
                <w:szCs w:val="20"/>
              </w:rPr>
              <w:t xml:space="preserve">223 </w:t>
            </w:r>
          </w:p>
        </w:tc>
        <w:tc>
          <w:tcPr>
            <w:tcW w:w="436" w:type="pct"/>
            <w:shd w:val="clear" w:color="auto" w:fill="auto"/>
            <w:vAlign w:val="center"/>
          </w:tcPr>
          <w:p w14:paraId="50782BE9" w14:textId="77777777" w:rsidR="00E07607" w:rsidRDefault="00B82196">
            <w:pPr>
              <w:rPr>
                <w:sz w:val="20"/>
                <w:szCs w:val="20"/>
              </w:rPr>
            </w:pPr>
            <w:r>
              <w:rPr>
                <w:rStyle w:val="fontstyle21"/>
                <w:sz w:val="20"/>
                <w:szCs w:val="20"/>
              </w:rPr>
              <w:t xml:space="preserve">226 </w:t>
            </w:r>
          </w:p>
        </w:tc>
        <w:tc>
          <w:tcPr>
            <w:tcW w:w="596" w:type="pct"/>
            <w:shd w:val="clear" w:color="auto" w:fill="auto"/>
            <w:vAlign w:val="center"/>
          </w:tcPr>
          <w:p w14:paraId="2D396F36" w14:textId="77777777" w:rsidR="00E07607" w:rsidRDefault="00B82196">
            <w:pPr>
              <w:rPr>
                <w:sz w:val="20"/>
                <w:szCs w:val="20"/>
              </w:rPr>
            </w:pPr>
            <w:r>
              <w:rPr>
                <w:rStyle w:val="fontstyle21"/>
                <w:sz w:val="20"/>
                <w:szCs w:val="20"/>
              </w:rPr>
              <w:t xml:space="preserve">1,1 </w:t>
            </w:r>
          </w:p>
        </w:tc>
        <w:tc>
          <w:tcPr>
            <w:tcW w:w="1297" w:type="pct"/>
            <w:shd w:val="clear" w:color="auto" w:fill="auto"/>
            <w:vAlign w:val="center"/>
          </w:tcPr>
          <w:p w14:paraId="0F6C3972" w14:textId="77777777" w:rsidR="00E07607" w:rsidRDefault="00B82196">
            <w:pPr>
              <w:rPr>
                <w:sz w:val="20"/>
                <w:szCs w:val="20"/>
              </w:rPr>
            </w:pPr>
            <w:r>
              <w:rPr>
                <w:rStyle w:val="fontstyle21"/>
                <w:sz w:val="20"/>
                <w:szCs w:val="20"/>
              </w:rPr>
              <w:t>5,3</w:t>
            </w:r>
            <w:r>
              <w:rPr>
                <w:rStyle w:val="fontstyle01"/>
                <w:sz w:val="20"/>
                <w:szCs w:val="20"/>
              </w:rPr>
              <w:t xml:space="preserve">К </w:t>
            </w:r>
            <w:r>
              <w:rPr>
                <w:rStyle w:val="fontstyle21"/>
                <w:sz w:val="20"/>
                <w:szCs w:val="20"/>
              </w:rPr>
              <w:t>1,4</w:t>
            </w:r>
            <w:r>
              <w:rPr>
                <w:rStyle w:val="fontstyle01"/>
                <w:sz w:val="20"/>
                <w:szCs w:val="20"/>
              </w:rPr>
              <w:t xml:space="preserve">Е </w:t>
            </w:r>
            <w:r>
              <w:rPr>
                <w:rStyle w:val="fontstyle21"/>
                <w:sz w:val="20"/>
                <w:szCs w:val="20"/>
              </w:rPr>
              <w:t>1,3</w:t>
            </w:r>
            <w:r>
              <w:rPr>
                <w:rStyle w:val="fontstyle01"/>
                <w:sz w:val="20"/>
                <w:szCs w:val="20"/>
              </w:rPr>
              <w:t>Б</w:t>
            </w:r>
            <w:r>
              <w:rPr>
                <w:rFonts w:ascii="TimesNewRoman" w:hAnsi="TimesNewRoman"/>
                <w:color w:val="000000"/>
                <w:sz w:val="20"/>
                <w:szCs w:val="20"/>
              </w:rPr>
              <w:t xml:space="preserve"> </w:t>
            </w:r>
            <w:r>
              <w:rPr>
                <w:rStyle w:val="fontstyle21"/>
                <w:sz w:val="20"/>
                <w:szCs w:val="20"/>
              </w:rPr>
              <w:t>1,0</w:t>
            </w:r>
            <w:r>
              <w:rPr>
                <w:rStyle w:val="fontstyle01"/>
                <w:sz w:val="20"/>
                <w:szCs w:val="20"/>
              </w:rPr>
              <w:t xml:space="preserve">С </w:t>
            </w:r>
            <w:r>
              <w:rPr>
                <w:rStyle w:val="fontstyle21"/>
                <w:sz w:val="20"/>
                <w:szCs w:val="20"/>
              </w:rPr>
              <w:t>0,9</w:t>
            </w:r>
            <w:r>
              <w:rPr>
                <w:rStyle w:val="fontstyle01"/>
                <w:sz w:val="20"/>
                <w:szCs w:val="20"/>
              </w:rPr>
              <w:t xml:space="preserve">П </w:t>
            </w:r>
            <w:r>
              <w:rPr>
                <w:rStyle w:val="fontstyle21"/>
                <w:sz w:val="20"/>
                <w:szCs w:val="20"/>
              </w:rPr>
              <w:t>0,1</w:t>
            </w:r>
            <w:r>
              <w:rPr>
                <w:rStyle w:val="fontstyle01"/>
                <w:sz w:val="20"/>
                <w:szCs w:val="20"/>
              </w:rPr>
              <w:t>ОС</w:t>
            </w:r>
            <w:r>
              <w:rPr>
                <w:rFonts w:ascii="TimesNewRoman" w:hAnsi="TimesNewRoman"/>
                <w:color w:val="000000"/>
                <w:sz w:val="20"/>
                <w:szCs w:val="20"/>
              </w:rPr>
              <w:t xml:space="preserve"> </w:t>
            </w:r>
            <w:r>
              <w:rPr>
                <w:rStyle w:val="fontstyle21"/>
                <w:sz w:val="20"/>
                <w:szCs w:val="20"/>
              </w:rPr>
              <w:t>+</w:t>
            </w:r>
            <w:r>
              <w:rPr>
                <w:rStyle w:val="fontstyle01"/>
                <w:sz w:val="20"/>
                <w:szCs w:val="20"/>
              </w:rPr>
              <w:t>Л</w:t>
            </w:r>
          </w:p>
        </w:tc>
      </w:tr>
      <w:tr w:rsidR="00E07607" w14:paraId="6310857E" w14:textId="77777777">
        <w:trPr>
          <w:trHeight w:val="20"/>
        </w:trPr>
        <w:tc>
          <w:tcPr>
            <w:tcW w:w="703" w:type="pct"/>
            <w:shd w:val="clear" w:color="auto" w:fill="auto"/>
            <w:vAlign w:val="center"/>
          </w:tcPr>
          <w:p w14:paraId="6A3CDFCF"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3C62EC14" w14:textId="77777777" w:rsidR="00E07607" w:rsidRDefault="00B82196">
            <w:pPr>
              <w:rPr>
                <w:sz w:val="20"/>
                <w:szCs w:val="20"/>
              </w:rPr>
            </w:pPr>
            <w:r>
              <w:rPr>
                <w:rStyle w:val="fontstyle21"/>
                <w:sz w:val="20"/>
                <w:szCs w:val="20"/>
              </w:rPr>
              <w:t xml:space="preserve">188,0 </w:t>
            </w:r>
          </w:p>
        </w:tc>
        <w:tc>
          <w:tcPr>
            <w:tcW w:w="323" w:type="pct"/>
            <w:shd w:val="clear" w:color="auto" w:fill="auto"/>
            <w:vAlign w:val="center"/>
          </w:tcPr>
          <w:p w14:paraId="3A0799FA" w14:textId="77777777" w:rsidR="00E07607" w:rsidRDefault="00B82196">
            <w:pPr>
              <w:rPr>
                <w:sz w:val="20"/>
                <w:szCs w:val="20"/>
              </w:rPr>
            </w:pPr>
            <w:r>
              <w:rPr>
                <w:rStyle w:val="fontstyle21"/>
                <w:sz w:val="20"/>
                <w:szCs w:val="20"/>
              </w:rPr>
              <w:t xml:space="preserve">187 </w:t>
            </w:r>
          </w:p>
        </w:tc>
        <w:tc>
          <w:tcPr>
            <w:tcW w:w="320" w:type="pct"/>
            <w:shd w:val="clear" w:color="auto" w:fill="auto"/>
            <w:vAlign w:val="center"/>
          </w:tcPr>
          <w:p w14:paraId="50AAD613" w14:textId="77777777" w:rsidR="00E07607" w:rsidRDefault="00B82196">
            <w:pPr>
              <w:rPr>
                <w:sz w:val="20"/>
                <w:szCs w:val="20"/>
              </w:rPr>
            </w:pPr>
            <w:r>
              <w:rPr>
                <w:rStyle w:val="fontstyle21"/>
                <w:sz w:val="20"/>
                <w:szCs w:val="20"/>
              </w:rPr>
              <w:t xml:space="preserve">III,2 </w:t>
            </w:r>
          </w:p>
        </w:tc>
        <w:tc>
          <w:tcPr>
            <w:tcW w:w="397" w:type="pct"/>
            <w:shd w:val="clear" w:color="auto" w:fill="auto"/>
            <w:vAlign w:val="center"/>
          </w:tcPr>
          <w:p w14:paraId="44E370F7" w14:textId="77777777" w:rsidR="00E07607" w:rsidRDefault="00B82196">
            <w:pPr>
              <w:rPr>
                <w:sz w:val="20"/>
                <w:szCs w:val="20"/>
              </w:rPr>
            </w:pPr>
            <w:r>
              <w:rPr>
                <w:rStyle w:val="fontstyle21"/>
                <w:sz w:val="20"/>
                <w:szCs w:val="20"/>
              </w:rPr>
              <w:t xml:space="preserve">0,57 </w:t>
            </w:r>
          </w:p>
        </w:tc>
        <w:tc>
          <w:tcPr>
            <w:tcW w:w="434" w:type="pct"/>
            <w:shd w:val="clear" w:color="auto" w:fill="auto"/>
            <w:vAlign w:val="center"/>
          </w:tcPr>
          <w:p w14:paraId="64719A4E" w14:textId="77777777" w:rsidR="00E07607" w:rsidRDefault="00B82196">
            <w:pPr>
              <w:rPr>
                <w:sz w:val="20"/>
                <w:szCs w:val="20"/>
              </w:rPr>
            </w:pPr>
            <w:r>
              <w:rPr>
                <w:rStyle w:val="fontstyle21"/>
                <w:sz w:val="20"/>
                <w:szCs w:val="20"/>
              </w:rPr>
              <w:t xml:space="preserve">217 </w:t>
            </w:r>
          </w:p>
        </w:tc>
        <w:tc>
          <w:tcPr>
            <w:tcW w:w="436" w:type="pct"/>
            <w:shd w:val="clear" w:color="auto" w:fill="auto"/>
            <w:vAlign w:val="center"/>
          </w:tcPr>
          <w:p w14:paraId="753995B9" w14:textId="77777777" w:rsidR="00E07607" w:rsidRDefault="00B82196">
            <w:pPr>
              <w:rPr>
                <w:sz w:val="20"/>
                <w:szCs w:val="20"/>
              </w:rPr>
            </w:pPr>
            <w:r>
              <w:rPr>
                <w:rStyle w:val="fontstyle21"/>
                <w:sz w:val="20"/>
                <w:szCs w:val="20"/>
              </w:rPr>
              <w:t xml:space="preserve">217 </w:t>
            </w:r>
          </w:p>
        </w:tc>
        <w:tc>
          <w:tcPr>
            <w:tcW w:w="596" w:type="pct"/>
            <w:shd w:val="clear" w:color="auto" w:fill="auto"/>
            <w:vAlign w:val="center"/>
          </w:tcPr>
          <w:p w14:paraId="3D31CFEB" w14:textId="77777777" w:rsidR="00E07607" w:rsidRDefault="00B82196">
            <w:pPr>
              <w:rPr>
                <w:sz w:val="20"/>
                <w:szCs w:val="20"/>
              </w:rPr>
            </w:pPr>
            <w:r>
              <w:rPr>
                <w:rStyle w:val="fontstyle21"/>
                <w:sz w:val="20"/>
                <w:szCs w:val="20"/>
              </w:rPr>
              <w:t xml:space="preserve">1,2 </w:t>
            </w:r>
          </w:p>
        </w:tc>
        <w:tc>
          <w:tcPr>
            <w:tcW w:w="1297" w:type="pct"/>
            <w:shd w:val="clear" w:color="auto" w:fill="auto"/>
            <w:vAlign w:val="center"/>
          </w:tcPr>
          <w:p w14:paraId="3B0251FF" w14:textId="77777777" w:rsidR="00E07607" w:rsidRDefault="00B82196">
            <w:pPr>
              <w:rPr>
                <w:sz w:val="20"/>
                <w:szCs w:val="20"/>
              </w:rPr>
            </w:pPr>
            <w:r>
              <w:rPr>
                <w:rStyle w:val="fontstyle21"/>
                <w:sz w:val="20"/>
                <w:szCs w:val="20"/>
              </w:rPr>
              <w:t>3,6</w:t>
            </w:r>
            <w:r>
              <w:rPr>
                <w:rStyle w:val="fontstyle01"/>
                <w:sz w:val="20"/>
                <w:szCs w:val="20"/>
              </w:rPr>
              <w:t xml:space="preserve">Е </w:t>
            </w:r>
            <w:r>
              <w:rPr>
                <w:rStyle w:val="fontstyle21"/>
                <w:sz w:val="20"/>
                <w:szCs w:val="20"/>
              </w:rPr>
              <w:t>2,1</w:t>
            </w:r>
            <w:r>
              <w:rPr>
                <w:rStyle w:val="fontstyle01"/>
                <w:sz w:val="20"/>
                <w:szCs w:val="20"/>
              </w:rPr>
              <w:t xml:space="preserve">Б </w:t>
            </w:r>
            <w:r>
              <w:rPr>
                <w:rStyle w:val="fontstyle21"/>
                <w:sz w:val="20"/>
                <w:szCs w:val="20"/>
              </w:rPr>
              <w:t>2,0</w:t>
            </w:r>
            <w:r>
              <w:rPr>
                <w:rStyle w:val="fontstyle01"/>
                <w:sz w:val="20"/>
                <w:szCs w:val="20"/>
              </w:rPr>
              <w:t>П</w:t>
            </w:r>
            <w:r>
              <w:rPr>
                <w:rFonts w:ascii="TimesNewRoman" w:hAnsi="TimesNewRoman"/>
                <w:color w:val="000000"/>
                <w:sz w:val="20"/>
                <w:szCs w:val="20"/>
              </w:rPr>
              <w:t xml:space="preserve"> </w:t>
            </w:r>
            <w:r>
              <w:rPr>
                <w:rStyle w:val="fontstyle21"/>
                <w:sz w:val="20"/>
                <w:szCs w:val="20"/>
              </w:rPr>
              <w:t>1,6</w:t>
            </w:r>
            <w:r>
              <w:rPr>
                <w:rStyle w:val="fontstyle01"/>
                <w:sz w:val="20"/>
                <w:szCs w:val="20"/>
              </w:rPr>
              <w:t xml:space="preserve">К </w:t>
            </w:r>
            <w:r>
              <w:rPr>
                <w:rStyle w:val="fontstyle21"/>
                <w:sz w:val="20"/>
                <w:szCs w:val="20"/>
              </w:rPr>
              <w:t>0,4</w:t>
            </w:r>
            <w:r>
              <w:rPr>
                <w:rStyle w:val="fontstyle01"/>
                <w:sz w:val="20"/>
                <w:szCs w:val="20"/>
              </w:rPr>
              <w:t xml:space="preserve">С </w:t>
            </w:r>
            <w:r>
              <w:rPr>
                <w:rStyle w:val="fontstyle21"/>
                <w:sz w:val="20"/>
                <w:szCs w:val="20"/>
              </w:rPr>
              <w:t>0,3</w:t>
            </w:r>
            <w:r>
              <w:rPr>
                <w:rStyle w:val="fontstyle01"/>
                <w:sz w:val="20"/>
                <w:szCs w:val="20"/>
              </w:rPr>
              <w:t>ОС</w:t>
            </w:r>
          </w:p>
        </w:tc>
      </w:tr>
      <w:tr w:rsidR="00E07607" w14:paraId="3E67C388" w14:textId="77777777">
        <w:trPr>
          <w:trHeight w:val="20"/>
        </w:trPr>
        <w:tc>
          <w:tcPr>
            <w:tcW w:w="703" w:type="pct"/>
            <w:shd w:val="clear" w:color="auto" w:fill="auto"/>
            <w:vAlign w:val="center"/>
          </w:tcPr>
          <w:p w14:paraId="0BDE1528" w14:textId="77777777" w:rsidR="00E07607" w:rsidRDefault="00B82196">
            <w:pPr>
              <w:rPr>
                <w:rFonts w:eastAsia="SimSun"/>
                <w:sz w:val="20"/>
                <w:szCs w:val="20"/>
                <w:lang w:eastAsia="zh-CN"/>
              </w:rPr>
            </w:pPr>
            <w:r>
              <w:rPr>
                <w:rStyle w:val="fontstyle01"/>
                <w:rFonts w:eastAsia="SimSun" w:hint="eastAsia"/>
                <w:sz w:val="20"/>
                <w:szCs w:val="20"/>
                <w:lang w:eastAsia="zh-CN"/>
              </w:rPr>
              <w:t>落叶松</w:t>
            </w:r>
          </w:p>
        </w:tc>
        <w:tc>
          <w:tcPr>
            <w:tcW w:w="494" w:type="pct"/>
            <w:shd w:val="clear" w:color="auto" w:fill="auto"/>
            <w:vAlign w:val="center"/>
          </w:tcPr>
          <w:p w14:paraId="61DE65F6" w14:textId="77777777" w:rsidR="00E07607" w:rsidRDefault="00B82196">
            <w:pPr>
              <w:rPr>
                <w:sz w:val="20"/>
                <w:szCs w:val="20"/>
              </w:rPr>
            </w:pPr>
            <w:r>
              <w:rPr>
                <w:rStyle w:val="fontstyle21"/>
                <w:sz w:val="20"/>
                <w:szCs w:val="20"/>
              </w:rPr>
              <w:t xml:space="preserve">14,1 </w:t>
            </w:r>
          </w:p>
        </w:tc>
        <w:tc>
          <w:tcPr>
            <w:tcW w:w="323" w:type="pct"/>
            <w:shd w:val="clear" w:color="auto" w:fill="auto"/>
            <w:vAlign w:val="center"/>
          </w:tcPr>
          <w:p w14:paraId="2BFA84AE" w14:textId="77777777" w:rsidR="00E07607" w:rsidRDefault="00B82196">
            <w:pPr>
              <w:rPr>
                <w:sz w:val="20"/>
                <w:szCs w:val="20"/>
              </w:rPr>
            </w:pPr>
            <w:r>
              <w:rPr>
                <w:rStyle w:val="fontstyle21"/>
                <w:sz w:val="20"/>
                <w:szCs w:val="20"/>
              </w:rPr>
              <w:t xml:space="preserve">180 </w:t>
            </w:r>
          </w:p>
        </w:tc>
        <w:tc>
          <w:tcPr>
            <w:tcW w:w="320" w:type="pct"/>
            <w:shd w:val="clear" w:color="auto" w:fill="auto"/>
            <w:vAlign w:val="center"/>
          </w:tcPr>
          <w:p w14:paraId="44C0D9C8"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356FADF1" w14:textId="77777777" w:rsidR="00E07607" w:rsidRDefault="00B82196">
            <w:pPr>
              <w:rPr>
                <w:sz w:val="20"/>
                <w:szCs w:val="20"/>
              </w:rPr>
            </w:pPr>
            <w:r>
              <w:rPr>
                <w:rStyle w:val="fontstyle21"/>
                <w:sz w:val="20"/>
                <w:szCs w:val="20"/>
              </w:rPr>
              <w:t xml:space="preserve">0,60 </w:t>
            </w:r>
          </w:p>
        </w:tc>
        <w:tc>
          <w:tcPr>
            <w:tcW w:w="434" w:type="pct"/>
            <w:shd w:val="clear" w:color="auto" w:fill="auto"/>
            <w:vAlign w:val="center"/>
          </w:tcPr>
          <w:p w14:paraId="1870B9B0" w14:textId="77777777" w:rsidR="00E07607" w:rsidRDefault="00B82196">
            <w:pPr>
              <w:rPr>
                <w:sz w:val="20"/>
                <w:szCs w:val="20"/>
              </w:rPr>
            </w:pPr>
            <w:r>
              <w:rPr>
                <w:rStyle w:val="fontstyle21"/>
                <w:sz w:val="20"/>
                <w:szCs w:val="20"/>
              </w:rPr>
              <w:t xml:space="preserve">210 </w:t>
            </w:r>
          </w:p>
        </w:tc>
        <w:tc>
          <w:tcPr>
            <w:tcW w:w="436" w:type="pct"/>
            <w:shd w:val="clear" w:color="auto" w:fill="auto"/>
            <w:vAlign w:val="center"/>
          </w:tcPr>
          <w:p w14:paraId="37906530" w14:textId="77777777" w:rsidR="00E07607" w:rsidRDefault="00B82196">
            <w:pPr>
              <w:rPr>
                <w:sz w:val="20"/>
                <w:szCs w:val="20"/>
              </w:rPr>
            </w:pPr>
            <w:r>
              <w:rPr>
                <w:rStyle w:val="fontstyle21"/>
                <w:sz w:val="20"/>
                <w:szCs w:val="20"/>
              </w:rPr>
              <w:t xml:space="preserve">210 </w:t>
            </w:r>
          </w:p>
        </w:tc>
        <w:tc>
          <w:tcPr>
            <w:tcW w:w="596" w:type="pct"/>
            <w:shd w:val="clear" w:color="auto" w:fill="auto"/>
            <w:vAlign w:val="center"/>
          </w:tcPr>
          <w:p w14:paraId="3986AA85" w14:textId="77777777" w:rsidR="00E07607" w:rsidRDefault="00B82196">
            <w:pPr>
              <w:rPr>
                <w:sz w:val="20"/>
                <w:szCs w:val="20"/>
              </w:rPr>
            </w:pPr>
            <w:r>
              <w:rPr>
                <w:rStyle w:val="fontstyle21"/>
                <w:sz w:val="20"/>
                <w:szCs w:val="20"/>
              </w:rPr>
              <w:t xml:space="preserve">1,4 </w:t>
            </w:r>
          </w:p>
        </w:tc>
        <w:tc>
          <w:tcPr>
            <w:tcW w:w="1297" w:type="pct"/>
            <w:shd w:val="clear" w:color="auto" w:fill="auto"/>
            <w:vAlign w:val="center"/>
          </w:tcPr>
          <w:p w14:paraId="7E48801D" w14:textId="77777777" w:rsidR="00E07607" w:rsidRDefault="00B82196">
            <w:pPr>
              <w:rPr>
                <w:sz w:val="20"/>
                <w:szCs w:val="20"/>
              </w:rPr>
            </w:pPr>
            <w:r>
              <w:rPr>
                <w:rStyle w:val="fontstyle21"/>
                <w:sz w:val="20"/>
                <w:szCs w:val="20"/>
              </w:rPr>
              <w:t>3,0</w:t>
            </w:r>
            <w:r>
              <w:rPr>
                <w:rStyle w:val="fontstyle01"/>
                <w:sz w:val="20"/>
                <w:szCs w:val="20"/>
              </w:rPr>
              <w:t xml:space="preserve">Л </w:t>
            </w:r>
            <w:r>
              <w:rPr>
                <w:rStyle w:val="fontstyle21"/>
                <w:sz w:val="20"/>
                <w:szCs w:val="20"/>
              </w:rPr>
              <w:t>2,0</w:t>
            </w:r>
            <w:r>
              <w:rPr>
                <w:rStyle w:val="fontstyle01"/>
                <w:sz w:val="20"/>
                <w:szCs w:val="20"/>
              </w:rPr>
              <w:t xml:space="preserve">С </w:t>
            </w:r>
            <w:r>
              <w:rPr>
                <w:rStyle w:val="fontstyle21"/>
                <w:sz w:val="20"/>
                <w:szCs w:val="20"/>
              </w:rPr>
              <w:t>1,0</w:t>
            </w:r>
            <w:r>
              <w:rPr>
                <w:rStyle w:val="fontstyle01"/>
                <w:sz w:val="20"/>
                <w:szCs w:val="20"/>
              </w:rPr>
              <w:t>ОС</w:t>
            </w:r>
            <w:r>
              <w:rPr>
                <w:rFonts w:ascii="TimesNewRoman" w:hAnsi="TimesNewRoman"/>
                <w:color w:val="000000"/>
                <w:sz w:val="20"/>
                <w:szCs w:val="20"/>
              </w:rPr>
              <w:t xml:space="preserve"> </w:t>
            </w:r>
            <w:r>
              <w:rPr>
                <w:rStyle w:val="fontstyle21"/>
                <w:sz w:val="20"/>
                <w:szCs w:val="20"/>
              </w:rPr>
              <w:t>1,0</w:t>
            </w:r>
            <w:r>
              <w:rPr>
                <w:rStyle w:val="fontstyle01"/>
                <w:sz w:val="20"/>
                <w:szCs w:val="20"/>
              </w:rPr>
              <w:t>К</w:t>
            </w:r>
            <w:r>
              <w:rPr>
                <w:rStyle w:val="fontstyle21"/>
                <w:sz w:val="20"/>
                <w:szCs w:val="20"/>
              </w:rPr>
              <w:t>3,0</w:t>
            </w:r>
            <w:r>
              <w:rPr>
                <w:rStyle w:val="fontstyle01"/>
                <w:sz w:val="20"/>
                <w:szCs w:val="20"/>
              </w:rPr>
              <w:t>Б</w:t>
            </w:r>
          </w:p>
        </w:tc>
      </w:tr>
      <w:tr w:rsidR="00E07607" w14:paraId="787FF2C5" w14:textId="77777777">
        <w:trPr>
          <w:trHeight w:val="20"/>
        </w:trPr>
        <w:tc>
          <w:tcPr>
            <w:tcW w:w="703" w:type="pct"/>
            <w:shd w:val="clear" w:color="auto" w:fill="auto"/>
            <w:vAlign w:val="center"/>
          </w:tcPr>
          <w:p w14:paraId="2DC520EF"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经济林合计总计</w:t>
            </w:r>
          </w:p>
        </w:tc>
        <w:tc>
          <w:tcPr>
            <w:tcW w:w="494" w:type="pct"/>
            <w:shd w:val="clear" w:color="auto" w:fill="auto"/>
            <w:vAlign w:val="center"/>
          </w:tcPr>
          <w:p w14:paraId="7E8D3335" w14:textId="77777777" w:rsidR="00E07607" w:rsidRDefault="00B82196">
            <w:pPr>
              <w:rPr>
                <w:sz w:val="20"/>
                <w:szCs w:val="20"/>
              </w:rPr>
            </w:pPr>
            <w:r>
              <w:rPr>
                <w:rStyle w:val="fontstyle21"/>
                <w:sz w:val="20"/>
                <w:szCs w:val="20"/>
              </w:rPr>
              <w:t xml:space="preserve">4693,3 </w:t>
            </w:r>
          </w:p>
        </w:tc>
        <w:tc>
          <w:tcPr>
            <w:tcW w:w="323" w:type="pct"/>
            <w:shd w:val="clear" w:color="auto" w:fill="auto"/>
            <w:vAlign w:val="center"/>
          </w:tcPr>
          <w:p w14:paraId="09F275EA" w14:textId="77777777" w:rsidR="00E07607" w:rsidRDefault="00B82196">
            <w:pPr>
              <w:rPr>
                <w:sz w:val="20"/>
                <w:szCs w:val="20"/>
              </w:rPr>
            </w:pPr>
            <w:r>
              <w:rPr>
                <w:rStyle w:val="fontstyle21"/>
                <w:sz w:val="20"/>
                <w:szCs w:val="20"/>
              </w:rPr>
              <w:t xml:space="preserve">226 </w:t>
            </w:r>
          </w:p>
        </w:tc>
        <w:tc>
          <w:tcPr>
            <w:tcW w:w="320" w:type="pct"/>
            <w:shd w:val="clear" w:color="auto" w:fill="auto"/>
            <w:vAlign w:val="center"/>
          </w:tcPr>
          <w:p w14:paraId="35A236A6" w14:textId="77777777" w:rsidR="00E07607" w:rsidRDefault="00B82196">
            <w:pPr>
              <w:rPr>
                <w:sz w:val="20"/>
                <w:szCs w:val="20"/>
              </w:rPr>
            </w:pPr>
            <w:r>
              <w:rPr>
                <w:rStyle w:val="fontstyle21"/>
                <w:sz w:val="20"/>
                <w:szCs w:val="20"/>
              </w:rPr>
              <w:t xml:space="preserve">III,8 </w:t>
            </w:r>
          </w:p>
        </w:tc>
        <w:tc>
          <w:tcPr>
            <w:tcW w:w="397" w:type="pct"/>
            <w:shd w:val="clear" w:color="auto" w:fill="auto"/>
            <w:vAlign w:val="center"/>
          </w:tcPr>
          <w:p w14:paraId="2B175154" w14:textId="77777777" w:rsidR="00E07607" w:rsidRDefault="00B82196">
            <w:pPr>
              <w:rPr>
                <w:sz w:val="20"/>
                <w:szCs w:val="20"/>
              </w:rPr>
            </w:pPr>
            <w:r>
              <w:rPr>
                <w:rStyle w:val="fontstyle21"/>
                <w:sz w:val="20"/>
                <w:szCs w:val="20"/>
              </w:rPr>
              <w:t xml:space="preserve">0,52 </w:t>
            </w:r>
          </w:p>
        </w:tc>
        <w:tc>
          <w:tcPr>
            <w:tcW w:w="434" w:type="pct"/>
            <w:shd w:val="clear" w:color="auto" w:fill="auto"/>
            <w:vAlign w:val="center"/>
          </w:tcPr>
          <w:p w14:paraId="3897C0E2" w14:textId="77777777" w:rsidR="00E07607" w:rsidRDefault="00B82196">
            <w:pPr>
              <w:rPr>
                <w:sz w:val="20"/>
                <w:szCs w:val="20"/>
              </w:rPr>
            </w:pPr>
            <w:r>
              <w:rPr>
                <w:rStyle w:val="fontstyle21"/>
                <w:sz w:val="20"/>
                <w:szCs w:val="20"/>
              </w:rPr>
              <w:t xml:space="preserve">212 </w:t>
            </w:r>
          </w:p>
        </w:tc>
        <w:tc>
          <w:tcPr>
            <w:tcW w:w="436" w:type="pct"/>
            <w:shd w:val="clear" w:color="auto" w:fill="auto"/>
            <w:vAlign w:val="center"/>
          </w:tcPr>
          <w:p w14:paraId="30CF6EE0" w14:textId="77777777" w:rsidR="00E07607" w:rsidRDefault="00B82196">
            <w:pPr>
              <w:rPr>
                <w:sz w:val="20"/>
                <w:szCs w:val="20"/>
              </w:rPr>
            </w:pPr>
            <w:r>
              <w:rPr>
                <w:rStyle w:val="fontstyle21"/>
                <w:sz w:val="20"/>
                <w:szCs w:val="20"/>
              </w:rPr>
              <w:t xml:space="preserve">221 </w:t>
            </w:r>
          </w:p>
        </w:tc>
        <w:tc>
          <w:tcPr>
            <w:tcW w:w="596" w:type="pct"/>
            <w:shd w:val="clear" w:color="auto" w:fill="auto"/>
            <w:vAlign w:val="center"/>
          </w:tcPr>
          <w:p w14:paraId="20DD59E0" w14:textId="77777777" w:rsidR="00E07607" w:rsidRDefault="00B82196">
            <w:pPr>
              <w:rPr>
                <w:sz w:val="20"/>
                <w:szCs w:val="20"/>
              </w:rPr>
            </w:pPr>
            <w:r>
              <w:rPr>
                <w:rStyle w:val="fontstyle21"/>
                <w:sz w:val="20"/>
                <w:szCs w:val="20"/>
              </w:rPr>
              <w:t xml:space="preserve">1,2 </w:t>
            </w:r>
          </w:p>
        </w:tc>
        <w:tc>
          <w:tcPr>
            <w:tcW w:w="1297" w:type="pct"/>
            <w:shd w:val="clear" w:color="auto" w:fill="auto"/>
            <w:vAlign w:val="center"/>
          </w:tcPr>
          <w:p w14:paraId="66CD9953" w14:textId="77777777" w:rsidR="00E07607" w:rsidRDefault="00B82196">
            <w:pPr>
              <w:rPr>
                <w:sz w:val="20"/>
                <w:szCs w:val="20"/>
              </w:rPr>
            </w:pPr>
            <w:r>
              <w:rPr>
                <w:rStyle w:val="fontstyle21"/>
                <w:sz w:val="20"/>
                <w:szCs w:val="20"/>
              </w:rPr>
              <w:t>4,2</w:t>
            </w:r>
            <w:r>
              <w:rPr>
                <w:rStyle w:val="fontstyle01"/>
                <w:sz w:val="20"/>
                <w:szCs w:val="20"/>
              </w:rPr>
              <w:t xml:space="preserve">К </w:t>
            </w:r>
            <w:r>
              <w:rPr>
                <w:rStyle w:val="fontstyle21"/>
                <w:sz w:val="20"/>
                <w:szCs w:val="20"/>
              </w:rPr>
              <w:t>2,0</w:t>
            </w:r>
            <w:r>
              <w:rPr>
                <w:rStyle w:val="fontstyle01"/>
                <w:sz w:val="20"/>
                <w:szCs w:val="20"/>
              </w:rPr>
              <w:t xml:space="preserve">С </w:t>
            </w:r>
            <w:r>
              <w:rPr>
                <w:rStyle w:val="fontstyle21"/>
                <w:sz w:val="20"/>
                <w:szCs w:val="20"/>
              </w:rPr>
              <w:t>1,6</w:t>
            </w:r>
            <w:r>
              <w:rPr>
                <w:rStyle w:val="fontstyle01"/>
                <w:sz w:val="20"/>
                <w:szCs w:val="20"/>
              </w:rPr>
              <w:t>Б</w:t>
            </w:r>
            <w:r>
              <w:rPr>
                <w:rFonts w:ascii="TimesNewRoman" w:hAnsi="TimesNewRoman"/>
                <w:color w:val="000000"/>
                <w:sz w:val="20"/>
                <w:szCs w:val="20"/>
              </w:rPr>
              <w:t xml:space="preserve"> </w:t>
            </w:r>
            <w:r>
              <w:rPr>
                <w:rStyle w:val="fontstyle21"/>
                <w:sz w:val="20"/>
                <w:szCs w:val="20"/>
              </w:rPr>
              <w:t>1,2</w:t>
            </w:r>
            <w:r>
              <w:rPr>
                <w:rStyle w:val="fontstyle01"/>
                <w:sz w:val="20"/>
                <w:szCs w:val="20"/>
              </w:rPr>
              <w:t xml:space="preserve">Е </w:t>
            </w:r>
            <w:r>
              <w:rPr>
                <w:rStyle w:val="fontstyle21"/>
                <w:sz w:val="20"/>
                <w:szCs w:val="20"/>
              </w:rPr>
              <w:t>0,7</w:t>
            </w:r>
            <w:r>
              <w:rPr>
                <w:rStyle w:val="fontstyle01"/>
                <w:sz w:val="20"/>
                <w:szCs w:val="20"/>
              </w:rPr>
              <w:t xml:space="preserve">П </w:t>
            </w:r>
            <w:r>
              <w:rPr>
                <w:rStyle w:val="fontstyle21"/>
                <w:sz w:val="20"/>
                <w:szCs w:val="20"/>
              </w:rPr>
              <w:t>0,2</w:t>
            </w:r>
            <w:r>
              <w:rPr>
                <w:rStyle w:val="fontstyle01"/>
                <w:sz w:val="20"/>
                <w:szCs w:val="20"/>
              </w:rPr>
              <w:t>ОС</w:t>
            </w:r>
            <w:r>
              <w:rPr>
                <w:rFonts w:ascii="TimesNewRoman" w:hAnsi="TimesNewRoman"/>
                <w:color w:val="000000"/>
                <w:sz w:val="20"/>
                <w:szCs w:val="20"/>
              </w:rPr>
              <w:t xml:space="preserve"> </w:t>
            </w:r>
            <w:r>
              <w:rPr>
                <w:rStyle w:val="fontstyle21"/>
                <w:sz w:val="20"/>
                <w:szCs w:val="20"/>
              </w:rPr>
              <w:t>0,1</w:t>
            </w:r>
            <w:r>
              <w:rPr>
                <w:rStyle w:val="fontstyle01"/>
                <w:sz w:val="20"/>
                <w:szCs w:val="20"/>
              </w:rPr>
              <w:t>Л</w:t>
            </w:r>
          </w:p>
        </w:tc>
      </w:tr>
      <w:tr w:rsidR="00E07607" w14:paraId="67FB5B96" w14:textId="77777777">
        <w:trPr>
          <w:trHeight w:val="20"/>
        </w:trPr>
        <w:tc>
          <w:tcPr>
            <w:tcW w:w="5000" w:type="pct"/>
            <w:gridSpan w:val="9"/>
            <w:shd w:val="clear" w:color="auto" w:fill="auto"/>
            <w:vAlign w:val="center"/>
          </w:tcPr>
          <w:p w14:paraId="5F9165CD" w14:textId="77777777" w:rsidR="00E07607" w:rsidRDefault="00B82196">
            <w:pPr>
              <w:jc w:val="center"/>
              <w:rPr>
                <w:rFonts w:eastAsia="SimSun"/>
                <w:b/>
                <w:lang w:eastAsia="zh-CN"/>
              </w:rPr>
            </w:pPr>
            <w:r>
              <w:rPr>
                <w:rFonts w:eastAsia="SimSun" w:hint="eastAsia"/>
                <w:lang w:eastAsia="zh-CN"/>
              </w:rPr>
              <w:t>软阔叶树</w:t>
            </w:r>
          </w:p>
        </w:tc>
      </w:tr>
      <w:tr w:rsidR="00E07607" w14:paraId="48137CA4" w14:textId="77777777">
        <w:trPr>
          <w:trHeight w:val="20"/>
        </w:trPr>
        <w:tc>
          <w:tcPr>
            <w:tcW w:w="703" w:type="pct"/>
            <w:shd w:val="clear" w:color="auto" w:fill="auto"/>
            <w:vAlign w:val="center"/>
          </w:tcPr>
          <w:p w14:paraId="30F57BD6"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549C7B43" w14:textId="77777777" w:rsidR="00E07607" w:rsidRDefault="00B82196">
            <w:pPr>
              <w:rPr>
                <w:sz w:val="20"/>
                <w:szCs w:val="20"/>
              </w:rPr>
            </w:pPr>
            <w:r>
              <w:rPr>
                <w:rStyle w:val="fontstyle21"/>
                <w:sz w:val="20"/>
                <w:szCs w:val="20"/>
              </w:rPr>
              <w:t xml:space="preserve">316,7 </w:t>
            </w:r>
          </w:p>
        </w:tc>
        <w:tc>
          <w:tcPr>
            <w:tcW w:w="323" w:type="pct"/>
            <w:shd w:val="clear" w:color="auto" w:fill="auto"/>
            <w:vAlign w:val="center"/>
          </w:tcPr>
          <w:p w14:paraId="12318DDD" w14:textId="77777777" w:rsidR="00E07607" w:rsidRDefault="00B82196">
            <w:pPr>
              <w:rPr>
                <w:sz w:val="20"/>
                <w:szCs w:val="20"/>
              </w:rPr>
            </w:pPr>
            <w:r>
              <w:rPr>
                <w:rStyle w:val="fontstyle21"/>
                <w:sz w:val="20"/>
                <w:szCs w:val="20"/>
              </w:rPr>
              <w:t xml:space="preserve">91 </w:t>
            </w:r>
          </w:p>
        </w:tc>
        <w:tc>
          <w:tcPr>
            <w:tcW w:w="320" w:type="pct"/>
            <w:shd w:val="clear" w:color="auto" w:fill="auto"/>
            <w:vAlign w:val="center"/>
          </w:tcPr>
          <w:p w14:paraId="121C0691" w14:textId="77777777" w:rsidR="00E07607" w:rsidRDefault="00B82196">
            <w:pPr>
              <w:rPr>
                <w:sz w:val="20"/>
                <w:szCs w:val="20"/>
              </w:rPr>
            </w:pPr>
            <w:r>
              <w:rPr>
                <w:rStyle w:val="fontstyle21"/>
                <w:sz w:val="20"/>
                <w:szCs w:val="20"/>
              </w:rPr>
              <w:t xml:space="preserve">III,3 </w:t>
            </w:r>
          </w:p>
        </w:tc>
        <w:tc>
          <w:tcPr>
            <w:tcW w:w="397" w:type="pct"/>
            <w:shd w:val="clear" w:color="auto" w:fill="auto"/>
            <w:vAlign w:val="center"/>
          </w:tcPr>
          <w:p w14:paraId="5834B3C1" w14:textId="77777777" w:rsidR="00E07607" w:rsidRDefault="00B82196">
            <w:pPr>
              <w:rPr>
                <w:sz w:val="20"/>
                <w:szCs w:val="20"/>
              </w:rPr>
            </w:pPr>
            <w:r>
              <w:rPr>
                <w:rStyle w:val="fontstyle21"/>
                <w:sz w:val="20"/>
                <w:szCs w:val="20"/>
              </w:rPr>
              <w:t xml:space="preserve">0,74 </w:t>
            </w:r>
          </w:p>
        </w:tc>
        <w:tc>
          <w:tcPr>
            <w:tcW w:w="434" w:type="pct"/>
            <w:shd w:val="clear" w:color="auto" w:fill="auto"/>
            <w:vAlign w:val="center"/>
          </w:tcPr>
          <w:p w14:paraId="78E0CD19" w14:textId="77777777" w:rsidR="00E07607" w:rsidRDefault="00B82196">
            <w:pPr>
              <w:rPr>
                <w:sz w:val="20"/>
                <w:szCs w:val="20"/>
              </w:rPr>
            </w:pPr>
            <w:r>
              <w:rPr>
                <w:rStyle w:val="fontstyle21"/>
                <w:sz w:val="20"/>
                <w:szCs w:val="20"/>
              </w:rPr>
              <w:t xml:space="preserve">163 </w:t>
            </w:r>
          </w:p>
        </w:tc>
        <w:tc>
          <w:tcPr>
            <w:tcW w:w="436" w:type="pct"/>
            <w:shd w:val="clear" w:color="auto" w:fill="auto"/>
            <w:vAlign w:val="center"/>
          </w:tcPr>
          <w:p w14:paraId="63293E0D" w14:textId="77777777" w:rsidR="00E07607" w:rsidRDefault="00B82196">
            <w:pPr>
              <w:rPr>
                <w:sz w:val="20"/>
                <w:szCs w:val="20"/>
              </w:rPr>
            </w:pPr>
            <w:r>
              <w:rPr>
                <w:rStyle w:val="fontstyle21"/>
                <w:sz w:val="20"/>
                <w:szCs w:val="20"/>
              </w:rPr>
              <w:t xml:space="preserve">177 </w:t>
            </w:r>
          </w:p>
        </w:tc>
        <w:tc>
          <w:tcPr>
            <w:tcW w:w="596" w:type="pct"/>
            <w:shd w:val="clear" w:color="auto" w:fill="auto"/>
            <w:vAlign w:val="center"/>
          </w:tcPr>
          <w:p w14:paraId="403E703C" w14:textId="77777777" w:rsidR="00E07607" w:rsidRDefault="00B82196">
            <w:pPr>
              <w:rPr>
                <w:sz w:val="20"/>
                <w:szCs w:val="20"/>
              </w:rPr>
            </w:pPr>
            <w:r>
              <w:rPr>
                <w:rStyle w:val="fontstyle21"/>
                <w:sz w:val="20"/>
                <w:szCs w:val="20"/>
              </w:rPr>
              <w:t xml:space="preserve">1,6 </w:t>
            </w:r>
          </w:p>
        </w:tc>
        <w:tc>
          <w:tcPr>
            <w:tcW w:w="1297" w:type="pct"/>
            <w:shd w:val="clear" w:color="auto" w:fill="auto"/>
            <w:vAlign w:val="center"/>
          </w:tcPr>
          <w:p w14:paraId="36647CC6" w14:textId="77777777" w:rsidR="00E07607" w:rsidRDefault="00B82196">
            <w:pPr>
              <w:rPr>
                <w:sz w:val="20"/>
                <w:szCs w:val="20"/>
              </w:rPr>
            </w:pPr>
            <w:r>
              <w:rPr>
                <w:rStyle w:val="fontstyle21"/>
                <w:sz w:val="20"/>
                <w:szCs w:val="20"/>
              </w:rPr>
              <w:t>5,8</w:t>
            </w:r>
            <w:r>
              <w:rPr>
                <w:rStyle w:val="fontstyle01"/>
                <w:sz w:val="20"/>
                <w:szCs w:val="20"/>
              </w:rPr>
              <w:t xml:space="preserve">Б </w:t>
            </w:r>
            <w:r>
              <w:rPr>
                <w:rStyle w:val="fontstyle21"/>
                <w:sz w:val="20"/>
                <w:szCs w:val="20"/>
              </w:rPr>
              <w:t>1,7</w:t>
            </w:r>
            <w:r>
              <w:rPr>
                <w:rStyle w:val="fontstyle01"/>
                <w:sz w:val="20"/>
                <w:szCs w:val="20"/>
              </w:rPr>
              <w:t xml:space="preserve">С </w:t>
            </w:r>
            <w:r>
              <w:rPr>
                <w:rStyle w:val="fontstyle21"/>
                <w:sz w:val="20"/>
                <w:szCs w:val="20"/>
              </w:rPr>
              <w:t>0,9</w:t>
            </w:r>
            <w:r>
              <w:rPr>
                <w:rStyle w:val="fontstyle01"/>
                <w:sz w:val="20"/>
                <w:szCs w:val="20"/>
              </w:rPr>
              <w:t>ОС</w:t>
            </w:r>
            <w:r>
              <w:rPr>
                <w:rFonts w:ascii="TimesNewRoman" w:hAnsi="TimesNewRoman"/>
                <w:color w:val="000000"/>
                <w:sz w:val="20"/>
                <w:szCs w:val="20"/>
              </w:rPr>
              <w:t xml:space="preserve"> </w:t>
            </w:r>
            <w:r>
              <w:rPr>
                <w:rStyle w:val="fontstyle21"/>
                <w:sz w:val="20"/>
                <w:szCs w:val="20"/>
              </w:rPr>
              <w:t>0,6</w:t>
            </w:r>
            <w:r>
              <w:rPr>
                <w:rStyle w:val="fontstyle01"/>
                <w:sz w:val="20"/>
                <w:szCs w:val="20"/>
              </w:rPr>
              <w:t xml:space="preserve">Е </w:t>
            </w:r>
            <w:r>
              <w:rPr>
                <w:rStyle w:val="fontstyle21"/>
                <w:sz w:val="20"/>
                <w:szCs w:val="20"/>
              </w:rPr>
              <w:t>0,6</w:t>
            </w:r>
            <w:r>
              <w:rPr>
                <w:rStyle w:val="fontstyle01"/>
                <w:sz w:val="20"/>
                <w:szCs w:val="20"/>
              </w:rPr>
              <w:t xml:space="preserve">К </w:t>
            </w:r>
            <w:r>
              <w:rPr>
                <w:rStyle w:val="fontstyle21"/>
                <w:sz w:val="20"/>
                <w:szCs w:val="20"/>
              </w:rPr>
              <w:t>0,2</w:t>
            </w:r>
            <w:r>
              <w:rPr>
                <w:rStyle w:val="fontstyle01"/>
                <w:sz w:val="20"/>
                <w:szCs w:val="20"/>
              </w:rPr>
              <w:t>Л</w:t>
            </w:r>
            <w:r>
              <w:rPr>
                <w:rFonts w:ascii="TimesNewRoman" w:hAnsi="TimesNewRoman"/>
                <w:color w:val="000000"/>
                <w:sz w:val="20"/>
                <w:szCs w:val="20"/>
              </w:rPr>
              <w:t xml:space="preserve"> </w:t>
            </w:r>
            <w:r>
              <w:rPr>
                <w:rStyle w:val="fontstyle21"/>
                <w:sz w:val="20"/>
                <w:szCs w:val="20"/>
              </w:rPr>
              <w:t>0,2</w:t>
            </w:r>
            <w:r>
              <w:rPr>
                <w:rStyle w:val="fontstyle01"/>
                <w:sz w:val="20"/>
                <w:szCs w:val="20"/>
              </w:rPr>
              <w:t>П</w:t>
            </w:r>
          </w:p>
        </w:tc>
      </w:tr>
      <w:tr w:rsidR="00E07607" w14:paraId="7693C467" w14:textId="77777777">
        <w:trPr>
          <w:trHeight w:val="20"/>
        </w:trPr>
        <w:tc>
          <w:tcPr>
            <w:tcW w:w="703" w:type="pct"/>
            <w:shd w:val="clear" w:color="auto" w:fill="auto"/>
            <w:vAlign w:val="center"/>
          </w:tcPr>
          <w:p w14:paraId="2EA168B6"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013ACC63" w14:textId="77777777" w:rsidR="00E07607" w:rsidRDefault="00B82196">
            <w:pPr>
              <w:rPr>
                <w:sz w:val="20"/>
                <w:szCs w:val="20"/>
              </w:rPr>
            </w:pPr>
            <w:r>
              <w:rPr>
                <w:rStyle w:val="fontstyle21"/>
                <w:sz w:val="20"/>
                <w:szCs w:val="20"/>
              </w:rPr>
              <w:t xml:space="preserve">49,7 </w:t>
            </w:r>
          </w:p>
        </w:tc>
        <w:tc>
          <w:tcPr>
            <w:tcW w:w="323" w:type="pct"/>
            <w:shd w:val="clear" w:color="auto" w:fill="auto"/>
            <w:vAlign w:val="center"/>
          </w:tcPr>
          <w:p w14:paraId="47BFA344" w14:textId="77777777" w:rsidR="00E07607" w:rsidRDefault="00B82196">
            <w:pPr>
              <w:rPr>
                <w:sz w:val="20"/>
                <w:szCs w:val="20"/>
              </w:rPr>
            </w:pPr>
            <w:r>
              <w:rPr>
                <w:rStyle w:val="fontstyle21"/>
                <w:sz w:val="20"/>
                <w:szCs w:val="20"/>
              </w:rPr>
              <w:t xml:space="preserve">94 </w:t>
            </w:r>
          </w:p>
        </w:tc>
        <w:tc>
          <w:tcPr>
            <w:tcW w:w="320" w:type="pct"/>
            <w:shd w:val="clear" w:color="auto" w:fill="auto"/>
            <w:vAlign w:val="center"/>
          </w:tcPr>
          <w:p w14:paraId="1DE7557A" w14:textId="77777777" w:rsidR="00E07607" w:rsidRDefault="00B82196">
            <w:pPr>
              <w:rPr>
                <w:sz w:val="20"/>
                <w:szCs w:val="20"/>
              </w:rPr>
            </w:pPr>
            <w:r>
              <w:rPr>
                <w:rStyle w:val="fontstyle21"/>
                <w:sz w:val="20"/>
                <w:szCs w:val="20"/>
              </w:rPr>
              <w:t xml:space="preserve">II,2 </w:t>
            </w:r>
          </w:p>
        </w:tc>
        <w:tc>
          <w:tcPr>
            <w:tcW w:w="397" w:type="pct"/>
            <w:shd w:val="clear" w:color="auto" w:fill="auto"/>
            <w:vAlign w:val="center"/>
          </w:tcPr>
          <w:p w14:paraId="4EC6EC3B" w14:textId="77777777" w:rsidR="00E07607" w:rsidRDefault="00B82196">
            <w:pPr>
              <w:rPr>
                <w:sz w:val="20"/>
                <w:szCs w:val="20"/>
              </w:rPr>
            </w:pPr>
            <w:r>
              <w:rPr>
                <w:rStyle w:val="fontstyle21"/>
                <w:sz w:val="20"/>
                <w:szCs w:val="20"/>
              </w:rPr>
              <w:t xml:space="preserve">0,60 </w:t>
            </w:r>
          </w:p>
        </w:tc>
        <w:tc>
          <w:tcPr>
            <w:tcW w:w="434" w:type="pct"/>
            <w:shd w:val="clear" w:color="auto" w:fill="auto"/>
            <w:vAlign w:val="center"/>
          </w:tcPr>
          <w:p w14:paraId="40617524" w14:textId="77777777" w:rsidR="00E07607" w:rsidRDefault="00B82196">
            <w:pPr>
              <w:rPr>
                <w:sz w:val="20"/>
                <w:szCs w:val="20"/>
              </w:rPr>
            </w:pPr>
            <w:r>
              <w:rPr>
                <w:rStyle w:val="fontstyle21"/>
                <w:sz w:val="20"/>
                <w:szCs w:val="20"/>
              </w:rPr>
              <w:t xml:space="preserve">203 </w:t>
            </w:r>
          </w:p>
        </w:tc>
        <w:tc>
          <w:tcPr>
            <w:tcW w:w="436" w:type="pct"/>
            <w:shd w:val="clear" w:color="auto" w:fill="auto"/>
            <w:vAlign w:val="center"/>
          </w:tcPr>
          <w:p w14:paraId="75D7BA85" w14:textId="77777777" w:rsidR="00E07607" w:rsidRDefault="00B82196">
            <w:pPr>
              <w:rPr>
                <w:sz w:val="20"/>
                <w:szCs w:val="20"/>
              </w:rPr>
            </w:pPr>
            <w:r>
              <w:rPr>
                <w:rStyle w:val="fontstyle21"/>
                <w:sz w:val="20"/>
                <w:szCs w:val="20"/>
              </w:rPr>
              <w:t xml:space="preserve">203 </w:t>
            </w:r>
          </w:p>
        </w:tc>
        <w:tc>
          <w:tcPr>
            <w:tcW w:w="596" w:type="pct"/>
            <w:shd w:val="clear" w:color="auto" w:fill="auto"/>
            <w:vAlign w:val="center"/>
          </w:tcPr>
          <w:p w14:paraId="701B755A" w14:textId="77777777" w:rsidR="00E07607" w:rsidRDefault="00B82196">
            <w:pPr>
              <w:rPr>
                <w:sz w:val="20"/>
                <w:szCs w:val="20"/>
              </w:rPr>
            </w:pPr>
            <w:r>
              <w:rPr>
                <w:rStyle w:val="fontstyle21"/>
                <w:sz w:val="20"/>
                <w:szCs w:val="20"/>
              </w:rPr>
              <w:t xml:space="preserve">2,0 </w:t>
            </w:r>
          </w:p>
        </w:tc>
        <w:tc>
          <w:tcPr>
            <w:tcW w:w="1297" w:type="pct"/>
            <w:shd w:val="clear" w:color="auto" w:fill="auto"/>
            <w:vAlign w:val="center"/>
          </w:tcPr>
          <w:p w14:paraId="6871F368" w14:textId="77777777" w:rsidR="00E07607" w:rsidRDefault="00B82196">
            <w:pPr>
              <w:rPr>
                <w:sz w:val="20"/>
                <w:szCs w:val="20"/>
              </w:rPr>
            </w:pPr>
            <w:r>
              <w:rPr>
                <w:rStyle w:val="fontstyle21"/>
                <w:sz w:val="20"/>
                <w:szCs w:val="20"/>
              </w:rPr>
              <w:t>4,2</w:t>
            </w:r>
            <w:r>
              <w:rPr>
                <w:rStyle w:val="fontstyle01"/>
                <w:sz w:val="20"/>
                <w:szCs w:val="20"/>
              </w:rPr>
              <w:t xml:space="preserve">ОС </w:t>
            </w:r>
            <w:r>
              <w:rPr>
                <w:rStyle w:val="fontstyle21"/>
                <w:sz w:val="20"/>
                <w:szCs w:val="20"/>
              </w:rPr>
              <w:t>2,6</w:t>
            </w:r>
            <w:r>
              <w:rPr>
                <w:rStyle w:val="fontstyle01"/>
                <w:sz w:val="20"/>
                <w:szCs w:val="20"/>
              </w:rPr>
              <w:t xml:space="preserve">Б </w:t>
            </w:r>
            <w:r>
              <w:rPr>
                <w:rStyle w:val="fontstyle21"/>
                <w:sz w:val="20"/>
                <w:szCs w:val="20"/>
              </w:rPr>
              <w:t>1,1</w:t>
            </w:r>
            <w:r>
              <w:rPr>
                <w:rStyle w:val="fontstyle01"/>
                <w:sz w:val="20"/>
                <w:szCs w:val="20"/>
              </w:rPr>
              <w:t>Е</w:t>
            </w:r>
            <w:r>
              <w:rPr>
                <w:rFonts w:ascii="TimesNewRoman" w:hAnsi="TimesNewRoman"/>
                <w:color w:val="000000"/>
                <w:sz w:val="20"/>
                <w:szCs w:val="20"/>
              </w:rPr>
              <w:t xml:space="preserve"> </w:t>
            </w:r>
            <w:r>
              <w:rPr>
                <w:rStyle w:val="fontstyle21"/>
                <w:sz w:val="20"/>
                <w:szCs w:val="20"/>
              </w:rPr>
              <w:t>1,1</w:t>
            </w:r>
            <w:r>
              <w:rPr>
                <w:rStyle w:val="fontstyle01"/>
                <w:sz w:val="20"/>
                <w:szCs w:val="20"/>
              </w:rPr>
              <w:t xml:space="preserve">П </w:t>
            </w:r>
            <w:r>
              <w:rPr>
                <w:rStyle w:val="fontstyle21"/>
                <w:sz w:val="20"/>
                <w:szCs w:val="20"/>
              </w:rPr>
              <w:lastRenderedPageBreak/>
              <w:t>0,9</w:t>
            </w:r>
            <w:r>
              <w:rPr>
                <w:rStyle w:val="fontstyle01"/>
                <w:sz w:val="20"/>
                <w:szCs w:val="20"/>
              </w:rPr>
              <w:t xml:space="preserve">К </w:t>
            </w:r>
            <w:r>
              <w:rPr>
                <w:rStyle w:val="fontstyle21"/>
                <w:sz w:val="20"/>
                <w:szCs w:val="20"/>
              </w:rPr>
              <w:t>0,1</w:t>
            </w:r>
            <w:r>
              <w:rPr>
                <w:rStyle w:val="fontstyle01"/>
                <w:sz w:val="20"/>
                <w:szCs w:val="20"/>
              </w:rPr>
              <w:t>С</w:t>
            </w:r>
          </w:p>
        </w:tc>
      </w:tr>
      <w:tr w:rsidR="00E07607" w14:paraId="2A9EC3A6" w14:textId="77777777">
        <w:trPr>
          <w:trHeight w:val="20"/>
        </w:trPr>
        <w:tc>
          <w:tcPr>
            <w:tcW w:w="703" w:type="pct"/>
            <w:shd w:val="clear" w:color="auto" w:fill="auto"/>
            <w:vAlign w:val="center"/>
          </w:tcPr>
          <w:p w14:paraId="1DE2ABA4" w14:textId="77777777" w:rsidR="00E07607" w:rsidRDefault="00B82196">
            <w:pPr>
              <w:rPr>
                <w:rFonts w:eastAsia="SimSun"/>
                <w:sz w:val="20"/>
                <w:szCs w:val="20"/>
                <w:lang w:eastAsia="zh-CN"/>
              </w:rPr>
            </w:pPr>
            <w:r>
              <w:rPr>
                <w:rStyle w:val="fontstyle01"/>
                <w:rFonts w:eastAsia="SimSun" w:hint="eastAsia"/>
                <w:sz w:val="20"/>
                <w:szCs w:val="20"/>
                <w:lang w:eastAsia="zh-CN"/>
              </w:rPr>
              <w:lastRenderedPageBreak/>
              <w:t>软阔叶总计</w:t>
            </w:r>
          </w:p>
        </w:tc>
        <w:tc>
          <w:tcPr>
            <w:tcW w:w="494" w:type="pct"/>
            <w:shd w:val="clear" w:color="auto" w:fill="auto"/>
            <w:vAlign w:val="center"/>
          </w:tcPr>
          <w:p w14:paraId="1BDF6EC0" w14:textId="77777777" w:rsidR="00E07607" w:rsidRDefault="00B82196">
            <w:pPr>
              <w:rPr>
                <w:sz w:val="20"/>
                <w:szCs w:val="20"/>
              </w:rPr>
            </w:pPr>
            <w:r>
              <w:rPr>
                <w:rStyle w:val="fontstyle21"/>
                <w:sz w:val="20"/>
                <w:szCs w:val="20"/>
              </w:rPr>
              <w:t xml:space="preserve">366,4 </w:t>
            </w:r>
          </w:p>
        </w:tc>
        <w:tc>
          <w:tcPr>
            <w:tcW w:w="323" w:type="pct"/>
            <w:shd w:val="clear" w:color="auto" w:fill="auto"/>
            <w:vAlign w:val="center"/>
          </w:tcPr>
          <w:p w14:paraId="65A869C1" w14:textId="77777777" w:rsidR="00E07607" w:rsidRDefault="00B82196">
            <w:pPr>
              <w:rPr>
                <w:sz w:val="20"/>
                <w:szCs w:val="20"/>
              </w:rPr>
            </w:pPr>
            <w:r>
              <w:rPr>
                <w:rStyle w:val="fontstyle21"/>
                <w:sz w:val="20"/>
                <w:szCs w:val="20"/>
              </w:rPr>
              <w:t xml:space="preserve">92 </w:t>
            </w:r>
          </w:p>
        </w:tc>
        <w:tc>
          <w:tcPr>
            <w:tcW w:w="320" w:type="pct"/>
            <w:shd w:val="clear" w:color="auto" w:fill="auto"/>
            <w:vAlign w:val="center"/>
          </w:tcPr>
          <w:p w14:paraId="08EDFF30" w14:textId="77777777" w:rsidR="00E07607" w:rsidRDefault="00B82196">
            <w:pPr>
              <w:rPr>
                <w:sz w:val="20"/>
                <w:szCs w:val="20"/>
              </w:rPr>
            </w:pPr>
            <w:r>
              <w:rPr>
                <w:rStyle w:val="fontstyle21"/>
                <w:sz w:val="20"/>
                <w:szCs w:val="20"/>
              </w:rPr>
              <w:t xml:space="preserve">III,2 </w:t>
            </w:r>
          </w:p>
        </w:tc>
        <w:tc>
          <w:tcPr>
            <w:tcW w:w="397" w:type="pct"/>
            <w:shd w:val="clear" w:color="auto" w:fill="auto"/>
            <w:vAlign w:val="center"/>
          </w:tcPr>
          <w:p w14:paraId="2D638165" w14:textId="77777777" w:rsidR="00E07607" w:rsidRDefault="00B82196">
            <w:pPr>
              <w:rPr>
                <w:sz w:val="20"/>
                <w:szCs w:val="20"/>
              </w:rPr>
            </w:pPr>
            <w:r>
              <w:rPr>
                <w:rStyle w:val="fontstyle21"/>
                <w:sz w:val="20"/>
                <w:szCs w:val="20"/>
              </w:rPr>
              <w:t xml:space="preserve">0,72 </w:t>
            </w:r>
          </w:p>
        </w:tc>
        <w:tc>
          <w:tcPr>
            <w:tcW w:w="434" w:type="pct"/>
            <w:shd w:val="clear" w:color="auto" w:fill="auto"/>
            <w:vAlign w:val="center"/>
          </w:tcPr>
          <w:p w14:paraId="5D67D8EE" w14:textId="77777777" w:rsidR="00E07607" w:rsidRDefault="00B82196">
            <w:pPr>
              <w:rPr>
                <w:sz w:val="20"/>
                <w:szCs w:val="20"/>
              </w:rPr>
            </w:pPr>
            <w:r>
              <w:rPr>
                <w:rStyle w:val="fontstyle21"/>
                <w:sz w:val="20"/>
                <w:szCs w:val="20"/>
              </w:rPr>
              <w:t xml:space="preserve">169 </w:t>
            </w:r>
          </w:p>
        </w:tc>
        <w:tc>
          <w:tcPr>
            <w:tcW w:w="436" w:type="pct"/>
            <w:shd w:val="clear" w:color="auto" w:fill="auto"/>
            <w:vAlign w:val="center"/>
          </w:tcPr>
          <w:p w14:paraId="73FA091C" w14:textId="77777777" w:rsidR="00E07607" w:rsidRDefault="00B82196">
            <w:pPr>
              <w:rPr>
                <w:sz w:val="20"/>
                <w:szCs w:val="20"/>
              </w:rPr>
            </w:pPr>
            <w:r>
              <w:rPr>
                <w:rStyle w:val="fontstyle21"/>
                <w:sz w:val="20"/>
                <w:szCs w:val="20"/>
              </w:rPr>
              <w:t xml:space="preserve">181 </w:t>
            </w:r>
          </w:p>
        </w:tc>
        <w:tc>
          <w:tcPr>
            <w:tcW w:w="596" w:type="pct"/>
            <w:shd w:val="clear" w:color="auto" w:fill="auto"/>
            <w:vAlign w:val="center"/>
          </w:tcPr>
          <w:p w14:paraId="5A3C7187" w14:textId="77777777" w:rsidR="00E07607" w:rsidRDefault="00B82196">
            <w:pPr>
              <w:rPr>
                <w:sz w:val="20"/>
                <w:szCs w:val="20"/>
              </w:rPr>
            </w:pPr>
            <w:r>
              <w:rPr>
                <w:rStyle w:val="fontstyle21"/>
                <w:sz w:val="20"/>
                <w:szCs w:val="20"/>
              </w:rPr>
              <w:t xml:space="preserve">1,6 </w:t>
            </w:r>
          </w:p>
        </w:tc>
        <w:tc>
          <w:tcPr>
            <w:tcW w:w="1297" w:type="pct"/>
            <w:shd w:val="clear" w:color="auto" w:fill="auto"/>
            <w:vAlign w:val="center"/>
          </w:tcPr>
          <w:p w14:paraId="5BDC39B5" w14:textId="77777777" w:rsidR="00E07607" w:rsidRDefault="00B82196">
            <w:pPr>
              <w:rPr>
                <w:sz w:val="20"/>
                <w:szCs w:val="20"/>
              </w:rPr>
            </w:pPr>
            <w:r>
              <w:rPr>
                <w:rStyle w:val="fontstyle21"/>
                <w:sz w:val="20"/>
                <w:szCs w:val="20"/>
              </w:rPr>
              <w:t>5,4</w:t>
            </w:r>
            <w:r>
              <w:rPr>
                <w:rStyle w:val="fontstyle01"/>
                <w:sz w:val="20"/>
                <w:szCs w:val="20"/>
              </w:rPr>
              <w:t xml:space="preserve">Б </w:t>
            </w:r>
            <w:r>
              <w:rPr>
                <w:rStyle w:val="fontstyle21"/>
                <w:sz w:val="20"/>
                <w:szCs w:val="20"/>
              </w:rPr>
              <w:t>1,5</w:t>
            </w:r>
            <w:r>
              <w:rPr>
                <w:rStyle w:val="fontstyle01"/>
                <w:sz w:val="20"/>
                <w:szCs w:val="20"/>
              </w:rPr>
              <w:t xml:space="preserve">С </w:t>
            </w:r>
            <w:r>
              <w:rPr>
                <w:rStyle w:val="fontstyle21"/>
                <w:sz w:val="20"/>
                <w:szCs w:val="20"/>
              </w:rPr>
              <w:t>1,3</w:t>
            </w:r>
            <w:r>
              <w:rPr>
                <w:rStyle w:val="fontstyle01"/>
                <w:sz w:val="20"/>
                <w:szCs w:val="20"/>
              </w:rPr>
              <w:t>ОС</w:t>
            </w:r>
            <w:r>
              <w:rPr>
                <w:rFonts w:ascii="TimesNewRoman" w:hAnsi="TimesNewRoman"/>
                <w:color w:val="000000"/>
                <w:sz w:val="20"/>
                <w:szCs w:val="20"/>
              </w:rPr>
              <w:t xml:space="preserve"> </w:t>
            </w:r>
            <w:r>
              <w:rPr>
                <w:rStyle w:val="fontstyle21"/>
                <w:sz w:val="20"/>
                <w:szCs w:val="20"/>
              </w:rPr>
              <w:t>0,7</w:t>
            </w:r>
            <w:r>
              <w:rPr>
                <w:rStyle w:val="fontstyle01"/>
                <w:sz w:val="20"/>
                <w:szCs w:val="20"/>
              </w:rPr>
              <w:t xml:space="preserve">Е </w:t>
            </w:r>
            <w:r>
              <w:rPr>
                <w:rStyle w:val="fontstyle21"/>
                <w:sz w:val="20"/>
                <w:szCs w:val="20"/>
              </w:rPr>
              <w:t>0,6</w:t>
            </w:r>
            <w:r>
              <w:rPr>
                <w:rStyle w:val="fontstyle01"/>
                <w:sz w:val="20"/>
                <w:szCs w:val="20"/>
              </w:rPr>
              <w:t xml:space="preserve">К </w:t>
            </w:r>
            <w:r>
              <w:rPr>
                <w:rStyle w:val="fontstyle21"/>
                <w:sz w:val="20"/>
                <w:szCs w:val="20"/>
              </w:rPr>
              <w:t>0,3</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Л</w:t>
            </w:r>
          </w:p>
        </w:tc>
      </w:tr>
      <w:tr w:rsidR="00E07607" w14:paraId="510FE1FB" w14:textId="77777777">
        <w:trPr>
          <w:trHeight w:val="20"/>
        </w:trPr>
        <w:tc>
          <w:tcPr>
            <w:tcW w:w="703" w:type="pct"/>
            <w:shd w:val="clear" w:color="auto" w:fill="auto"/>
            <w:vAlign w:val="center"/>
          </w:tcPr>
          <w:p w14:paraId="27C48A8D" w14:textId="77777777" w:rsidR="00E07607" w:rsidRDefault="00B82196">
            <w:pPr>
              <w:rPr>
                <w:rFonts w:eastAsia="SimSun"/>
                <w:sz w:val="20"/>
                <w:szCs w:val="20"/>
                <w:lang w:eastAsia="zh-CN"/>
              </w:rPr>
            </w:pPr>
            <w:r>
              <w:rPr>
                <w:rStyle w:val="fontstyle01"/>
                <w:rFonts w:eastAsia="SimSun" w:hint="eastAsia"/>
                <w:sz w:val="20"/>
                <w:szCs w:val="20"/>
                <w:lang w:eastAsia="zh-CN"/>
              </w:rPr>
              <w:t>防护林合计</w:t>
            </w:r>
          </w:p>
        </w:tc>
        <w:tc>
          <w:tcPr>
            <w:tcW w:w="494" w:type="pct"/>
            <w:shd w:val="clear" w:color="auto" w:fill="auto"/>
            <w:vAlign w:val="center"/>
          </w:tcPr>
          <w:p w14:paraId="3A04157F" w14:textId="77777777" w:rsidR="00E07607" w:rsidRDefault="00B82196">
            <w:pPr>
              <w:rPr>
                <w:sz w:val="20"/>
                <w:szCs w:val="20"/>
              </w:rPr>
            </w:pPr>
            <w:r>
              <w:rPr>
                <w:rStyle w:val="fontstyle21"/>
                <w:sz w:val="20"/>
                <w:szCs w:val="20"/>
              </w:rPr>
              <w:t xml:space="preserve">5059,7 </w:t>
            </w:r>
          </w:p>
        </w:tc>
        <w:tc>
          <w:tcPr>
            <w:tcW w:w="323" w:type="pct"/>
            <w:shd w:val="clear" w:color="auto" w:fill="auto"/>
            <w:vAlign w:val="center"/>
          </w:tcPr>
          <w:p w14:paraId="49B96D8C" w14:textId="77777777" w:rsidR="00E07607" w:rsidRDefault="00B82196">
            <w:pPr>
              <w:rPr>
                <w:sz w:val="20"/>
                <w:szCs w:val="20"/>
              </w:rPr>
            </w:pPr>
            <w:r>
              <w:rPr>
                <w:rStyle w:val="fontstyle21"/>
                <w:sz w:val="20"/>
                <w:szCs w:val="20"/>
              </w:rPr>
              <w:t xml:space="preserve">216 </w:t>
            </w:r>
          </w:p>
        </w:tc>
        <w:tc>
          <w:tcPr>
            <w:tcW w:w="320" w:type="pct"/>
            <w:shd w:val="clear" w:color="auto" w:fill="auto"/>
            <w:vAlign w:val="center"/>
          </w:tcPr>
          <w:p w14:paraId="69AC677A" w14:textId="77777777" w:rsidR="00E07607" w:rsidRDefault="00B82196">
            <w:pPr>
              <w:rPr>
                <w:sz w:val="20"/>
                <w:szCs w:val="20"/>
              </w:rPr>
            </w:pPr>
            <w:r>
              <w:rPr>
                <w:rStyle w:val="fontstyle21"/>
                <w:sz w:val="20"/>
                <w:szCs w:val="20"/>
              </w:rPr>
              <w:t xml:space="preserve">III,7 </w:t>
            </w:r>
          </w:p>
        </w:tc>
        <w:tc>
          <w:tcPr>
            <w:tcW w:w="397" w:type="pct"/>
            <w:shd w:val="clear" w:color="auto" w:fill="auto"/>
            <w:vAlign w:val="center"/>
          </w:tcPr>
          <w:p w14:paraId="160AA870" w14:textId="77777777" w:rsidR="00E07607" w:rsidRDefault="00B82196">
            <w:pPr>
              <w:rPr>
                <w:sz w:val="20"/>
                <w:szCs w:val="20"/>
              </w:rPr>
            </w:pPr>
            <w:r>
              <w:rPr>
                <w:rStyle w:val="fontstyle21"/>
                <w:sz w:val="20"/>
                <w:szCs w:val="20"/>
              </w:rPr>
              <w:t xml:space="preserve">0,53 </w:t>
            </w:r>
          </w:p>
        </w:tc>
        <w:tc>
          <w:tcPr>
            <w:tcW w:w="434" w:type="pct"/>
            <w:shd w:val="clear" w:color="auto" w:fill="auto"/>
            <w:vAlign w:val="center"/>
          </w:tcPr>
          <w:p w14:paraId="31EC807E" w14:textId="77777777" w:rsidR="00E07607" w:rsidRDefault="00B82196">
            <w:pPr>
              <w:rPr>
                <w:sz w:val="20"/>
                <w:szCs w:val="20"/>
              </w:rPr>
            </w:pPr>
            <w:r>
              <w:rPr>
                <w:rStyle w:val="fontstyle21"/>
                <w:sz w:val="20"/>
                <w:szCs w:val="20"/>
              </w:rPr>
              <w:t xml:space="preserve">209 </w:t>
            </w:r>
          </w:p>
        </w:tc>
        <w:tc>
          <w:tcPr>
            <w:tcW w:w="436" w:type="pct"/>
            <w:shd w:val="clear" w:color="auto" w:fill="auto"/>
            <w:vAlign w:val="center"/>
          </w:tcPr>
          <w:p w14:paraId="590A3744" w14:textId="77777777" w:rsidR="00E07607" w:rsidRDefault="00B82196">
            <w:pPr>
              <w:rPr>
                <w:sz w:val="20"/>
                <w:szCs w:val="20"/>
              </w:rPr>
            </w:pPr>
            <w:r>
              <w:rPr>
                <w:rStyle w:val="fontstyle21"/>
                <w:sz w:val="20"/>
                <w:szCs w:val="20"/>
              </w:rPr>
              <w:t xml:space="preserve">217 </w:t>
            </w:r>
          </w:p>
        </w:tc>
        <w:tc>
          <w:tcPr>
            <w:tcW w:w="596" w:type="pct"/>
            <w:shd w:val="clear" w:color="auto" w:fill="auto"/>
            <w:vAlign w:val="center"/>
          </w:tcPr>
          <w:p w14:paraId="77F70F34" w14:textId="77777777" w:rsidR="00E07607" w:rsidRDefault="00B82196">
            <w:pPr>
              <w:rPr>
                <w:sz w:val="20"/>
                <w:szCs w:val="20"/>
              </w:rPr>
            </w:pPr>
            <w:r>
              <w:rPr>
                <w:rStyle w:val="fontstyle21"/>
                <w:sz w:val="20"/>
                <w:szCs w:val="20"/>
              </w:rPr>
              <w:t xml:space="preserve">1,2 </w:t>
            </w:r>
          </w:p>
        </w:tc>
        <w:tc>
          <w:tcPr>
            <w:tcW w:w="1297" w:type="pct"/>
            <w:shd w:val="clear" w:color="auto" w:fill="auto"/>
            <w:vAlign w:val="center"/>
          </w:tcPr>
          <w:p w14:paraId="5C0F467C" w14:textId="77777777" w:rsidR="00E07607" w:rsidRDefault="00B82196">
            <w:pPr>
              <w:rPr>
                <w:sz w:val="20"/>
                <w:szCs w:val="20"/>
              </w:rPr>
            </w:pPr>
            <w:r>
              <w:rPr>
                <w:rStyle w:val="fontstyle21"/>
                <w:sz w:val="20"/>
                <w:szCs w:val="20"/>
              </w:rPr>
              <w:t>3,9</w:t>
            </w:r>
            <w:r>
              <w:rPr>
                <w:rStyle w:val="fontstyle01"/>
                <w:sz w:val="20"/>
                <w:szCs w:val="20"/>
              </w:rPr>
              <w:t xml:space="preserve">К </w:t>
            </w:r>
            <w:r>
              <w:rPr>
                <w:rStyle w:val="fontstyle21"/>
                <w:sz w:val="20"/>
                <w:szCs w:val="20"/>
              </w:rPr>
              <w:t>2,0</w:t>
            </w:r>
            <w:r>
              <w:rPr>
                <w:rStyle w:val="fontstyle01"/>
                <w:sz w:val="20"/>
                <w:szCs w:val="20"/>
              </w:rPr>
              <w:t xml:space="preserve">С </w:t>
            </w:r>
            <w:r>
              <w:rPr>
                <w:rStyle w:val="fontstyle21"/>
                <w:sz w:val="20"/>
                <w:szCs w:val="20"/>
              </w:rPr>
              <w:t>1,9</w:t>
            </w:r>
            <w:r>
              <w:rPr>
                <w:rStyle w:val="fontstyle01"/>
                <w:sz w:val="20"/>
                <w:szCs w:val="20"/>
              </w:rPr>
              <w:t>Б</w:t>
            </w:r>
            <w:r>
              <w:rPr>
                <w:rFonts w:ascii="TimesNewRoman" w:hAnsi="TimesNewRoman"/>
                <w:color w:val="000000"/>
                <w:sz w:val="20"/>
                <w:szCs w:val="20"/>
              </w:rPr>
              <w:t xml:space="preserve"> </w:t>
            </w:r>
            <w:r>
              <w:rPr>
                <w:rStyle w:val="fontstyle21"/>
                <w:sz w:val="20"/>
                <w:szCs w:val="20"/>
              </w:rPr>
              <w:t>1,1</w:t>
            </w:r>
            <w:r>
              <w:rPr>
                <w:rStyle w:val="fontstyle01"/>
                <w:sz w:val="20"/>
                <w:szCs w:val="20"/>
              </w:rPr>
              <w:t xml:space="preserve">Е </w:t>
            </w:r>
            <w:r>
              <w:rPr>
                <w:rStyle w:val="fontstyle21"/>
                <w:sz w:val="20"/>
                <w:szCs w:val="20"/>
              </w:rPr>
              <w:t>0,7</w:t>
            </w:r>
            <w:r>
              <w:rPr>
                <w:rStyle w:val="fontstyle01"/>
                <w:sz w:val="20"/>
                <w:szCs w:val="20"/>
              </w:rPr>
              <w:t xml:space="preserve">П </w:t>
            </w:r>
            <w:r>
              <w:rPr>
                <w:rStyle w:val="fontstyle21"/>
                <w:sz w:val="20"/>
                <w:szCs w:val="20"/>
              </w:rPr>
              <w:t>0,3</w:t>
            </w:r>
            <w:r>
              <w:rPr>
                <w:rStyle w:val="fontstyle01"/>
                <w:sz w:val="20"/>
                <w:szCs w:val="20"/>
              </w:rPr>
              <w:t>ОС</w:t>
            </w:r>
            <w:r>
              <w:rPr>
                <w:rFonts w:ascii="TimesNewRoman" w:hAnsi="TimesNewRoman"/>
                <w:color w:val="000000"/>
                <w:sz w:val="20"/>
                <w:szCs w:val="20"/>
              </w:rPr>
              <w:t xml:space="preserve"> </w:t>
            </w:r>
            <w:r>
              <w:rPr>
                <w:rStyle w:val="fontstyle21"/>
                <w:sz w:val="20"/>
                <w:szCs w:val="20"/>
              </w:rPr>
              <w:t>0,1</w:t>
            </w:r>
            <w:r>
              <w:rPr>
                <w:rStyle w:val="fontstyle01"/>
                <w:sz w:val="20"/>
                <w:szCs w:val="20"/>
              </w:rPr>
              <w:t>Л</w:t>
            </w:r>
          </w:p>
        </w:tc>
      </w:tr>
      <w:tr w:rsidR="00E07607" w14:paraId="386DB2AC" w14:textId="77777777">
        <w:trPr>
          <w:trHeight w:val="20"/>
        </w:trPr>
        <w:tc>
          <w:tcPr>
            <w:tcW w:w="5000" w:type="pct"/>
            <w:gridSpan w:val="9"/>
            <w:shd w:val="clear" w:color="auto" w:fill="auto"/>
            <w:vAlign w:val="center"/>
          </w:tcPr>
          <w:p w14:paraId="695D3957" w14:textId="3F81C189" w:rsidR="00E07607" w:rsidRDefault="00B82196">
            <w:pPr>
              <w:jc w:val="center"/>
              <w:rPr>
                <w:rFonts w:eastAsia="SimSun"/>
                <w:lang w:eastAsia="zh-CN"/>
              </w:rPr>
            </w:pPr>
            <w:r>
              <w:rPr>
                <w:rFonts w:eastAsia="SimSun" w:hint="eastAsia"/>
                <w:b/>
                <w:lang w:eastAsia="zh-CN"/>
              </w:rPr>
              <w:t>经济林</w:t>
            </w:r>
            <w:r>
              <w:rPr>
                <w:rFonts w:eastAsia="SimSun" w:hint="eastAsia"/>
                <w:b/>
                <w:lang w:eastAsia="zh-CN"/>
              </w:rPr>
              <w:t xml:space="preserve">  </w:t>
            </w:r>
            <w:r w:rsidR="00E1669A">
              <w:rPr>
                <w:rFonts w:eastAsia="SimSun" w:hint="eastAsia"/>
                <w:b/>
                <w:lang w:eastAsia="zh-CN"/>
              </w:rPr>
              <w:t>针叶</w:t>
            </w:r>
            <w:r>
              <w:rPr>
                <w:rFonts w:eastAsia="SimSun" w:hint="eastAsia"/>
                <w:b/>
                <w:lang w:eastAsia="zh-CN"/>
              </w:rPr>
              <w:t>林合计树</w:t>
            </w:r>
          </w:p>
        </w:tc>
      </w:tr>
      <w:tr w:rsidR="00E07607" w14:paraId="232EB7BF" w14:textId="77777777">
        <w:trPr>
          <w:trHeight w:val="20"/>
        </w:trPr>
        <w:tc>
          <w:tcPr>
            <w:tcW w:w="703" w:type="pct"/>
            <w:shd w:val="clear" w:color="auto" w:fill="auto"/>
            <w:vAlign w:val="center"/>
          </w:tcPr>
          <w:p w14:paraId="636C31D2"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48C02E1D" w14:textId="77777777" w:rsidR="00E07607" w:rsidRDefault="00B82196">
            <w:pPr>
              <w:rPr>
                <w:sz w:val="20"/>
                <w:szCs w:val="20"/>
              </w:rPr>
            </w:pPr>
            <w:r>
              <w:rPr>
                <w:rStyle w:val="fontstyle21"/>
                <w:sz w:val="20"/>
                <w:szCs w:val="20"/>
              </w:rPr>
              <w:t xml:space="preserve">44901,3 </w:t>
            </w:r>
          </w:p>
        </w:tc>
        <w:tc>
          <w:tcPr>
            <w:tcW w:w="323" w:type="pct"/>
            <w:shd w:val="clear" w:color="auto" w:fill="auto"/>
            <w:vAlign w:val="center"/>
          </w:tcPr>
          <w:p w14:paraId="0FB5ECCC" w14:textId="77777777" w:rsidR="00E07607" w:rsidRDefault="00B82196">
            <w:pPr>
              <w:rPr>
                <w:sz w:val="20"/>
                <w:szCs w:val="20"/>
              </w:rPr>
            </w:pPr>
            <w:r>
              <w:rPr>
                <w:rStyle w:val="fontstyle21"/>
                <w:sz w:val="20"/>
                <w:szCs w:val="20"/>
              </w:rPr>
              <w:t xml:space="preserve">114 </w:t>
            </w:r>
          </w:p>
        </w:tc>
        <w:tc>
          <w:tcPr>
            <w:tcW w:w="320" w:type="pct"/>
            <w:shd w:val="clear" w:color="auto" w:fill="auto"/>
            <w:vAlign w:val="center"/>
          </w:tcPr>
          <w:p w14:paraId="514A14EA" w14:textId="77777777" w:rsidR="00E07607" w:rsidRDefault="00B82196">
            <w:pPr>
              <w:rPr>
                <w:sz w:val="20"/>
                <w:szCs w:val="20"/>
              </w:rPr>
            </w:pPr>
            <w:r>
              <w:rPr>
                <w:rStyle w:val="fontstyle21"/>
                <w:sz w:val="20"/>
                <w:szCs w:val="20"/>
              </w:rPr>
              <w:t xml:space="preserve">IV,2 </w:t>
            </w:r>
          </w:p>
        </w:tc>
        <w:tc>
          <w:tcPr>
            <w:tcW w:w="397" w:type="pct"/>
            <w:shd w:val="clear" w:color="auto" w:fill="auto"/>
            <w:vAlign w:val="center"/>
          </w:tcPr>
          <w:p w14:paraId="221147CD" w14:textId="77777777" w:rsidR="00E07607" w:rsidRDefault="00B82196">
            <w:pPr>
              <w:rPr>
                <w:sz w:val="20"/>
                <w:szCs w:val="20"/>
              </w:rPr>
            </w:pPr>
            <w:r>
              <w:rPr>
                <w:rStyle w:val="fontstyle21"/>
                <w:sz w:val="20"/>
                <w:szCs w:val="20"/>
              </w:rPr>
              <w:t xml:space="preserve">0,65 </w:t>
            </w:r>
          </w:p>
        </w:tc>
        <w:tc>
          <w:tcPr>
            <w:tcW w:w="434" w:type="pct"/>
            <w:shd w:val="clear" w:color="auto" w:fill="auto"/>
            <w:vAlign w:val="center"/>
          </w:tcPr>
          <w:p w14:paraId="0BFC4171" w14:textId="77777777" w:rsidR="00E07607" w:rsidRDefault="00B82196">
            <w:pPr>
              <w:rPr>
                <w:sz w:val="20"/>
                <w:szCs w:val="20"/>
              </w:rPr>
            </w:pPr>
            <w:r>
              <w:rPr>
                <w:rStyle w:val="fontstyle21"/>
                <w:sz w:val="20"/>
                <w:szCs w:val="20"/>
              </w:rPr>
              <w:t xml:space="preserve">125 </w:t>
            </w:r>
          </w:p>
        </w:tc>
        <w:tc>
          <w:tcPr>
            <w:tcW w:w="436" w:type="pct"/>
            <w:shd w:val="clear" w:color="auto" w:fill="auto"/>
            <w:vAlign w:val="center"/>
          </w:tcPr>
          <w:p w14:paraId="676747D7" w14:textId="77777777" w:rsidR="00E07607" w:rsidRDefault="00B82196">
            <w:pPr>
              <w:rPr>
                <w:sz w:val="20"/>
                <w:szCs w:val="20"/>
              </w:rPr>
            </w:pPr>
            <w:r>
              <w:rPr>
                <w:rStyle w:val="fontstyle21"/>
                <w:sz w:val="20"/>
                <w:szCs w:val="20"/>
              </w:rPr>
              <w:t xml:space="preserve">169 </w:t>
            </w:r>
          </w:p>
        </w:tc>
        <w:tc>
          <w:tcPr>
            <w:tcW w:w="596" w:type="pct"/>
            <w:shd w:val="clear" w:color="auto" w:fill="auto"/>
            <w:vAlign w:val="center"/>
          </w:tcPr>
          <w:p w14:paraId="003C015D" w14:textId="77777777" w:rsidR="00E07607" w:rsidRDefault="00B82196">
            <w:pPr>
              <w:rPr>
                <w:sz w:val="20"/>
                <w:szCs w:val="20"/>
              </w:rPr>
            </w:pPr>
            <w:r>
              <w:rPr>
                <w:rStyle w:val="fontstyle21"/>
                <w:sz w:val="20"/>
                <w:szCs w:val="20"/>
              </w:rPr>
              <w:t xml:space="preserve">1,5 </w:t>
            </w:r>
          </w:p>
        </w:tc>
        <w:tc>
          <w:tcPr>
            <w:tcW w:w="1297" w:type="pct"/>
            <w:shd w:val="clear" w:color="auto" w:fill="auto"/>
            <w:vAlign w:val="center"/>
          </w:tcPr>
          <w:p w14:paraId="190D02BC" w14:textId="77777777" w:rsidR="00E07607" w:rsidRDefault="00B82196">
            <w:pPr>
              <w:rPr>
                <w:sz w:val="20"/>
                <w:szCs w:val="20"/>
              </w:rPr>
            </w:pPr>
            <w:r>
              <w:rPr>
                <w:rStyle w:val="fontstyle21"/>
                <w:sz w:val="20"/>
                <w:szCs w:val="20"/>
              </w:rPr>
              <w:t>6,9</w:t>
            </w:r>
            <w:r>
              <w:rPr>
                <w:rStyle w:val="fontstyle01"/>
                <w:sz w:val="20"/>
                <w:szCs w:val="20"/>
              </w:rPr>
              <w:t xml:space="preserve">С </w:t>
            </w:r>
            <w:r>
              <w:rPr>
                <w:rStyle w:val="fontstyle21"/>
                <w:sz w:val="20"/>
                <w:szCs w:val="20"/>
              </w:rPr>
              <w:t>1,8</w:t>
            </w:r>
            <w:r>
              <w:rPr>
                <w:rStyle w:val="fontstyle01"/>
                <w:sz w:val="20"/>
                <w:szCs w:val="20"/>
              </w:rPr>
              <w:t xml:space="preserve">Б </w:t>
            </w:r>
            <w:r>
              <w:rPr>
                <w:rStyle w:val="fontstyle21"/>
                <w:sz w:val="20"/>
                <w:szCs w:val="20"/>
              </w:rPr>
              <w:t>0,6</w:t>
            </w:r>
            <w:r>
              <w:rPr>
                <w:rStyle w:val="fontstyle01"/>
                <w:sz w:val="20"/>
                <w:szCs w:val="20"/>
              </w:rPr>
              <w:t>ОС</w:t>
            </w:r>
            <w:r>
              <w:rPr>
                <w:rFonts w:ascii="TimesNewRoman" w:hAnsi="TimesNewRoman"/>
                <w:color w:val="000000"/>
                <w:sz w:val="20"/>
                <w:szCs w:val="20"/>
              </w:rPr>
              <w:t xml:space="preserve"> </w:t>
            </w:r>
            <w:r>
              <w:rPr>
                <w:rStyle w:val="fontstyle21"/>
                <w:sz w:val="20"/>
                <w:szCs w:val="20"/>
              </w:rPr>
              <w:t>0,6</w:t>
            </w:r>
            <w:r>
              <w:rPr>
                <w:rStyle w:val="fontstyle01"/>
                <w:sz w:val="20"/>
                <w:szCs w:val="20"/>
              </w:rPr>
              <w:t xml:space="preserve">К </w:t>
            </w:r>
            <w:r>
              <w:rPr>
                <w:rStyle w:val="fontstyle21"/>
                <w:sz w:val="20"/>
                <w:szCs w:val="20"/>
              </w:rPr>
              <w:t>0,1</w:t>
            </w:r>
            <w:r>
              <w:rPr>
                <w:rStyle w:val="fontstyle01"/>
                <w:sz w:val="20"/>
                <w:szCs w:val="20"/>
              </w:rPr>
              <w:t xml:space="preserve">Е </w:t>
            </w:r>
            <w:r>
              <w:rPr>
                <w:rStyle w:val="fontstyle21"/>
                <w:sz w:val="20"/>
                <w:szCs w:val="20"/>
              </w:rPr>
              <w:t>+</w:t>
            </w:r>
            <w:r>
              <w:rPr>
                <w:rStyle w:val="fontstyle01"/>
                <w:sz w:val="20"/>
                <w:szCs w:val="20"/>
              </w:rPr>
              <w:t>Л</w:t>
            </w:r>
            <w:r>
              <w:rPr>
                <w:rStyle w:val="fontstyle21"/>
                <w:sz w:val="20"/>
                <w:szCs w:val="20"/>
              </w:rPr>
              <w:t>,</w:t>
            </w:r>
            <w:r>
              <w:rPr>
                <w:rStyle w:val="fontstyle01"/>
                <w:sz w:val="20"/>
                <w:szCs w:val="20"/>
              </w:rPr>
              <w:t>П</w:t>
            </w:r>
          </w:p>
        </w:tc>
      </w:tr>
      <w:tr w:rsidR="00E07607" w14:paraId="607C1A1D" w14:textId="77777777">
        <w:trPr>
          <w:trHeight w:val="20"/>
        </w:trPr>
        <w:tc>
          <w:tcPr>
            <w:tcW w:w="703" w:type="pct"/>
            <w:shd w:val="clear" w:color="auto" w:fill="auto"/>
            <w:vAlign w:val="center"/>
          </w:tcPr>
          <w:p w14:paraId="524BED3D"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45D91AD2" w14:textId="77777777" w:rsidR="00E07607" w:rsidRDefault="00B82196">
            <w:pPr>
              <w:rPr>
                <w:sz w:val="20"/>
                <w:szCs w:val="20"/>
              </w:rPr>
            </w:pPr>
            <w:r>
              <w:rPr>
                <w:rStyle w:val="fontstyle21"/>
                <w:sz w:val="20"/>
                <w:szCs w:val="20"/>
              </w:rPr>
              <w:t xml:space="preserve">16638,1 </w:t>
            </w:r>
          </w:p>
        </w:tc>
        <w:tc>
          <w:tcPr>
            <w:tcW w:w="323" w:type="pct"/>
            <w:shd w:val="clear" w:color="auto" w:fill="auto"/>
            <w:vAlign w:val="center"/>
          </w:tcPr>
          <w:p w14:paraId="34E6C614" w14:textId="77777777" w:rsidR="00E07607" w:rsidRDefault="00B82196">
            <w:pPr>
              <w:rPr>
                <w:sz w:val="20"/>
                <w:szCs w:val="20"/>
              </w:rPr>
            </w:pPr>
            <w:r>
              <w:rPr>
                <w:rStyle w:val="fontstyle21"/>
                <w:sz w:val="20"/>
                <w:szCs w:val="20"/>
              </w:rPr>
              <w:t xml:space="preserve">220 </w:t>
            </w:r>
          </w:p>
        </w:tc>
        <w:tc>
          <w:tcPr>
            <w:tcW w:w="320" w:type="pct"/>
            <w:shd w:val="clear" w:color="auto" w:fill="auto"/>
            <w:vAlign w:val="center"/>
          </w:tcPr>
          <w:p w14:paraId="1449B44D" w14:textId="77777777" w:rsidR="00E07607" w:rsidRDefault="00B82196">
            <w:pPr>
              <w:rPr>
                <w:sz w:val="20"/>
                <w:szCs w:val="20"/>
              </w:rPr>
            </w:pPr>
            <w:r>
              <w:rPr>
                <w:rStyle w:val="fontstyle21"/>
                <w:sz w:val="20"/>
                <w:szCs w:val="20"/>
              </w:rPr>
              <w:t xml:space="preserve">IV,0 </w:t>
            </w:r>
          </w:p>
        </w:tc>
        <w:tc>
          <w:tcPr>
            <w:tcW w:w="397" w:type="pct"/>
            <w:shd w:val="clear" w:color="auto" w:fill="auto"/>
            <w:vAlign w:val="center"/>
          </w:tcPr>
          <w:p w14:paraId="6A96A8F0" w14:textId="77777777" w:rsidR="00E07607" w:rsidRDefault="00B82196">
            <w:pPr>
              <w:rPr>
                <w:sz w:val="20"/>
                <w:szCs w:val="20"/>
              </w:rPr>
            </w:pPr>
            <w:r>
              <w:rPr>
                <w:rStyle w:val="fontstyle21"/>
                <w:sz w:val="20"/>
                <w:szCs w:val="20"/>
              </w:rPr>
              <w:t xml:space="preserve">0,47 </w:t>
            </w:r>
          </w:p>
        </w:tc>
        <w:tc>
          <w:tcPr>
            <w:tcW w:w="434" w:type="pct"/>
            <w:shd w:val="clear" w:color="auto" w:fill="auto"/>
            <w:vAlign w:val="center"/>
          </w:tcPr>
          <w:p w14:paraId="30DBFD85" w14:textId="77777777" w:rsidR="00E07607" w:rsidRDefault="00B82196">
            <w:pPr>
              <w:rPr>
                <w:sz w:val="20"/>
                <w:szCs w:val="20"/>
              </w:rPr>
            </w:pPr>
            <w:r>
              <w:rPr>
                <w:rStyle w:val="fontstyle21"/>
                <w:sz w:val="20"/>
                <w:szCs w:val="20"/>
              </w:rPr>
              <w:t xml:space="preserve">226 </w:t>
            </w:r>
          </w:p>
        </w:tc>
        <w:tc>
          <w:tcPr>
            <w:tcW w:w="436" w:type="pct"/>
            <w:shd w:val="clear" w:color="auto" w:fill="auto"/>
            <w:vAlign w:val="center"/>
          </w:tcPr>
          <w:p w14:paraId="0299943D" w14:textId="77777777" w:rsidR="00E07607" w:rsidRDefault="00B82196">
            <w:pPr>
              <w:rPr>
                <w:sz w:val="20"/>
                <w:szCs w:val="20"/>
              </w:rPr>
            </w:pPr>
            <w:r>
              <w:rPr>
                <w:rStyle w:val="fontstyle21"/>
                <w:sz w:val="20"/>
                <w:szCs w:val="20"/>
              </w:rPr>
              <w:t xml:space="preserve">227 </w:t>
            </w:r>
          </w:p>
        </w:tc>
        <w:tc>
          <w:tcPr>
            <w:tcW w:w="596" w:type="pct"/>
            <w:shd w:val="clear" w:color="auto" w:fill="auto"/>
            <w:vAlign w:val="center"/>
          </w:tcPr>
          <w:p w14:paraId="58D88F1F"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06F7837E" w14:textId="77777777" w:rsidR="00E07607" w:rsidRDefault="00B82196">
            <w:pPr>
              <w:rPr>
                <w:sz w:val="20"/>
                <w:szCs w:val="20"/>
              </w:rPr>
            </w:pPr>
            <w:r>
              <w:rPr>
                <w:rStyle w:val="fontstyle21"/>
                <w:sz w:val="20"/>
                <w:szCs w:val="20"/>
              </w:rPr>
              <w:t>3,8</w:t>
            </w:r>
            <w:r>
              <w:rPr>
                <w:rStyle w:val="fontstyle01"/>
                <w:sz w:val="20"/>
                <w:szCs w:val="20"/>
              </w:rPr>
              <w:t xml:space="preserve">К </w:t>
            </w:r>
            <w:r>
              <w:rPr>
                <w:rStyle w:val="fontstyle21"/>
                <w:sz w:val="20"/>
                <w:szCs w:val="20"/>
              </w:rPr>
              <w:t>2,0</w:t>
            </w:r>
            <w:r>
              <w:rPr>
                <w:rStyle w:val="fontstyle01"/>
                <w:sz w:val="20"/>
                <w:szCs w:val="20"/>
              </w:rPr>
              <w:t xml:space="preserve">С </w:t>
            </w:r>
            <w:r>
              <w:rPr>
                <w:rStyle w:val="fontstyle21"/>
                <w:sz w:val="20"/>
                <w:szCs w:val="20"/>
              </w:rPr>
              <w:t>1,6</w:t>
            </w:r>
            <w:r>
              <w:rPr>
                <w:rStyle w:val="fontstyle01"/>
                <w:sz w:val="20"/>
                <w:szCs w:val="20"/>
              </w:rPr>
              <w:t>Б</w:t>
            </w:r>
            <w:r>
              <w:rPr>
                <w:rFonts w:ascii="TimesNewRoman" w:hAnsi="TimesNewRoman"/>
                <w:color w:val="000000"/>
                <w:sz w:val="20"/>
                <w:szCs w:val="20"/>
              </w:rPr>
              <w:t xml:space="preserve"> </w:t>
            </w:r>
            <w:r>
              <w:rPr>
                <w:rStyle w:val="fontstyle21"/>
                <w:sz w:val="20"/>
                <w:szCs w:val="20"/>
              </w:rPr>
              <w:t>1,0</w:t>
            </w:r>
            <w:r>
              <w:rPr>
                <w:rStyle w:val="fontstyle01"/>
                <w:sz w:val="20"/>
                <w:szCs w:val="20"/>
              </w:rPr>
              <w:t xml:space="preserve">ОС </w:t>
            </w:r>
            <w:r>
              <w:rPr>
                <w:rStyle w:val="fontstyle21"/>
                <w:sz w:val="20"/>
                <w:szCs w:val="20"/>
              </w:rPr>
              <w:t>1,0</w:t>
            </w:r>
            <w:r>
              <w:rPr>
                <w:rStyle w:val="fontstyle01"/>
                <w:sz w:val="20"/>
                <w:szCs w:val="20"/>
              </w:rPr>
              <w:t xml:space="preserve">Е </w:t>
            </w:r>
            <w:r>
              <w:rPr>
                <w:rStyle w:val="fontstyle21"/>
                <w:sz w:val="20"/>
                <w:szCs w:val="20"/>
              </w:rPr>
              <w:t>0,5</w:t>
            </w:r>
            <w:r>
              <w:rPr>
                <w:rStyle w:val="fontstyle01"/>
                <w:sz w:val="20"/>
                <w:szCs w:val="20"/>
              </w:rPr>
              <w:t>П</w:t>
            </w:r>
            <w:r>
              <w:rPr>
                <w:rFonts w:ascii="TimesNewRoman" w:hAnsi="TimesNewRoman"/>
                <w:color w:val="000000"/>
                <w:sz w:val="20"/>
                <w:szCs w:val="20"/>
              </w:rPr>
              <w:t xml:space="preserve"> </w:t>
            </w:r>
            <w:r>
              <w:rPr>
                <w:rStyle w:val="fontstyle21"/>
                <w:sz w:val="20"/>
                <w:szCs w:val="20"/>
              </w:rPr>
              <w:t>0,1</w:t>
            </w:r>
            <w:r>
              <w:rPr>
                <w:rStyle w:val="fontstyle01"/>
                <w:sz w:val="20"/>
                <w:szCs w:val="20"/>
              </w:rPr>
              <w:t>Л</w:t>
            </w:r>
          </w:p>
        </w:tc>
      </w:tr>
      <w:tr w:rsidR="00E07607" w14:paraId="45081924" w14:textId="77777777">
        <w:trPr>
          <w:trHeight w:val="20"/>
        </w:trPr>
        <w:tc>
          <w:tcPr>
            <w:tcW w:w="703" w:type="pct"/>
            <w:shd w:val="clear" w:color="auto" w:fill="auto"/>
            <w:vAlign w:val="center"/>
          </w:tcPr>
          <w:p w14:paraId="1402C439"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492E7195" w14:textId="77777777" w:rsidR="00E07607" w:rsidRDefault="00B82196">
            <w:pPr>
              <w:rPr>
                <w:sz w:val="20"/>
                <w:szCs w:val="20"/>
              </w:rPr>
            </w:pPr>
            <w:r>
              <w:rPr>
                <w:rStyle w:val="fontstyle21"/>
                <w:sz w:val="20"/>
                <w:szCs w:val="20"/>
              </w:rPr>
              <w:t xml:space="preserve">208,6 </w:t>
            </w:r>
          </w:p>
        </w:tc>
        <w:tc>
          <w:tcPr>
            <w:tcW w:w="323" w:type="pct"/>
            <w:shd w:val="clear" w:color="auto" w:fill="auto"/>
            <w:vAlign w:val="center"/>
          </w:tcPr>
          <w:p w14:paraId="15C847C9" w14:textId="77777777" w:rsidR="00E07607" w:rsidRDefault="00B82196">
            <w:pPr>
              <w:rPr>
                <w:sz w:val="20"/>
                <w:szCs w:val="20"/>
              </w:rPr>
            </w:pPr>
            <w:r>
              <w:rPr>
                <w:rStyle w:val="fontstyle21"/>
                <w:sz w:val="20"/>
                <w:szCs w:val="20"/>
              </w:rPr>
              <w:t xml:space="preserve">164 </w:t>
            </w:r>
          </w:p>
        </w:tc>
        <w:tc>
          <w:tcPr>
            <w:tcW w:w="320" w:type="pct"/>
            <w:shd w:val="clear" w:color="auto" w:fill="auto"/>
            <w:vAlign w:val="center"/>
          </w:tcPr>
          <w:p w14:paraId="3F7697A7" w14:textId="77777777" w:rsidR="00E07607" w:rsidRDefault="00B82196">
            <w:pPr>
              <w:rPr>
                <w:sz w:val="20"/>
                <w:szCs w:val="20"/>
              </w:rPr>
            </w:pPr>
            <w:r>
              <w:rPr>
                <w:rStyle w:val="fontstyle21"/>
                <w:sz w:val="20"/>
                <w:szCs w:val="20"/>
              </w:rPr>
              <w:t xml:space="preserve">III,8 </w:t>
            </w:r>
          </w:p>
        </w:tc>
        <w:tc>
          <w:tcPr>
            <w:tcW w:w="397" w:type="pct"/>
            <w:shd w:val="clear" w:color="auto" w:fill="auto"/>
            <w:vAlign w:val="center"/>
          </w:tcPr>
          <w:p w14:paraId="43A4ACE5" w14:textId="77777777" w:rsidR="00E07607" w:rsidRDefault="00B82196">
            <w:pPr>
              <w:rPr>
                <w:sz w:val="20"/>
                <w:szCs w:val="20"/>
              </w:rPr>
            </w:pPr>
            <w:r>
              <w:rPr>
                <w:rStyle w:val="fontstyle21"/>
                <w:sz w:val="20"/>
                <w:szCs w:val="20"/>
              </w:rPr>
              <w:t xml:space="preserve">0,64 </w:t>
            </w:r>
          </w:p>
        </w:tc>
        <w:tc>
          <w:tcPr>
            <w:tcW w:w="434" w:type="pct"/>
            <w:shd w:val="clear" w:color="auto" w:fill="auto"/>
            <w:vAlign w:val="center"/>
          </w:tcPr>
          <w:p w14:paraId="1F89B51F" w14:textId="77777777" w:rsidR="00E07607" w:rsidRDefault="00B82196">
            <w:pPr>
              <w:rPr>
                <w:sz w:val="20"/>
                <w:szCs w:val="20"/>
              </w:rPr>
            </w:pPr>
            <w:r>
              <w:rPr>
                <w:rStyle w:val="fontstyle21"/>
                <w:sz w:val="20"/>
                <w:szCs w:val="20"/>
              </w:rPr>
              <w:t xml:space="preserve">223 </w:t>
            </w:r>
          </w:p>
        </w:tc>
        <w:tc>
          <w:tcPr>
            <w:tcW w:w="436" w:type="pct"/>
            <w:shd w:val="clear" w:color="auto" w:fill="auto"/>
            <w:vAlign w:val="center"/>
          </w:tcPr>
          <w:p w14:paraId="00F61745" w14:textId="77777777" w:rsidR="00E07607" w:rsidRDefault="00B82196">
            <w:pPr>
              <w:rPr>
                <w:sz w:val="20"/>
                <w:szCs w:val="20"/>
              </w:rPr>
            </w:pPr>
            <w:r>
              <w:rPr>
                <w:rStyle w:val="fontstyle21"/>
                <w:sz w:val="20"/>
                <w:szCs w:val="20"/>
              </w:rPr>
              <w:t xml:space="preserve">223 </w:t>
            </w:r>
          </w:p>
        </w:tc>
        <w:tc>
          <w:tcPr>
            <w:tcW w:w="596" w:type="pct"/>
            <w:shd w:val="clear" w:color="auto" w:fill="auto"/>
            <w:vAlign w:val="center"/>
          </w:tcPr>
          <w:p w14:paraId="7BE75D99" w14:textId="77777777" w:rsidR="00E07607" w:rsidRDefault="00B82196">
            <w:pPr>
              <w:rPr>
                <w:sz w:val="20"/>
                <w:szCs w:val="20"/>
              </w:rPr>
            </w:pPr>
            <w:r>
              <w:rPr>
                <w:rStyle w:val="fontstyle21"/>
                <w:sz w:val="20"/>
                <w:szCs w:val="20"/>
              </w:rPr>
              <w:t xml:space="preserve">1,2 </w:t>
            </w:r>
          </w:p>
        </w:tc>
        <w:tc>
          <w:tcPr>
            <w:tcW w:w="1297" w:type="pct"/>
            <w:shd w:val="clear" w:color="auto" w:fill="auto"/>
            <w:vAlign w:val="center"/>
          </w:tcPr>
          <w:p w14:paraId="75FEA4E0" w14:textId="77777777" w:rsidR="00E07607" w:rsidRDefault="00B82196">
            <w:pPr>
              <w:rPr>
                <w:sz w:val="20"/>
                <w:szCs w:val="20"/>
              </w:rPr>
            </w:pPr>
            <w:r>
              <w:rPr>
                <w:rStyle w:val="fontstyle21"/>
                <w:sz w:val="20"/>
                <w:szCs w:val="20"/>
              </w:rPr>
              <w:t>3,7</w:t>
            </w:r>
            <w:r>
              <w:rPr>
                <w:rStyle w:val="fontstyle01"/>
                <w:sz w:val="20"/>
                <w:szCs w:val="20"/>
              </w:rPr>
              <w:t xml:space="preserve">Е </w:t>
            </w:r>
            <w:r>
              <w:rPr>
                <w:rStyle w:val="fontstyle21"/>
                <w:sz w:val="20"/>
                <w:szCs w:val="20"/>
              </w:rPr>
              <w:t>1,9</w:t>
            </w:r>
            <w:r>
              <w:rPr>
                <w:rStyle w:val="fontstyle01"/>
                <w:sz w:val="20"/>
                <w:szCs w:val="20"/>
              </w:rPr>
              <w:t xml:space="preserve">Б </w:t>
            </w:r>
            <w:r>
              <w:rPr>
                <w:rStyle w:val="fontstyle21"/>
                <w:sz w:val="20"/>
                <w:szCs w:val="20"/>
              </w:rPr>
              <w:t>1,5</w:t>
            </w:r>
            <w:r>
              <w:rPr>
                <w:rStyle w:val="fontstyle01"/>
                <w:sz w:val="20"/>
                <w:szCs w:val="20"/>
              </w:rPr>
              <w:t>К</w:t>
            </w:r>
            <w:r>
              <w:rPr>
                <w:rFonts w:ascii="TimesNewRoman" w:hAnsi="TimesNewRoman"/>
                <w:color w:val="000000"/>
                <w:sz w:val="20"/>
                <w:szCs w:val="20"/>
              </w:rPr>
              <w:t xml:space="preserve"> </w:t>
            </w:r>
            <w:r>
              <w:rPr>
                <w:rStyle w:val="fontstyle21"/>
                <w:sz w:val="20"/>
                <w:szCs w:val="20"/>
              </w:rPr>
              <w:t>1,3</w:t>
            </w:r>
            <w:r>
              <w:rPr>
                <w:rStyle w:val="fontstyle01"/>
                <w:sz w:val="20"/>
                <w:szCs w:val="20"/>
              </w:rPr>
              <w:t xml:space="preserve">П </w:t>
            </w:r>
            <w:r>
              <w:rPr>
                <w:rStyle w:val="fontstyle21"/>
                <w:sz w:val="20"/>
                <w:szCs w:val="20"/>
              </w:rPr>
              <w:t>0,9</w:t>
            </w:r>
            <w:r>
              <w:rPr>
                <w:rStyle w:val="fontstyle01"/>
                <w:sz w:val="20"/>
                <w:szCs w:val="20"/>
              </w:rPr>
              <w:t xml:space="preserve">С </w:t>
            </w:r>
            <w:r>
              <w:rPr>
                <w:rStyle w:val="fontstyle21"/>
                <w:sz w:val="20"/>
                <w:szCs w:val="20"/>
              </w:rPr>
              <w:t>0,7</w:t>
            </w:r>
            <w:r>
              <w:rPr>
                <w:rStyle w:val="fontstyle01"/>
                <w:sz w:val="20"/>
                <w:szCs w:val="20"/>
              </w:rPr>
              <w:t>ОС</w:t>
            </w:r>
          </w:p>
        </w:tc>
      </w:tr>
      <w:tr w:rsidR="00E07607" w14:paraId="3B77565A" w14:textId="77777777">
        <w:trPr>
          <w:trHeight w:val="20"/>
        </w:trPr>
        <w:tc>
          <w:tcPr>
            <w:tcW w:w="703" w:type="pct"/>
            <w:shd w:val="clear" w:color="auto" w:fill="auto"/>
            <w:vAlign w:val="center"/>
          </w:tcPr>
          <w:p w14:paraId="62B945FB" w14:textId="77777777" w:rsidR="00E07607" w:rsidRDefault="00B82196">
            <w:pPr>
              <w:rPr>
                <w:rFonts w:eastAsia="SimSun"/>
                <w:sz w:val="20"/>
                <w:szCs w:val="20"/>
                <w:lang w:eastAsia="zh-CN"/>
              </w:rPr>
            </w:pPr>
            <w:r>
              <w:rPr>
                <w:rStyle w:val="fontstyle01"/>
                <w:rFonts w:eastAsia="SimSun" w:hint="eastAsia"/>
                <w:sz w:val="20"/>
                <w:szCs w:val="20"/>
                <w:lang w:eastAsia="zh-CN"/>
              </w:rPr>
              <w:t>冷杉</w:t>
            </w:r>
          </w:p>
        </w:tc>
        <w:tc>
          <w:tcPr>
            <w:tcW w:w="494" w:type="pct"/>
            <w:shd w:val="clear" w:color="auto" w:fill="auto"/>
            <w:vAlign w:val="center"/>
          </w:tcPr>
          <w:p w14:paraId="78BE8818" w14:textId="77777777" w:rsidR="00E07607" w:rsidRDefault="00B82196">
            <w:pPr>
              <w:rPr>
                <w:sz w:val="20"/>
                <w:szCs w:val="20"/>
              </w:rPr>
            </w:pPr>
            <w:r>
              <w:rPr>
                <w:rStyle w:val="fontstyle21"/>
                <w:sz w:val="20"/>
                <w:szCs w:val="20"/>
              </w:rPr>
              <w:t xml:space="preserve">103,2 </w:t>
            </w:r>
          </w:p>
        </w:tc>
        <w:tc>
          <w:tcPr>
            <w:tcW w:w="323" w:type="pct"/>
            <w:shd w:val="clear" w:color="auto" w:fill="auto"/>
            <w:vAlign w:val="center"/>
          </w:tcPr>
          <w:p w14:paraId="4077FFB9" w14:textId="77777777" w:rsidR="00E07607" w:rsidRDefault="00B82196">
            <w:pPr>
              <w:rPr>
                <w:sz w:val="20"/>
                <w:szCs w:val="20"/>
              </w:rPr>
            </w:pPr>
            <w:r>
              <w:rPr>
                <w:rStyle w:val="fontstyle21"/>
                <w:sz w:val="20"/>
                <w:szCs w:val="20"/>
              </w:rPr>
              <w:t xml:space="preserve">131 </w:t>
            </w:r>
          </w:p>
        </w:tc>
        <w:tc>
          <w:tcPr>
            <w:tcW w:w="320" w:type="pct"/>
            <w:shd w:val="clear" w:color="auto" w:fill="auto"/>
            <w:vAlign w:val="center"/>
          </w:tcPr>
          <w:p w14:paraId="569A318D" w14:textId="77777777" w:rsidR="00E07607" w:rsidRDefault="00B82196">
            <w:pPr>
              <w:rPr>
                <w:sz w:val="20"/>
                <w:szCs w:val="20"/>
              </w:rPr>
            </w:pPr>
            <w:r>
              <w:rPr>
                <w:rStyle w:val="fontstyle21"/>
                <w:sz w:val="20"/>
                <w:szCs w:val="20"/>
              </w:rPr>
              <w:t xml:space="preserve">IV,0 </w:t>
            </w:r>
          </w:p>
        </w:tc>
        <w:tc>
          <w:tcPr>
            <w:tcW w:w="397" w:type="pct"/>
            <w:shd w:val="clear" w:color="auto" w:fill="auto"/>
            <w:vAlign w:val="center"/>
          </w:tcPr>
          <w:p w14:paraId="746BC3CA" w14:textId="77777777" w:rsidR="00E07607" w:rsidRDefault="00B82196">
            <w:pPr>
              <w:rPr>
                <w:sz w:val="20"/>
                <w:szCs w:val="20"/>
              </w:rPr>
            </w:pPr>
            <w:r>
              <w:rPr>
                <w:rStyle w:val="fontstyle21"/>
                <w:sz w:val="20"/>
                <w:szCs w:val="20"/>
              </w:rPr>
              <w:t xml:space="preserve">0,63 </w:t>
            </w:r>
          </w:p>
        </w:tc>
        <w:tc>
          <w:tcPr>
            <w:tcW w:w="434" w:type="pct"/>
            <w:shd w:val="clear" w:color="auto" w:fill="auto"/>
            <w:vAlign w:val="center"/>
          </w:tcPr>
          <w:p w14:paraId="654306DB" w14:textId="77777777" w:rsidR="00E07607" w:rsidRDefault="00B82196">
            <w:pPr>
              <w:rPr>
                <w:sz w:val="20"/>
                <w:szCs w:val="20"/>
              </w:rPr>
            </w:pPr>
            <w:r>
              <w:rPr>
                <w:rStyle w:val="fontstyle21"/>
                <w:sz w:val="20"/>
                <w:szCs w:val="20"/>
              </w:rPr>
              <w:t xml:space="preserve">202 </w:t>
            </w:r>
          </w:p>
        </w:tc>
        <w:tc>
          <w:tcPr>
            <w:tcW w:w="436" w:type="pct"/>
            <w:shd w:val="clear" w:color="auto" w:fill="auto"/>
            <w:vAlign w:val="center"/>
          </w:tcPr>
          <w:p w14:paraId="576ADDBE" w14:textId="77777777" w:rsidR="00E07607" w:rsidRDefault="00B82196">
            <w:pPr>
              <w:rPr>
                <w:sz w:val="20"/>
                <w:szCs w:val="20"/>
              </w:rPr>
            </w:pPr>
            <w:r>
              <w:rPr>
                <w:rStyle w:val="fontstyle21"/>
                <w:sz w:val="20"/>
                <w:szCs w:val="20"/>
              </w:rPr>
              <w:t xml:space="preserve">202 </w:t>
            </w:r>
          </w:p>
        </w:tc>
        <w:tc>
          <w:tcPr>
            <w:tcW w:w="596" w:type="pct"/>
            <w:shd w:val="clear" w:color="auto" w:fill="auto"/>
            <w:vAlign w:val="center"/>
          </w:tcPr>
          <w:p w14:paraId="39C9A83A" w14:textId="77777777" w:rsidR="00E07607" w:rsidRDefault="00B82196">
            <w:pPr>
              <w:rPr>
                <w:sz w:val="20"/>
                <w:szCs w:val="20"/>
              </w:rPr>
            </w:pPr>
            <w:r>
              <w:rPr>
                <w:rStyle w:val="fontstyle21"/>
                <w:sz w:val="20"/>
                <w:szCs w:val="20"/>
              </w:rPr>
              <w:t xml:space="preserve">1,4 </w:t>
            </w:r>
          </w:p>
        </w:tc>
        <w:tc>
          <w:tcPr>
            <w:tcW w:w="1297" w:type="pct"/>
            <w:shd w:val="clear" w:color="auto" w:fill="auto"/>
            <w:vAlign w:val="center"/>
          </w:tcPr>
          <w:p w14:paraId="0847899F" w14:textId="77777777" w:rsidR="00E07607" w:rsidRDefault="00B82196">
            <w:pPr>
              <w:rPr>
                <w:sz w:val="20"/>
                <w:szCs w:val="20"/>
              </w:rPr>
            </w:pPr>
            <w:r>
              <w:rPr>
                <w:rStyle w:val="fontstyle21"/>
                <w:sz w:val="20"/>
                <w:szCs w:val="20"/>
              </w:rPr>
              <w:t>3,6</w:t>
            </w:r>
            <w:r>
              <w:rPr>
                <w:rStyle w:val="fontstyle01"/>
                <w:sz w:val="20"/>
                <w:szCs w:val="20"/>
              </w:rPr>
              <w:t xml:space="preserve">П </w:t>
            </w:r>
            <w:r>
              <w:rPr>
                <w:rStyle w:val="fontstyle21"/>
                <w:sz w:val="20"/>
                <w:szCs w:val="20"/>
              </w:rPr>
              <w:t>2,1</w:t>
            </w:r>
            <w:r>
              <w:rPr>
                <w:rStyle w:val="fontstyle01"/>
                <w:sz w:val="20"/>
                <w:szCs w:val="20"/>
              </w:rPr>
              <w:t xml:space="preserve">Е </w:t>
            </w:r>
            <w:r>
              <w:rPr>
                <w:rStyle w:val="fontstyle21"/>
                <w:sz w:val="20"/>
                <w:szCs w:val="20"/>
              </w:rPr>
              <w:t>1,9</w:t>
            </w:r>
            <w:r>
              <w:rPr>
                <w:rStyle w:val="fontstyle01"/>
                <w:sz w:val="20"/>
                <w:szCs w:val="20"/>
              </w:rPr>
              <w:t>К</w:t>
            </w:r>
            <w:r>
              <w:rPr>
                <w:rFonts w:ascii="TimesNewRoman" w:hAnsi="TimesNewRoman"/>
                <w:color w:val="000000"/>
                <w:sz w:val="20"/>
                <w:szCs w:val="20"/>
              </w:rPr>
              <w:t xml:space="preserve"> </w:t>
            </w:r>
            <w:r>
              <w:rPr>
                <w:rStyle w:val="fontstyle21"/>
                <w:sz w:val="20"/>
                <w:szCs w:val="20"/>
              </w:rPr>
              <w:t>1,8</w:t>
            </w:r>
            <w:r>
              <w:rPr>
                <w:rStyle w:val="fontstyle01"/>
                <w:sz w:val="20"/>
                <w:szCs w:val="20"/>
              </w:rPr>
              <w:t xml:space="preserve">Б </w:t>
            </w:r>
            <w:r>
              <w:rPr>
                <w:rStyle w:val="fontstyle21"/>
                <w:sz w:val="20"/>
                <w:szCs w:val="20"/>
              </w:rPr>
              <w:t>0,6</w:t>
            </w:r>
            <w:r>
              <w:rPr>
                <w:rStyle w:val="fontstyle01"/>
                <w:sz w:val="20"/>
                <w:szCs w:val="20"/>
              </w:rPr>
              <w:t>ОС</w:t>
            </w:r>
          </w:p>
        </w:tc>
      </w:tr>
      <w:tr w:rsidR="00E07607" w14:paraId="39E395E4" w14:textId="77777777">
        <w:trPr>
          <w:trHeight w:val="20"/>
        </w:trPr>
        <w:tc>
          <w:tcPr>
            <w:tcW w:w="703" w:type="pct"/>
            <w:shd w:val="clear" w:color="auto" w:fill="auto"/>
            <w:vAlign w:val="center"/>
          </w:tcPr>
          <w:p w14:paraId="6C38A05F" w14:textId="77777777" w:rsidR="00E07607" w:rsidRDefault="00B82196">
            <w:pPr>
              <w:rPr>
                <w:rFonts w:eastAsia="SimSun"/>
                <w:sz w:val="20"/>
                <w:szCs w:val="20"/>
                <w:lang w:eastAsia="zh-CN"/>
              </w:rPr>
            </w:pPr>
            <w:r>
              <w:rPr>
                <w:rStyle w:val="fontstyle01"/>
                <w:rFonts w:eastAsia="SimSun" w:hint="eastAsia"/>
                <w:sz w:val="20"/>
                <w:szCs w:val="20"/>
                <w:lang w:eastAsia="zh-CN"/>
              </w:rPr>
              <w:t>落叶松</w:t>
            </w:r>
          </w:p>
        </w:tc>
        <w:tc>
          <w:tcPr>
            <w:tcW w:w="494" w:type="pct"/>
            <w:shd w:val="clear" w:color="auto" w:fill="auto"/>
            <w:vAlign w:val="center"/>
          </w:tcPr>
          <w:p w14:paraId="536D4902" w14:textId="77777777" w:rsidR="00E07607" w:rsidRDefault="00B82196">
            <w:pPr>
              <w:rPr>
                <w:sz w:val="20"/>
                <w:szCs w:val="20"/>
              </w:rPr>
            </w:pPr>
            <w:r>
              <w:rPr>
                <w:rStyle w:val="fontstyle21"/>
                <w:sz w:val="20"/>
                <w:szCs w:val="20"/>
              </w:rPr>
              <w:t xml:space="preserve">15,0 </w:t>
            </w:r>
          </w:p>
        </w:tc>
        <w:tc>
          <w:tcPr>
            <w:tcW w:w="323" w:type="pct"/>
            <w:shd w:val="clear" w:color="auto" w:fill="auto"/>
            <w:vAlign w:val="center"/>
          </w:tcPr>
          <w:p w14:paraId="2296AC2B" w14:textId="77777777" w:rsidR="00E07607" w:rsidRDefault="00B82196">
            <w:pPr>
              <w:rPr>
                <w:sz w:val="20"/>
                <w:szCs w:val="20"/>
              </w:rPr>
            </w:pPr>
            <w:r>
              <w:rPr>
                <w:rStyle w:val="fontstyle21"/>
                <w:sz w:val="20"/>
                <w:szCs w:val="20"/>
              </w:rPr>
              <w:t xml:space="preserve">180 </w:t>
            </w:r>
          </w:p>
        </w:tc>
        <w:tc>
          <w:tcPr>
            <w:tcW w:w="320" w:type="pct"/>
            <w:shd w:val="clear" w:color="auto" w:fill="auto"/>
            <w:vAlign w:val="center"/>
          </w:tcPr>
          <w:p w14:paraId="0957AA51"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032D9DDA" w14:textId="77777777" w:rsidR="00E07607" w:rsidRDefault="00B82196">
            <w:pPr>
              <w:rPr>
                <w:sz w:val="20"/>
                <w:szCs w:val="20"/>
              </w:rPr>
            </w:pPr>
            <w:r>
              <w:rPr>
                <w:rStyle w:val="fontstyle21"/>
                <w:sz w:val="20"/>
                <w:szCs w:val="20"/>
              </w:rPr>
              <w:t xml:space="preserve">0,60 </w:t>
            </w:r>
          </w:p>
        </w:tc>
        <w:tc>
          <w:tcPr>
            <w:tcW w:w="434" w:type="pct"/>
            <w:shd w:val="clear" w:color="auto" w:fill="auto"/>
            <w:vAlign w:val="center"/>
          </w:tcPr>
          <w:p w14:paraId="080D5F0F" w14:textId="77777777" w:rsidR="00E07607" w:rsidRDefault="00B82196">
            <w:pPr>
              <w:rPr>
                <w:sz w:val="20"/>
                <w:szCs w:val="20"/>
              </w:rPr>
            </w:pPr>
            <w:r>
              <w:rPr>
                <w:rStyle w:val="fontstyle21"/>
                <w:sz w:val="20"/>
                <w:szCs w:val="20"/>
              </w:rPr>
              <w:t xml:space="preserve">210 </w:t>
            </w:r>
          </w:p>
        </w:tc>
        <w:tc>
          <w:tcPr>
            <w:tcW w:w="436" w:type="pct"/>
            <w:shd w:val="clear" w:color="auto" w:fill="auto"/>
            <w:vAlign w:val="center"/>
          </w:tcPr>
          <w:p w14:paraId="04047209" w14:textId="77777777" w:rsidR="00E07607" w:rsidRDefault="00B82196">
            <w:pPr>
              <w:rPr>
                <w:sz w:val="20"/>
                <w:szCs w:val="20"/>
              </w:rPr>
            </w:pPr>
            <w:r>
              <w:rPr>
                <w:rStyle w:val="fontstyle21"/>
                <w:sz w:val="20"/>
                <w:szCs w:val="20"/>
              </w:rPr>
              <w:t xml:space="preserve">210 </w:t>
            </w:r>
          </w:p>
        </w:tc>
        <w:tc>
          <w:tcPr>
            <w:tcW w:w="596" w:type="pct"/>
            <w:shd w:val="clear" w:color="auto" w:fill="auto"/>
            <w:vAlign w:val="center"/>
          </w:tcPr>
          <w:p w14:paraId="3997747D"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025CB6F5" w14:textId="77777777" w:rsidR="00E07607" w:rsidRDefault="00B82196">
            <w:pPr>
              <w:rPr>
                <w:sz w:val="20"/>
                <w:szCs w:val="20"/>
              </w:rPr>
            </w:pPr>
            <w:r>
              <w:rPr>
                <w:rStyle w:val="fontstyle21"/>
                <w:sz w:val="20"/>
                <w:szCs w:val="20"/>
              </w:rPr>
              <w:t>3,0</w:t>
            </w:r>
            <w:r>
              <w:rPr>
                <w:rStyle w:val="fontstyle01"/>
                <w:sz w:val="20"/>
                <w:szCs w:val="20"/>
              </w:rPr>
              <w:t xml:space="preserve">Л </w:t>
            </w:r>
            <w:r>
              <w:rPr>
                <w:rStyle w:val="fontstyle21"/>
                <w:sz w:val="20"/>
                <w:szCs w:val="20"/>
              </w:rPr>
              <w:t>2,0</w:t>
            </w:r>
            <w:r>
              <w:rPr>
                <w:rStyle w:val="fontstyle01"/>
                <w:sz w:val="20"/>
                <w:szCs w:val="20"/>
              </w:rPr>
              <w:t xml:space="preserve">С </w:t>
            </w:r>
            <w:r>
              <w:rPr>
                <w:rStyle w:val="fontstyle21"/>
                <w:sz w:val="20"/>
                <w:szCs w:val="20"/>
              </w:rPr>
              <w:t>1,0</w:t>
            </w:r>
            <w:r>
              <w:rPr>
                <w:rStyle w:val="fontstyle01"/>
                <w:sz w:val="20"/>
                <w:szCs w:val="20"/>
              </w:rPr>
              <w:t>ОС</w:t>
            </w:r>
            <w:r>
              <w:rPr>
                <w:rFonts w:ascii="TimesNewRoman" w:hAnsi="TimesNewRoman"/>
                <w:color w:val="000000"/>
                <w:sz w:val="20"/>
                <w:szCs w:val="20"/>
              </w:rPr>
              <w:t xml:space="preserve"> </w:t>
            </w:r>
            <w:r>
              <w:rPr>
                <w:rStyle w:val="fontstyle21"/>
                <w:sz w:val="20"/>
                <w:szCs w:val="20"/>
              </w:rPr>
              <w:t>1,0</w:t>
            </w:r>
            <w:r>
              <w:rPr>
                <w:rStyle w:val="fontstyle01"/>
                <w:sz w:val="20"/>
                <w:szCs w:val="20"/>
              </w:rPr>
              <w:t>К</w:t>
            </w:r>
            <w:r>
              <w:rPr>
                <w:rStyle w:val="fontstyle21"/>
                <w:sz w:val="20"/>
                <w:szCs w:val="20"/>
              </w:rPr>
              <w:t>3,0</w:t>
            </w:r>
            <w:r>
              <w:rPr>
                <w:rStyle w:val="fontstyle01"/>
                <w:sz w:val="20"/>
                <w:szCs w:val="20"/>
              </w:rPr>
              <w:t>Б</w:t>
            </w:r>
          </w:p>
        </w:tc>
      </w:tr>
      <w:tr w:rsidR="00E07607" w14:paraId="76E9833D" w14:textId="77777777">
        <w:trPr>
          <w:trHeight w:val="20"/>
        </w:trPr>
        <w:tc>
          <w:tcPr>
            <w:tcW w:w="703" w:type="pct"/>
            <w:shd w:val="clear" w:color="auto" w:fill="auto"/>
            <w:vAlign w:val="center"/>
          </w:tcPr>
          <w:p w14:paraId="6AFA3135"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经济林合计树总计</w:t>
            </w:r>
          </w:p>
        </w:tc>
        <w:tc>
          <w:tcPr>
            <w:tcW w:w="494" w:type="pct"/>
            <w:shd w:val="clear" w:color="auto" w:fill="auto"/>
            <w:vAlign w:val="center"/>
          </w:tcPr>
          <w:p w14:paraId="1B3EA5E2" w14:textId="77777777" w:rsidR="00E07607" w:rsidRDefault="00B82196">
            <w:pPr>
              <w:rPr>
                <w:sz w:val="20"/>
                <w:szCs w:val="20"/>
              </w:rPr>
            </w:pPr>
            <w:r>
              <w:rPr>
                <w:rStyle w:val="fontstyle21"/>
                <w:sz w:val="20"/>
                <w:szCs w:val="20"/>
              </w:rPr>
              <w:t xml:space="preserve">61866,2 </w:t>
            </w:r>
          </w:p>
        </w:tc>
        <w:tc>
          <w:tcPr>
            <w:tcW w:w="323" w:type="pct"/>
            <w:shd w:val="clear" w:color="auto" w:fill="auto"/>
            <w:vAlign w:val="center"/>
          </w:tcPr>
          <w:p w14:paraId="4D6E8AAB" w14:textId="77777777" w:rsidR="00E07607" w:rsidRDefault="00B82196">
            <w:pPr>
              <w:rPr>
                <w:sz w:val="20"/>
                <w:szCs w:val="20"/>
              </w:rPr>
            </w:pPr>
            <w:r>
              <w:rPr>
                <w:rStyle w:val="fontstyle21"/>
                <w:sz w:val="20"/>
                <w:szCs w:val="20"/>
              </w:rPr>
              <w:t xml:space="preserve">143 </w:t>
            </w:r>
          </w:p>
        </w:tc>
        <w:tc>
          <w:tcPr>
            <w:tcW w:w="320" w:type="pct"/>
            <w:shd w:val="clear" w:color="auto" w:fill="auto"/>
            <w:vAlign w:val="center"/>
          </w:tcPr>
          <w:p w14:paraId="24CAAB79" w14:textId="77777777" w:rsidR="00E07607" w:rsidRDefault="00B82196">
            <w:pPr>
              <w:rPr>
                <w:sz w:val="20"/>
                <w:szCs w:val="20"/>
              </w:rPr>
            </w:pPr>
            <w:r>
              <w:rPr>
                <w:rStyle w:val="fontstyle21"/>
                <w:sz w:val="20"/>
                <w:szCs w:val="20"/>
              </w:rPr>
              <w:t xml:space="preserve">IV,1 </w:t>
            </w:r>
          </w:p>
        </w:tc>
        <w:tc>
          <w:tcPr>
            <w:tcW w:w="397" w:type="pct"/>
            <w:shd w:val="clear" w:color="auto" w:fill="auto"/>
            <w:vAlign w:val="center"/>
          </w:tcPr>
          <w:p w14:paraId="0E210346" w14:textId="77777777" w:rsidR="00E07607" w:rsidRDefault="00B82196">
            <w:pPr>
              <w:rPr>
                <w:sz w:val="20"/>
                <w:szCs w:val="20"/>
              </w:rPr>
            </w:pPr>
            <w:r>
              <w:rPr>
                <w:rStyle w:val="fontstyle21"/>
                <w:sz w:val="20"/>
                <w:szCs w:val="20"/>
              </w:rPr>
              <w:t xml:space="preserve">0,61 </w:t>
            </w:r>
          </w:p>
        </w:tc>
        <w:tc>
          <w:tcPr>
            <w:tcW w:w="434" w:type="pct"/>
            <w:shd w:val="clear" w:color="auto" w:fill="auto"/>
            <w:vAlign w:val="center"/>
          </w:tcPr>
          <w:p w14:paraId="23873E64" w14:textId="77777777" w:rsidR="00E07607" w:rsidRDefault="00B82196">
            <w:pPr>
              <w:rPr>
                <w:sz w:val="20"/>
                <w:szCs w:val="20"/>
              </w:rPr>
            </w:pPr>
            <w:r>
              <w:rPr>
                <w:rStyle w:val="fontstyle21"/>
                <w:sz w:val="20"/>
                <w:szCs w:val="20"/>
              </w:rPr>
              <w:t xml:space="preserve">153 </w:t>
            </w:r>
          </w:p>
        </w:tc>
        <w:tc>
          <w:tcPr>
            <w:tcW w:w="436" w:type="pct"/>
            <w:shd w:val="clear" w:color="auto" w:fill="auto"/>
            <w:vAlign w:val="center"/>
          </w:tcPr>
          <w:p w14:paraId="16715161" w14:textId="77777777" w:rsidR="00E07607" w:rsidRDefault="00B82196">
            <w:pPr>
              <w:rPr>
                <w:sz w:val="20"/>
                <w:szCs w:val="20"/>
              </w:rPr>
            </w:pPr>
            <w:r>
              <w:rPr>
                <w:rStyle w:val="fontstyle21"/>
                <w:sz w:val="20"/>
                <w:szCs w:val="20"/>
              </w:rPr>
              <w:t xml:space="preserve">187 </w:t>
            </w:r>
          </w:p>
        </w:tc>
        <w:tc>
          <w:tcPr>
            <w:tcW w:w="596" w:type="pct"/>
            <w:shd w:val="clear" w:color="auto" w:fill="auto"/>
            <w:vAlign w:val="center"/>
          </w:tcPr>
          <w:p w14:paraId="144BC1EB" w14:textId="77777777" w:rsidR="00E07607" w:rsidRDefault="00B82196">
            <w:pPr>
              <w:rPr>
                <w:sz w:val="20"/>
                <w:szCs w:val="20"/>
              </w:rPr>
            </w:pPr>
            <w:r>
              <w:rPr>
                <w:rStyle w:val="fontstyle21"/>
                <w:sz w:val="20"/>
                <w:szCs w:val="20"/>
              </w:rPr>
              <w:t xml:space="preserve">1,5 </w:t>
            </w:r>
          </w:p>
        </w:tc>
        <w:tc>
          <w:tcPr>
            <w:tcW w:w="1297" w:type="pct"/>
            <w:shd w:val="clear" w:color="auto" w:fill="auto"/>
            <w:vAlign w:val="center"/>
          </w:tcPr>
          <w:p w14:paraId="395B1961" w14:textId="77777777" w:rsidR="00E07607" w:rsidRDefault="00B82196">
            <w:pPr>
              <w:rPr>
                <w:sz w:val="20"/>
                <w:szCs w:val="20"/>
              </w:rPr>
            </w:pPr>
            <w:r>
              <w:rPr>
                <w:rStyle w:val="fontstyle21"/>
                <w:sz w:val="20"/>
                <w:szCs w:val="20"/>
              </w:rPr>
              <w:t>5,6</w:t>
            </w:r>
            <w:r>
              <w:rPr>
                <w:rStyle w:val="fontstyle01"/>
                <w:sz w:val="20"/>
                <w:szCs w:val="20"/>
              </w:rPr>
              <w:t xml:space="preserve">С </w:t>
            </w:r>
            <w:r>
              <w:rPr>
                <w:rStyle w:val="fontstyle21"/>
                <w:sz w:val="20"/>
                <w:szCs w:val="20"/>
              </w:rPr>
              <w:t>1,7</w:t>
            </w:r>
            <w:r>
              <w:rPr>
                <w:rStyle w:val="fontstyle01"/>
                <w:sz w:val="20"/>
                <w:szCs w:val="20"/>
              </w:rPr>
              <w:t xml:space="preserve">Б </w:t>
            </w:r>
            <w:r>
              <w:rPr>
                <w:rStyle w:val="fontstyle21"/>
                <w:sz w:val="20"/>
                <w:szCs w:val="20"/>
              </w:rPr>
              <w:t>1,4</w:t>
            </w:r>
            <w:r>
              <w:rPr>
                <w:rStyle w:val="fontstyle01"/>
                <w:sz w:val="20"/>
                <w:szCs w:val="20"/>
              </w:rPr>
              <w:t>К</w:t>
            </w:r>
            <w:r>
              <w:rPr>
                <w:rFonts w:ascii="TimesNewRoman" w:hAnsi="TimesNewRoman"/>
                <w:color w:val="000000"/>
                <w:sz w:val="20"/>
                <w:szCs w:val="20"/>
              </w:rPr>
              <w:t xml:space="preserve"> </w:t>
            </w:r>
            <w:r>
              <w:rPr>
                <w:rStyle w:val="fontstyle21"/>
                <w:sz w:val="20"/>
                <w:szCs w:val="20"/>
              </w:rPr>
              <w:t>0,7</w:t>
            </w:r>
            <w:r>
              <w:rPr>
                <w:rStyle w:val="fontstyle01"/>
                <w:sz w:val="20"/>
                <w:szCs w:val="20"/>
              </w:rPr>
              <w:t xml:space="preserve">ОС </w:t>
            </w:r>
            <w:r>
              <w:rPr>
                <w:rStyle w:val="fontstyle21"/>
                <w:sz w:val="20"/>
                <w:szCs w:val="20"/>
              </w:rPr>
              <w:t>0,3</w:t>
            </w:r>
            <w:r>
              <w:rPr>
                <w:rStyle w:val="fontstyle01"/>
                <w:sz w:val="20"/>
                <w:szCs w:val="20"/>
              </w:rPr>
              <w:t xml:space="preserve">Е </w:t>
            </w:r>
            <w:r>
              <w:rPr>
                <w:rStyle w:val="fontstyle21"/>
                <w:sz w:val="20"/>
                <w:szCs w:val="20"/>
              </w:rPr>
              <w:t>0,2</w:t>
            </w:r>
            <w:r>
              <w:rPr>
                <w:rStyle w:val="fontstyle01"/>
                <w:sz w:val="20"/>
                <w:szCs w:val="20"/>
              </w:rPr>
              <w:t>П</w:t>
            </w:r>
            <w:r>
              <w:rPr>
                <w:rFonts w:ascii="TimesNewRoman" w:hAnsi="TimesNewRoman"/>
                <w:color w:val="000000"/>
                <w:sz w:val="20"/>
                <w:szCs w:val="20"/>
              </w:rPr>
              <w:t xml:space="preserve"> </w:t>
            </w:r>
            <w:r>
              <w:rPr>
                <w:rStyle w:val="fontstyle21"/>
                <w:sz w:val="20"/>
                <w:szCs w:val="20"/>
              </w:rPr>
              <w:t>0,1</w:t>
            </w:r>
            <w:r>
              <w:rPr>
                <w:rStyle w:val="fontstyle01"/>
                <w:sz w:val="20"/>
                <w:szCs w:val="20"/>
              </w:rPr>
              <w:t>Л</w:t>
            </w:r>
          </w:p>
        </w:tc>
      </w:tr>
      <w:tr w:rsidR="00E07607" w14:paraId="3AB23A5D" w14:textId="77777777">
        <w:trPr>
          <w:trHeight w:val="20"/>
        </w:trPr>
        <w:tc>
          <w:tcPr>
            <w:tcW w:w="5000" w:type="pct"/>
            <w:gridSpan w:val="9"/>
            <w:shd w:val="clear" w:color="auto" w:fill="auto"/>
            <w:vAlign w:val="center"/>
          </w:tcPr>
          <w:p w14:paraId="775CB5AA" w14:textId="77777777" w:rsidR="00E07607" w:rsidRDefault="00B82196">
            <w:pPr>
              <w:jc w:val="center"/>
              <w:rPr>
                <w:rFonts w:eastAsia="SimSun"/>
                <w:lang w:eastAsia="zh-CN"/>
              </w:rPr>
            </w:pPr>
            <w:r>
              <w:rPr>
                <w:rFonts w:eastAsia="SimSun" w:hint="eastAsia"/>
                <w:lang w:eastAsia="zh-CN"/>
              </w:rPr>
              <w:t>软阔叶树</w:t>
            </w:r>
          </w:p>
        </w:tc>
      </w:tr>
      <w:tr w:rsidR="00E07607" w14:paraId="6AA6D787" w14:textId="77777777">
        <w:trPr>
          <w:trHeight w:val="20"/>
        </w:trPr>
        <w:tc>
          <w:tcPr>
            <w:tcW w:w="703" w:type="pct"/>
            <w:shd w:val="clear" w:color="auto" w:fill="auto"/>
            <w:vAlign w:val="center"/>
          </w:tcPr>
          <w:p w14:paraId="6275C226"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5AA606C4" w14:textId="77777777" w:rsidR="00E07607" w:rsidRDefault="00B82196">
            <w:pPr>
              <w:rPr>
                <w:sz w:val="20"/>
                <w:szCs w:val="20"/>
              </w:rPr>
            </w:pPr>
            <w:r>
              <w:rPr>
                <w:rStyle w:val="fontstyle21"/>
                <w:sz w:val="20"/>
                <w:szCs w:val="20"/>
              </w:rPr>
              <w:t xml:space="preserve">6273,9 </w:t>
            </w:r>
          </w:p>
        </w:tc>
        <w:tc>
          <w:tcPr>
            <w:tcW w:w="323" w:type="pct"/>
            <w:shd w:val="clear" w:color="auto" w:fill="auto"/>
            <w:vAlign w:val="center"/>
          </w:tcPr>
          <w:p w14:paraId="2E5E7AAD" w14:textId="77777777" w:rsidR="00E07607" w:rsidRDefault="00B82196">
            <w:pPr>
              <w:rPr>
                <w:sz w:val="20"/>
                <w:szCs w:val="20"/>
              </w:rPr>
            </w:pPr>
            <w:r>
              <w:rPr>
                <w:rStyle w:val="fontstyle21"/>
                <w:sz w:val="20"/>
                <w:szCs w:val="20"/>
              </w:rPr>
              <w:t xml:space="preserve">82 </w:t>
            </w:r>
          </w:p>
        </w:tc>
        <w:tc>
          <w:tcPr>
            <w:tcW w:w="320" w:type="pct"/>
            <w:shd w:val="clear" w:color="auto" w:fill="auto"/>
            <w:vAlign w:val="center"/>
          </w:tcPr>
          <w:p w14:paraId="799500C8" w14:textId="77777777" w:rsidR="00E07607" w:rsidRDefault="00B82196">
            <w:pPr>
              <w:rPr>
                <w:sz w:val="20"/>
                <w:szCs w:val="20"/>
              </w:rPr>
            </w:pPr>
            <w:r>
              <w:rPr>
                <w:rStyle w:val="fontstyle21"/>
                <w:sz w:val="20"/>
                <w:szCs w:val="20"/>
              </w:rPr>
              <w:t xml:space="preserve">III,3 </w:t>
            </w:r>
          </w:p>
        </w:tc>
        <w:tc>
          <w:tcPr>
            <w:tcW w:w="397" w:type="pct"/>
            <w:shd w:val="clear" w:color="auto" w:fill="auto"/>
            <w:vAlign w:val="center"/>
          </w:tcPr>
          <w:p w14:paraId="644BF2DD" w14:textId="77777777" w:rsidR="00E07607" w:rsidRDefault="00B82196">
            <w:pPr>
              <w:rPr>
                <w:sz w:val="20"/>
                <w:szCs w:val="20"/>
              </w:rPr>
            </w:pPr>
            <w:r>
              <w:rPr>
                <w:rStyle w:val="fontstyle21"/>
                <w:sz w:val="20"/>
                <w:szCs w:val="20"/>
              </w:rPr>
              <w:t xml:space="preserve">0,72 </w:t>
            </w:r>
          </w:p>
        </w:tc>
        <w:tc>
          <w:tcPr>
            <w:tcW w:w="434" w:type="pct"/>
            <w:shd w:val="clear" w:color="auto" w:fill="auto"/>
            <w:vAlign w:val="center"/>
          </w:tcPr>
          <w:p w14:paraId="50B0EC04" w14:textId="77777777" w:rsidR="00E07607" w:rsidRDefault="00B82196">
            <w:pPr>
              <w:rPr>
                <w:sz w:val="20"/>
                <w:szCs w:val="20"/>
              </w:rPr>
            </w:pPr>
            <w:r>
              <w:rPr>
                <w:rStyle w:val="fontstyle21"/>
                <w:sz w:val="20"/>
                <w:szCs w:val="20"/>
              </w:rPr>
              <w:t xml:space="preserve">148 </w:t>
            </w:r>
          </w:p>
        </w:tc>
        <w:tc>
          <w:tcPr>
            <w:tcW w:w="436" w:type="pct"/>
            <w:shd w:val="clear" w:color="auto" w:fill="auto"/>
            <w:vAlign w:val="center"/>
          </w:tcPr>
          <w:p w14:paraId="2E5B263A" w14:textId="77777777" w:rsidR="00E07607" w:rsidRDefault="00B82196">
            <w:pPr>
              <w:rPr>
                <w:sz w:val="20"/>
                <w:szCs w:val="20"/>
              </w:rPr>
            </w:pPr>
            <w:r>
              <w:rPr>
                <w:rStyle w:val="fontstyle21"/>
                <w:sz w:val="20"/>
                <w:szCs w:val="20"/>
              </w:rPr>
              <w:t xml:space="preserve">171 </w:t>
            </w:r>
          </w:p>
        </w:tc>
        <w:tc>
          <w:tcPr>
            <w:tcW w:w="596" w:type="pct"/>
            <w:shd w:val="clear" w:color="auto" w:fill="auto"/>
            <w:vAlign w:val="center"/>
          </w:tcPr>
          <w:p w14:paraId="79D65190" w14:textId="77777777" w:rsidR="00E07607" w:rsidRDefault="00B82196">
            <w:pPr>
              <w:rPr>
                <w:sz w:val="20"/>
                <w:szCs w:val="20"/>
              </w:rPr>
            </w:pPr>
            <w:r>
              <w:rPr>
                <w:rStyle w:val="fontstyle21"/>
                <w:sz w:val="20"/>
                <w:szCs w:val="20"/>
              </w:rPr>
              <w:t xml:space="preserve">1,7 </w:t>
            </w:r>
          </w:p>
        </w:tc>
        <w:tc>
          <w:tcPr>
            <w:tcW w:w="1297" w:type="pct"/>
            <w:shd w:val="clear" w:color="auto" w:fill="auto"/>
            <w:vAlign w:val="center"/>
          </w:tcPr>
          <w:p w14:paraId="2E0400FE" w14:textId="77777777" w:rsidR="00E07607" w:rsidRDefault="00B82196">
            <w:pPr>
              <w:rPr>
                <w:sz w:val="20"/>
                <w:szCs w:val="20"/>
              </w:rPr>
            </w:pPr>
            <w:r>
              <w:rPr>
                <w:rStyle w:val="fontstyle21"/>
                <w:sz w:val="20"/>
                <w:szCs w:val="20"/>
              </w:rPr>
              <w:t>5,3</w:t>
            </w:r>
            <w:r>
              <w:rPr>
                <w:rStyle w:val="fontstyle01"/>
                <w:sz w:val="20"/>
                <w:szCs w:val="20"/>
              </w:rPr>
              <w:t xml:space="preserve">Б </w:t>
            </w:r>
            <w:r>
              <w:rPr>
                <w:rStyle w:val="fontstyle21"/>
                <w:sz w:val="20"/>
                <w:szCs w:val="20"/>
              </w:rPr>
              <w:t>1,7</w:t>
            </w:r>
            <w:r>
              <w:rPr>
                <w:rStyle w:val="fontstyle01"/>
                <w:sz w:val="20"/>
                <w:szCs w:val="20"/>
              </w:rPr>
              <w:t xml:space="preserve">ОС </w:t>
            </w:r>
            <w:r>
              <w:rPr>
                <w:rStyle w:val="fontstyle21"/>
                <w:sz w:val="20"/>
                <w:szCs w:val="20"/>
              </w:rPr>
              <w:t>1,4</w:t>
            </w:r>
            <w:r>
              <w:rPr>
                <w:rStyle w:val="fontstyle01"/>
                <w:sz w:val="20"/>
                <w:szCs w:val="20"/>
              </w:rPr>
              <w:t>С</w:t>
            </w:r>
            <w:r>
              <w:rPr>
                <w:rFonts w:ascii="TimesNewRoman" w:hAnsi="TimesNewRoman"/>
                <w:color w:val="000000"/>
                <w:sz w:val="20"/>
                <w:szCs w:val="20"/>
              </w:rPr>
              <w:t xml:space="preserve"> </w:t>
            </w:r>
            <w:r>
              <w:rPr>
                <w:rStyle w:val="fontstyle21"/>
                <w:sz w:val="20"/>
                <w:szCs w:val="20"/>
              </w:rPr>
              <w:t>1,1</w:t>
            </w:r>
            <w:r>
              <w:rPr>
                <w:rStyle w:val="fontstyle01"/>
                <w:sz w:val="20"/>
                <w:szCs w:val="20"/>
              </w:rPr>
              <w:t xml:space="preserve">К </w:t>
            </w:r>
            <w:r>
              <w:rPr>
                <w:rStyle w:val="fontstyle21"/>
                <w:sz w:val="20"/>
                <w:szCs w:val="20"/>
              </w:rPr>
              <w:t>0,3</w:t>
            </w:r>
            <w:r>
              <w:rPr>
                <w:rStyle w:val="fontstyle01"/>
                <w:sz w:val="20"/>
                <w:szCs w:val="20"/>
              </w:rPr>
              <w:t xml:space="preserve">П </w:t>
            </w:r>
            <w:r>
              <w:rPr>
                <w:rStyle w:val="fontstyle21"/>
                <w:sz w:val="20"/>
                <w:szCs w:val="20"/>
              </w:rPr>
              <w:t>0,2</w:t>
            </w:r>
            <w:r>
              <w:rPr>
                <w:rStyle w:val="fontstyle01"/>
                <w:sz w:val="20"/>
                <w:szCs w:val="20"/>
              </w:rPr>
              <w:t>Е</w:t>
            </w:r>
            <w:r>
              <w:rPr>
                <w:rFonts w:ascii="TimesNewRoman" w:hAnsi="TimesNewRoman"/>
                <w:color w:val="000000"/>
                <w:sz w:val="20"/>
                <w:szCs w:val="20"/>
              </w:rPr>
              <w:t xml:space="preserve"> </w:t>
            </w:r>
            <w:r>
              <w:rPr>
                <w:rStyle w:val="fontstyle21"/>
                <w:sz w:val="20"/>
                <w:szCs w:val="20"/>
              </w:rPr>
              <w:t>+</w:t>
            </w:r>
            <w:r>
              <w:rPr>
                <w:rStyle w:val="fontstyle01"/>
                <w:sz w:val="20"/>
                <w:szCs w:val="20"/>
              </w:rPr>
              <w:t>Л</w:t>
            </w:r>
          </w:p>
        </w:tc>
      </w:tr>
      <w:tr w:rsidR="00E07607" w14:paraId="1CD3B87C" w14:textId="77777777">
        <w:trPr>
          <w:trHeight w:val="20"/>
        </w:trPr>
        <w:tc>
          <w:tcPr>
            <w:tcW w:w="703" w:type="pct"/>
            <w:shd w:val="clear" w:color="auto" w:fill="auto"/>
            <w:vAlign w:val="center"/>
          </w:tcPr>
          <w:p w14:paraId="1DA74C48"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362631C3" w14:textId="77777777" w:rsidR="00E07607" w:rsidRDefault="00B82196">
            <w:pPr>
              <w:rPr>
                <w:sz w:val="20"/>
                <w:szCs w:val="20"/>
              </w:rPr>
            </w:pPr>
            <w:r>
              <w:rPr>
                <w:rStyle w:val="fontstyle21"/>
                <w:sz w:val="20"/>
                <w:szCs w:val="20"/>
              </w:rPr>
              <w:t xml:space="preserve">1750,8 </w:t>
            </w:r>
          </w:p>
        </w:tc>
        <w:tc>
          <w:tcPr>
            <w:tcW w:w="323" w:type="pct"/>
            <w:shd w:val="clear" w:color="auto" w:fill="auto"/>
            <w:vAlign w:val="center"/>
          </w:tcPr>
          <w:p w14:paraId="724FC3E1" w14:textId="77777777" w:rsidR="00E07607" w:rsidRDefault="00B82196">
            <w:pPr>
              <w:rPr>
                <w:sz w:val="20"/>
                <w:szCs w:val="20"/>
              </w:rPr>
            </w:pPr>
            <w:r>
              <w:rPr>
                <w:rStyle w:val="fontstyle21"/>
                <w:sz w:val="20"/>
                <w:szCs w:val="20"/>
              </w:rPr>
              <w:t xml:space="preserve">92 </w:t>
            </w:r>
          </w:p>
        </w:tc>
        <w:tc>
          <w:tcPr>
            <w:tcW w:w="320" w:type="pct"/>
            <w:shd w:val="clear" w:color="auto" w:fill="auto"/>
            <w:vAlign w:val="center"/>
          </w:tcPr>
          <w:p w14:paraId="791A77DC" w14:textId="77777777" w:rsidR="00E07607" w:rsidRDefault="00B82196">
            <w:pPr>
              <w:rPr>
                <w:sz w:val="20"/>
                <w:szCs w:val="20"/>
              </w:rPr>
            </w:pPr>
            <w:r>
              <w:rPr>
                <w:rStyle w:val="fontstyle21"/>
                <w:sz w:val="20"/>
                <w:szCs w:val="20"/>
              </w:rPr>
              <w:t xml:space="preserve">II,8 </w:t>
            </w:r>
          </w:p>
        </w:tc>
        <w:tc>
          <w:tcPr>
            <w:tcW w:w="397" w:type="pct"/>
            <w:shd w:val="clear" w:color="auto" w:fill="auto"/>
            <w:vAlign w:val="center"/>
          </w:tcPr>
          <w:p w14:paraId="07752D22" w14:textId="77777777" w:rsidR="00E07607" w:rsidRDefault="00B82196">
            <w:pPr>
              <w:rPr>
                <w:sz w:val="20"/>
                <w:szCs w:val="20"/>
              </w:rPr>
            </w:pPr>
            <w:r>
              <w:rPr>
                <w:rStyle w:val="fontstyle21"/>
                <w:sz w:val="20"/>
                <w:szCs w:val="20"/>
              </w:rPr>
              <w:t xml:space="preserve">0,66 </w:t>
            </w:r>
          </w:p>
        </w:tc>
        <w:tc>
          <w:tcPr>
            <w:tcW w:w="434" w:type="pct"/>
            <w:shd w:val="clear" w:color="auto" w:fill="auto"/>
            <w:vAlign w:val="center"/>
          </w:tcPr>
          <w:p w14:paraId="35512EB8" w14:textId="77777777" w:rsidR="00E07607" w:rsidRDefault="00B82196">
            <w:pPr>
              <w:rPr>
                <w:sz w:val="20"/>
                <w:szCs w:val="20"/>
              </w:rPr>
            </w:pPr>
            <w:r>
              <w:rPr>
                <w:rStyle w:val="fontstyle21"/>
                <w:sz w:val="20"/>
                <w:szCs w:val="20"/>
              </w:rPr>
              <w:t xml:space="preserve">184 </w:t>
            </w:r>
          </w:p>
        </w:tc>
        <w:tc>
          <w:tcPr>
            <w:tcW w:w="436" w:type="pct"/>
            <w:shd w:val="clear" w:color="auto" w:fill="auto"/>
            <w:vAlign w:val="center"/>
          </w:tcPr>
          <w:p w14:paraId="067A199F" w14:textId="77777777" w:rsidR="00E07607" w:rsidRDefault="00B82196">
            <w:pPr>
              <w:rPr>
                <w:sz w:val="20"/>
                <w:szCs w:val="20"/>
              </w:rPr>
            </w:pPr>
            <w:r>
              <w:rPr>
                <w:rStyle w:val="fontstyle21"/>
                <w:sz w:val="20"/>
                <w:szCs w:val="20"/>
              </w:rPr>
              <w:t xml:space="preserve">214 </w:t>
            </w:r>
          </w:p>
        </w:tc>
        <w:tc>
          <w:tcPr>
            <w:tcW w:w="596" w:type="pct"/>
            <w:shd w:val="clear" w:color="auto" w:fill="auto"/>
            <w:vAlign w:val="center"/>
          </w:tcPr>
          <w:p w14:paraId="153594E6"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439DEE82" w14:textId="77777777" w:rsidR="00E07607" w:rsidRDefault="00B82196">
            <w:pPr>
              <w:rPr>
                <w:sz w:val="20"/>
                <w:szCs w:val="20"/>
              </w:rPr>
            </w:pPr>
            <w:r>
              <w:rPr>
                <w:rStyle w:val="fontstyle21"/>
                <w:sz w:val="20"/>
                <w:szCs w:val="20"/>
              </w:rPr>
              <w:t>4,7</w:t>
            </w:r>
            <w:r>
              <w:rPr>
                <w:rStyle w:val="fontstyle01"/>
                <w:sz w:val="20"/>
                <w:szCs w:val="20"/>
              </w:rPr>
              <w:t xml:space="preserve">ОС </w:t>
            </w:r>
            <w:r>
              <w:rPr>
                <w:rStyle w:val="fontstyle21"/>
                <w:sz w:val="20"/>
                <w:szCs w:val="20"/>
              </w:rPr>
              <w:t>2,1</w:t>
            </w:r>
            <w:r>
              <w:rPr>
                <w:rStyle w:val="fontstyle01"/>
                <w:sz w:val="20"/>
                <w:szCs w:val="20"/>
              </w:rPr>
              <w:t xml:space="preserve">Б </w:t>
            </w:r>
            <w:r>
              <w:rPr>
                <w:rStyle w:val="fontstyle21"/>
                <w:sz w:val="20"/>
                <w:szCs w:val="20"/>
              </w:rPr>
              <w:lastRenderedPageBreak/>
              <w:t>1,4</w:t>
            </w:r>
            <w:r>
              <w:rPr>
                <w:rStyle w:val="fontstyle01"/>
                <w:sz w:val="20"/>
                <w:szCs w:val="20"/>
              </w:rPr>
              <w:t>С</w:t>
            </w:r>
            <w:r>
              <w:rPr>
                <w:rFonts w:ascii="TimesNewRoman" w:hAnsi="TimesNewRoman"/>
                <w:color w:val="000000"/>
                <w:sz w:val="20"/>
                <w:szCs w:val="20"/>
              </w:rPr>
              <w:t xml:space="preserve"> </w:t>
            </w:r>
            <w:r>
              <w:rPr>
                <w:rStyle w:val="fontstyle21"/>
                <w:sz w:val="20"/>
                <w:szCs w:val="20"/>
              </w:rPr>
              <w:t>1,0</w:t>
            </w:r>
            <w:r>
              <w:rPr>
                <w:rStyle w:val="fontstyle01"/>
                <w:sz w:val="20"/>
                <w:szCs w:val="20"/>
              </w:rPr>
              <w:t xml:space="preserve">К </w:t>
            </w:r>
            <w:r>
              <w:rPr>
                <w:rStyle w:val="fontstyle21"/>
                <w:sz w:val="20"/>
                <w:szCs w:val="20"/>
              </w:rPr>
              <w:t>0,4</w:t>
            </w:r>
            <w:r>
              <w:rPr>
                <w:rStyle w:val="fontstyle01"/>
                <w:sz w:val="20"/>
                <w:szCs w:val="20"/>
              </w:rPr>
              <w:t xml:space="preserve">Е </w:t>
            </w:r>
            <w:r>
              <w:rPr>
                <w:rStyle w:val="fontstyle21"/>
                <w:sz w:val="20"/>
                <w:szCs w:val="20"/>
              </w:rPr>
              <w:t>0,4</w:t>
            </w:r>
            <w:r>
              <w:rPr>
                <w:rStyle w:val="fontstyle01"/>
                <w:sz w:val="20"/>
                <w:szCs w:val="20"/>
              </w:rPr>
              <w:t>П</w:t>
            </w:r>
            <w:r>
              <w:rPr>
                <w:rFonts w:ascii="TimesNewRoman" w:hAnsi="TimesNewRoman"/>
                <w:color w:val="000000"/>
                <w:sz w:val="20"/>
                <w:szCs w:val="20"/>
              </w:rPr>
              <w:t xml:space="preserve"> </w:t>
            </w:r>
            <w:r>
              <w:rPr>
                <w:rStyle w:val="fontstyle21"/>
                <w:sz w:val="20"/>
                <w:szCs w:val="20"/>
              </w:rPr>
              <w:t>+</w:t>
            </w:r>
            <w:r>
              <w:rPr>
                <w:rStyle w:val="fontstyle01"/>
                <w:sz w:val="20"/>
                <w:szCs w:val="20"/>
              </w:rPr>
              <w:t>Л</w:t>
            </w:r>
          </w:p>
        </w:tc>
      </w:tr>
      <w:tr w:rsidR="00E07607" w14:paraId="0EA42D4A" w14:textId="77777777">
        <w:trPr>
          <w:trHeight w:val="20"/>
        </w:trPr>
        <w:tc>
          <w:tcPr>
            <w:tcW w:w="703" w:type="pct"/>
            <w:shd w:val="clear" w:color="auto" w:fill="auto"/>
            <w:vAlign w:val="center"/>
          </w:tcPr>
          <w:p w14:paraId="01593CED" w14:textId="77777777" w:rsidR="00E07607" w:rsidRDefault="00B82196">
            <w:pPr>
              <w:rPr>
                <w:rFonts w:eastAsia="SimSun"/>
                <w:sz w:val="20"/>
                <w:szCs w:val="20"/>
                <w:lang w:eastAsia="zh-CN"/>
              </w:rPr>
            </w:pPr>
            <w:r>
              <w:rPr>
                <w:rStyle w:val="fontstyle01"/>
                <w:rFonts w:eastAsia="SimSun" w:hint="eastAsia"/>
                <w:sz w:val="20"/>
                <w:szCs w:val="20"/>
                <w:lang w:eastAsia="zh-CN"/>
              </w:rPr>
              <w:lastRenderedPageBreak/>
              <w:t>软阔叶总计</w:t>
            </w:r>
          </w:p>
        </w:tc>
        <w:tc>
          <w:tcPr>
            <w:tcW w:w="494" w:type="pct"/>
            <w:shd w:val="clear" w:color="auto" w:fill="auto"/>
            <w:vAlign w:val="center"/>
          </w:tcPr>
          <w:p w14:paraId="5782F556" w14:textId="77777777" w:rsidR="00E07607" w:rsidRDefault="00B82196">
            <w:pPr>
              <w:rPr>
                <w:sz w:val="20"/>
                <w:szCs w:val="20"/>
              </w:rPr>
            </w:pPr>
            <w:r>
              <w:rPr>
                <w:rStyle w:val="fontstyle21"/>
                <w:sz w:val="20"/>
                <w:szCs w:val="20"/>
              </w:rPr>
              <w:t xml:space="preserve">8024,7 </w:t>
            </w:r>
          </w:p>
        </w:tc>
        <w:tc>
          <w:tcPr>
            <w:tcW w:w="323" w:type="pct"/>
            <w:shd w:val="clear" w:color="auto" w:fill="auto"/>
            <w:vAlign w:val="center"/>
          </w:tcPr>
          <w:p w14:paraId="560AC8A5" w14:textId="77777777" w:rsidR="00E07607" w:rsidRDefault="00B82196">
            <w:pPr>
              <w:rPr>
                <w:sz w:val="20"/>
                <w:szCs w:val="20"/>
              </w:rPr>
            </w:pPr>
            <w:r>
              <w:rPr>
                <w:rStyle w:val="fontstyle21"/>
                <w:sz w:val="20"/>
                <w:szCs w:val="20"/>
              </w:rPr>
              <w:t xml:space="preserve">84 </w:t>
            </w:r>
          </w:p>
        </w:tc>
        <w:tc>
          <w:tcPr>
            <w:tcW w:w="320" w:type="pct"/>
            <w:shd w:val="clear" w:color="auto" w:fill="auto"/>
            <w:vAlign w:val="center"/>
          </w:tcPr>
          <w:p w14:paraId="76C05687" w14:textId="77777777" w:rsidR="00E07607" w:rsidRDefault="00B82196">
            <w:pPr>
              <w:rPr>
                <w:sz w:val="20"/>
                <w:szCs w:val="20"/>
              </w:rPr>
            </w:pPr>
            <w:r>
              <w:rPr>
                <w:rStyle w:val="fontstyle21"/>
                <w:sz w:val="20"/>
                <w:szCs w:val="20"/>
              </w:rPr>
              <w:t xml:space="preserve">III,1 </w:t>
            </w:r>
          </w:p>
        </w:tc>
        <w:tc>
          <w:tcPr>
            <w:tcW w:w="397" w:type="pct"/>
            <w:shd w:val="clear" w:color="auto" w:fill="auto"/>
            <w:vAlign w:val="center"/>
          </w:tcPr>
          <w:p w14:paraId="4BC46B29" w14:textId="77777777" w:rsidR="00E07607" w:rsidRDefault="00B82196">
            <w:pPr>
              <w:rPr>
                <w:sz w:val="20"/>
                <w:szCs w:val="20"/>
              </w:rPr>
            </w:pPr>
            <w:r>
              <w:rPr>
                <w:rStyle w:val="fontstyle21"/>
                <w:sz w:val="20"/>
                <w:szCs w:val="20"/>
              </w:rPr>
              <w:t xml:space="preserve">0,70 </w:t>
            </w:r>
          </w:p>
        </w:tc>
        <w:tc>
          <w:tcPr>
            <w:tcW w:w="434" w:type="pct"/>
            <w:shd w:val="clear" w:color="auto" w:fill="auto"/>
            <w:vAlign w:val="center"/>
          </w:tcPr>
          <w:p w14:paraId="494FCFF2" w14:textId="77777777" w:rsidR="00E07607" w:rsidRDefault="00B82196">
            <w:pPr>
              <w:rPr>
                <w:sz w:val="20"/>
                <w:szCs w:val="20"/>
              </w:rPr>
            </w:pPr>
            <w:r>
              <w:rPr>
                <w:rStyle w:val="fontstyle21"/>
                <w:sz w:val="20"/>
                <w:szCs w:val="20"/>
              </w:rPr>
              <w:t xml:space="preserve">156 </w:t>
            </w:r>
          </w:p>
        </w:tc>
        <w:tc>
          <w:tcPr>
            <w:tcW w:w="436" w:type="pct"/>
            <w:shd w:val="clear" w:color="auto" w:fill="auto"/>
            <w:vAlign w:val="center"/>
          </w:tcPr>
          <w:p w14:paraId="15E95EC4" w14:textId="77777777" w:rsidR="00E07607" w:rsidRDefault="00B82196">
            <w:pPr>
              <w:rPr>
                <w:sz w:val="20"/>
                <w:szCs w:val="20"/>
              </w:rPr>
            </w:pPr>
            <w:r>
              <w:rPr>
                <w:rStyle w:val="fontstyle21"/>
                <w:sz w:val="20"/>
                <w:szCs w:val="20"/>
              </w:rPr>
              <w:t xml:space="preserve">180 </w:t>
            </w:r>
          </w:p>
        </w:tc>
        <w:tc>
          <w:tcPr>
            <w:tcW w:w="596" w:type="pct"/>
            <w:shd w:val="clear" w:color="auto" w:fill="auto"/>
            <w:vAlign w:val="center"/>
          </w:tcPr>
          <w:p w14:paraId="34E5559A" w14:textId="77777777" w:rsidR="00E07607" w:rsidRDefault="00B82196">
            <w:pPr>
              <w:rPr>
                <w:sz w:val="20"/>
                <w:szCs w:val="20"/>
              </w:rPr>
            </w:pPr>
            <w:r>
              <w:rPr>
                <w:rStyle w:val="fontstyle21"/>
                <w:sz w:val="20"/>
                <w:szCs w:val="20"/>
              </w:rPr>
              <w:t xml:space="preserve">1,7 </w:t>
            </w:r>
          </w:p>
        </w:tc>
        <w:tc>
          <w:tcPr>
            <w:tcW w:w="1297" w:type="pct"/>
            <w:shd w:val="clear" w:color="auto" w:fill="auto"/>
            <w:vAlign w:val="center"/>
          </w:tcPr>
          <w:p w14:paraId="5D11CAF6" w14:textId="77777777" w:rsidR="00E07607" w:rsidRDefault="00B82196">
            <w:pPr>
              <w:rPr>
                <w:sz w:val="20"/>
                <w:szCs w:val="20"/>
              </w:rPr>
            </w:pPr>
            <w:r>
              <w:rPr>
                <w:rStyle w:val="fontstyle21"/>
                <w:sz w:val="20"/>
                <w:szCs w:val="20"/>
              </w:rPr>
              <w:t>4,6</w:t>
            </w:r>
            <w:r>
              <w:rPr>
                <w:rStyle w:val="fontstyle01"/>
                <w:sz w:val="20"/>
                <w:szCs w:val="20"/>
              </w:rPr>
              <w:t xml:space="preserve">Б </w:t>
            </w:r>
            <w:r>
              <w:rPr>
                <w:rStyle w:val="fontstyle21"/>
                <w:sz w:val="20"/>
                <w:szCs w:val="20"/>
              </w:rPr>
              <w:t>2,4</w:t>
            </w:r>
            <w:r>
              <w:rPr>
                <w:rStyle w:val="fontstyle01"/>
                <w:sz w:val="20"/>
                <w:szCs w:val="20"/>
              </w:rPr>
              <w:t xml:space="preserve">ОС </w:t>
            </w:r>
            <w:r>
              <w:rPr>
                <w:rStyle w:val="fontstyle21"/>
                <w:sz w:val="20"/>
                <w:szCs w:val="20"/>
              </w:rPr>
              <w:t>1,4</w:t>
            </w:r>
            <w:r>
              <w:rPr>
                <w:rStyle w:val="fontstyle01"/>
                <w:sz w:val="20"/>
                <w:szCs w:val="20"/>
              </w:rPr>
              <w:t>С</w:t>
            </w:r>
            <w:r>
              <w:rPr>
                <w:rFonts w:ascii="TimesNewRoman" w:hAnsi="TimesNewRoman"/>
                <w:color w:val="000000"/>
                <w:sz w:val="20"/>
                <w:szCs w:val="20"/>
              </w:rPr>
              <w:t xml:space="preserve"> </w:t>
            </w:r>
            <w:r>
              <w:rPr>
                <w:rStyle w:val="fontstyle21"/>
                <w:sz w:val="20"/>
                <w:szCs w:val="20"/>
              </w:rPr>
              <w:t>1,1</w:t>
            </w:r>
            <w:r>
              <w:rPr>
                <w:rStyle w:val="fontstyle01"/>
                <w:sz w:val="20"/>
                <w:szCs w:val="20"/>
              </w:rPr>
              <w:t xml:space="preserve">К </w:t>
            </w:r>
            <w:r>
              <w:rPr>
                <w:rStyle w:val="fontstyle21"/>
                <w:sz w:val="20"/>
                <w:szCs w:val="20"/>
              </w:rPr>
              <w:t>0,3</w:t>
            </w:r>
            <w:r>
              <w:rPr>
                <w:rStyle w:val="fontstyle01"/>
                <w:sz w:val="20"/>
                <w:szCs w:val="20"/>
              </w:rPr>
              <w:t xml:space="preserve">П </w:t>
            </w:r>
            <w:r>
              <w:rPr>
                <w:rStyle w:val="fontstyle21"/>
                <w:sz w:val="20"/>
                <w:szCs w:val="20"/>
              </w:rPr>
              <w:t>0,2</w:t>
            </w:r>
            <w:r>
              <w:rPr>
                <w:rStyle w:val="fontstyle01"/>
                <w:sz w:val="20"/>
                <w:szCs w:val="20"/>
              </w:rPr>
              <w:t>Е</w:t>
            </w:r>
            <w:r>
              <w:rPr>
                <w:rFonts w:ascii="TimesNewRoman" w:hAnsi="TimesNewRoman"/>
                <w:color w:val="000000"/>
                <w:sz w:val="20"/>
                <w:szCs w:val="20"/>
              </w:rPr>
              <w:t xml:space="preserve"> </w:t>
            </w:r>
            <w:r>
              <w:rPr>
                <w:rStyle w:val="fontstyle21"/>
                <w:sz w:val="20"/>
                <w:szCs w:val="20"/>
              </w:rPr>
              <w:t>+</w:t>
            </w:r>
            <w:r>
              <w:rPr>
                <w:rStyle w:val="fontstyle01"/>
                <w:sz w:val="20"/>
                <w:szCs w:val="20"/>
              </w:rPr>
              <w:t>Л</w:t>
            </w:r>
          </w:p>
        </w:tc>
      </w:tr>
      <w:tr w:rsidR="00E07607" w14:paraId="06181E3A" w14:textId="77777777">
        <w:trPr>
          <w:trHeight w:val="20"/>
        </w:trPr>
        <w:tc>
          <w:tcPr>
            <w:tcW w:w="703" w:type="pct"/>
            <w:shd w:val="clear" w:color="auto" w:fill="auto"/>
            <w:vAlign w:val="center"/>
          </w:tcPr>
          <w:p w14:paraId="4B6A3544"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w:t>
            </w:r>
          </w:p>
        </w:tc>
        <w:tc>
          <w:tcPr>
            <w:tcW w:w="494" w:type="pct"/>
            <w:shd w:val="clear" w:color="auto" w:fill="auto"/>
            <w:vAlign w:val="center"/>
          </w:tcPr>
          <w:p w14:paraId="448A532F" w14:textId="77777777" w:rsidR="00E07607" w:rsidRDefault="00B82196">
            <w:pPr>
              <w:rPr>
                <w:sz w:val="20"/>
                <w:szCs w:val="20"/>
              </w:rPr>
            </w:pPr>
            <w:r>
              <w:rPr>
                <w:rStyle w:val="fontstyle21"/>
                <w:sz w:val="20"/>
                <w:szCs w:val="20"/>
              </w:rPr>
              <w:t xml:space="preserve">69890,9 </w:t>
            </w:r>
          </w:p>
        </w:tc>
        <w:tc>
          <w:tcPr>
            <w:tcW w:w="323" w:type="pct"/>
            <w:shd w:val="clear" w:color="auto" w:fill="auto"/>
            <w:vAlign w:val="center"/>
          </w:tcPr>
          <w:p w14:paraId="09A617FB" w14:textId="77777777" w:rsidR="00E07607" w:rsidRDefault="00B82196">
            <w:pPr>
              <w:rPr>
                <w:sz w:val="20"/>
                <w:szCs w:val="20"/>
              </w:rPr>
            </w:pPr>
            <w:r>
              <w:rPr>
                <w:rStyle w:val="fontstyle21"/>
                <w:sz w:val="20"/>
                <w:szCs w:val="20"/>
              </w:rPr>
              <w:t xml:space="preserve">136 </w:t>
            </w:r>
          </w:p>
        </w:tc>
        <w:tc>
          <w:tcPr>
            <w:tcW w:w="320" w:type="pct"/>
            <w:shd w:val="clear" w:color="auto" w:fill="auto"/>
            <w:vAlign w:val="center"/>
          </w:tcPr>
          <w:p w14:paraId="43F2ACDC" w14:textId="77777777" w:rsidR="00E07607" w:rsidRDefault="00B82196">
            <w:pPr>
              <w:rPr>
                <w:sz w:val="20"/>
                <w:szCs w:val="20"/>
              </w:rPr>
            </w:pPr>
            <w:r>
              <w:rPr>
                <w:rStyle w:val="fontstyle21"/>
                <w:sz w:val="20"/>
                <w:szCs w:val="20"/>
              </w:rPr>
              <w:t xml:space="preserve">IV,0 </w:t>
            </w:r>
          </w:p>
        </w:tc>
        <w:tc>
          <w:tcPr>
            <w:tcW w:w="397" w:type="pct"/>
            <w:shd w:val="clear" w:color="auto" w:fill="auto"/>
            <w:vAlign w:val="center"/>
          </w:tcPr>
          <w:p w14:paraId="4FDE41FF" w14:textId="77777777" w:rsidR="00E07607" w:rsidRDefault="00B82196">
            <w:pPr>
              <w:rPr>
                <w:sz w:val="20"/>
                <w:szCs w:val="20"/>
              </w:rPr>
            </w:pPr>
            <w:r>
              <w:rPr>
                <w:rStyle w:val="fontstyle21"/>
                <w:sz w:val="20"/>
                <w:szCs w:val="20"/>
              </w:rPr>
              <w:t xml:space="preserve">0,62 </w:t>
            </w:r>
          </w:p>
        </w:tc>
        <w:tc>
          <w:tcPr>
            <w:tcW w:w="434" w:type="pct"/>
            <w:shd w:val="clear" w:color="auto" w:fill="auto"/>
            <w:vAlign w:val="center"/>
          </w:tcPr>
          <w:p w14:paraId="1C96B7D1" w14:textId="77777777" w:rsidR="00E07607" w:rsidRDefault="00B82196">
            <w:pPr>
              <w:rPr>
                <w:sz w:val="20"/>
                <w:szCs w:val="20"/>
              </w:rPr>
            </w:pPr>
            <w:r>
              <w:rPr>
                <w:rStyle w:val="fontstyle21"/>
                <w:sz w:val="20"/>
                <w:szCs w:val="20"/>
              </w:rPr>
              <w:t xml:space="preserve">153 </w:t>
            </w:r>
          </w:p>
        </w:tc>
        <w:tc>
          <w:tcPr>
            <w:tcW w:w="436" w:type="pct"/>
            <w:shd w:val="clear" w:color="auto" w:fill="auto"/>
            <w:vAlign w:val="center"/>
          </w:tcPr>
          <w:p w14:paraId="5D16A125" w14:textId="77777777" w:rsidR="00E07607" w:rsidRDefault="00B82196">
            <w:pPr>
              <w:rPr>
                <w:sz w:val="20"/>
                <w:szCs w:val="20"/>
              </w:rPr>
            </w:pPr>
            <w:r>
              <w:rPr>
                <w:rStyle w:val="fontstyle21"/>
                <w:sz w:val="20"/>
                <w:szCs w:val="20"/>
              </w:rPr>
              <w:t xml:space="preserve">186 </w:t>
            </w:r>
          </w:p>
        </w:tc>
        <w:tc>
          <w:tcPr>
            <w:tcW w:w="596" w:type="pct"/>
            <w:shd w:val="clear" w:color="auto" w:fill="auto"/>
            <w:vAlign w:val="center"/>
          </w:tcPr>
          <w:p w14:paraId="4830E893" w14:textId="77777777" w:rsidR="00E07607" w:rsidRDefault="00B82196">
            <w:pPr>
              <w:rPr>
                <w:sz w:val="20"/>
                <w:szCs w:val="20"/>
              </w:rPr>
            </w:pPr>
            <w:r>
              <w:rPr>
                <w:rStyle w:val="fontstyle21"/>
                <w:sz w:val="20"/>
                <w:szCs w:val="20"/>
              </w:rPr>
              <w:t xml:space="preserve">1,5 </w:t>
            </w:r>
          </w:p>
        </w:tc>
        <w:tc>
          <w:tcPr>
            <w:tcW w:w="1297" w:type="pct"/>
            <w:shd w:val="clear" w:color="auto" w:fill="auto"/>
            <w:vAlign w:val="center"/>
          </w:tcPr>
          <w:p w14:paraId="17572AF8" w14:textId="77777777" w:rsidR="00E07607" w:rsidRDefault="00B82196">
            <w:pPr>
              <w:rPr>
                <w:sz w:val="20"/>
                <w:szCs w:val="20"/>
              </w:rPr>
            </w:pPr>
            <w:r>
              <w:rPr>
                <w:rStyle w:val="fontstyle21"/>
                <w:sz w:val="20"/>
                <w:szCs w:val="20"/>
              </w:rPr>
              <w:t>5,1</w:t>
            </w:r>
            <w:r>
              <w:rPr>
                <w:rStyle w:val="fontstyle01"/>
                <w:sz w:val="20"/>
                <w:szCs w:val="20"/>
              </w:rPr>
              <w:t xml:space="preserve">С </w:t>
            </w:r>
            <w:r>
              <w:rPr>
                <w:rStyle w:val="fontstyle21"/>
                <w:sz w:val="20"/>
                <w:szCs w:val="20"/>
              </w:rPr>
              <w:t>2,1</w:t>
            </w:r>
            <w:r>
              <w:rPr>
                <w:rStyle w:val="fontstyle01"/>
                <w:sz w:val="20"/>
                <w:szCs w:val="20"/>
              </w:rPr>
              <w:t xml:space="preserve">Б </w:t>
            </w:r>
            <w:r>
              <w:rPr>
                <w:rStyle w:val="fontstyle21"/>
                <w:sz w:val="20"/>
                <w:szCs w:val="20"/>
              </w:rPr>
              <w:t>1,4</w:t>
            </w:r>
            <w:r>
              <w:rPr>
                <w:rStyle w:val="fontstyle01"/>
                <w:sz w:val="20"/>
                <w:szCs w:val="20"/>
              </w:rPr>
              <w:t>К</w:t>
            </w:r>
            <w:r>
              <w:rPr>
                <w:rFonts w:ascii="TimesNewRoman" w:hAnsi="TimesNewRoman"/>
                <w:color w:val="000000"/>
                <w:sz w:val="20"/>
                <w:szCs w:val="20"/>
              </w:rPr>
              <w:t xml:space="preserve"> </w:t>
            </w:r>
            <w:r>
              <w:rPr>
                <w:rStyle w:val="fontstyle21"/>
                <w:sz w:val="20"/>
                <w:szCs w:val="20"/>
              </w:rPr>
              <w:t>0,9</w:t>
            </w:r>
            <w:r>
              <w:rPr>
                <w:rStyle w:val="fontstyle01"/>
                <w:sz w:val="20"/>
                <w:szCs w:val="20"/>
              </w:rPr>
              <w:t xml:space="preserve">ОС </w:t>
            </w:r>
            <w:r>
              <w:rPr>
                <w:rStyle w:val="fontstyle21"/>
                <w:sz w:val="20"/>
                <w:szCs w:val="20"/>
              </w:rPr>
              <w:t>0,3</w:t>
            </w:r>
            <w:r>
              <w:rPr>
                <w:rStyle w:val="fontstyle01"/>
                <w:sz w:val="20"/>
                <w:szCs w:val="20"/>
              </w:rPr>
              <w:t xml:space="preserve">Е </w:t>
            </w:r>
            <w:r>
              <w:rPr>
                <w:rStyle w:val="fontstyle21"/>
                <w:sz w:val="20"/>
                <w:szCs w:val="20"/>
              </w:rPr>
              <w:t>0,2</w:t>
            </w:r>
            <w:r>
              <w:rPr>
                <w:rStyle w:val="fontstyle01"/>
                <w:sz w:val="20"/>
                <w:szCs w:val="20"/>
              </w:rPr>
              <w:t>П</w:t>
            </w:r>
            <w:r>
              <w:rPr>
                <w:rFonts w:ascii="TimesNewRoman" w:hAnsi="TimesNewRoman"/>
                <w:color w:val="000000"/>
                <w:sz w:val="20"/>
                <w:szCs w:val="20"/>
              </w:rPr>
              <w:t xml:space="preserve"> </w:t>
            </w:r>
            <w:r>
              <w:rPr>
                <w:rStyle w:val="fontstyle21"/>
                <w:sz w:val="20"/>
                <w:szCs w:val="20"/>
              </w:rPr>
              <w:t>+</w:t>
            </w:r>
            <w:r>
              <w:rPr>
                <w:rStyle w:val="fontstyle01"/>
                <w:sz w:val="20"/>
                <w:szCs w:val="20"/>
              </w:rPr>
              <w:t>Л</w:t>
            </w:r>
          </w:p>
        </w:tc>
      </w:tr>
    </w:tbl>
    <w:p w14:paraId="664C3809" w14:textId="77777777" w:rsidR="00E07607" w:rsidRDefault="00E07607">
      <w:pPr>
        <w:tabs>
          <w:tab w:val="left" w:pos="390"/>
        </w:tabs>
        <w:spacing w:line="276" w:lineRule="auto"/>
        <w:ind w:firstLine="709"/>
        <w:rPr>
          <w:b/>
        </w:rPr>
      </w:pPr>
    </w:p>
    <w:p w14:paraId="150EAE7A" w14:textId="77777777" w:rsidR="00E07607" w:rsidRDefault="00E07607">
      <w:pPr>
        <w:rPr>
          <w:b/>
        </w:rPr>
      </w:pPr>
    </w:p>
    <w:p w14:paraId="6F4845CD" w14:textId="77777777" w:rsidR="00E07607" w:rsidRDefault="00E07607">
      <w:pPr>
        <w:tabs>
          <w:tab w:val="left" w:pos="390"/>
        </w:tabs>
        <w:spacing w:line="276" w:lineRule="auto"/>
        <w:ind w:firstLine="709"/>
        <w:jc w:val="center"/>
        <w:rPr>
          <w:b/>
        </w:rPr>
      </w:pPr>
    </w:p>
    <w:tbl>
      <w:tblPr>
        <w:tblpPr w:leftFromText="180" w:rightFromText="180" w:horzAnchor="margin" w:tblpY="5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50"/>
        <w:gridCol w:w="644"/>
        <w:gridCol w:w="798"/>
        <w:gridCol w:w="873"/>
        <w:gridCol w:w="2725"/>
        <w:gridCol w:w="1199"/>
        <w:gridCol w:w="760"/>
      </w:tblGrid>
      <w:tr w:rsidR="00E07607" w14:paraId="1DD513A9" w14:textId="77777777">
        <w:trPr>
          <w:trHeight w:val="383"/>
          <w:tblHeader/>
        </w:trPr>
        <w:tc>
          <w:tcPr>
            <w:tcW w:w="1446" w:type="dxa"/>
            <w:vMerge w:val="restart"/>
            <w:shd w:val="clear" w:color="auto" w:fill="auto"/>
            <w:vAlign w:val="center"/>
          </w:tcPr>
          <w:p w14:paraId="42AAAE40" w14:textId="77777777" w:rsidR="00E07607" w:rsidRDefault="00B82196">
            <w:pPr>
              <w:autoSpaceDE w:val="0"/>
              <w:autoSpaceDN w:val="0"/>
              <w:adjustRightInd w:val="0"/>
              <w:jc w:val="both"/>
              <w:rPr>
                <w:sz w:val="20"/>
                <w:szCs w:val="20"/>
              </w:rPr>
            </w:pPr>
            <w:r>
              <w:rPr>
                <w:rFonts w:eastAsia="SimSun" w:hint="eastAsia"/>
                <w:sz w:val="20"/>
                <w:szCs w:val="20"/>
                <w:lang w:eastAsia="zh-CN"/>
              </w:rPr>
              <w:lastRenderedPageBreak/>
              <w:t>主要树种</w:t>
            </w:r>
          </w:p>
        </w:tc>
        <w:tc>
          <w:tcPr>
            <w:tcW w:w="1016" w:type="dxa"/>
            <w:vMerge w:val="restart"/>
            <w:shd w:val="clear" w:color="auto" w:fill="auto"/>
            <w:vAlign w:val="center"/>
          </w:tcPr>
          <w:p w14:paraId="28EBB2EE" w14:textId="77777777" w:rsidR="00E07607" w:rsidRDefault="00B82196">
            <w:pPr>
              <w:autoSpaceDE w:val="0"/>
              <w:autoSpaceDN w:val="0"/>
              <w:adjustRightInd w:val="0"/>
              <w:jc w:val="both"/>
              <w:rPr>
                <w:sz w:val="20"/>
                <w:szCs w:val="20"/>
              </w:rPr>
            </w:pPr>
            <w:r>
              <w:rPr>
                <w:rFonts w:eastAsia="SimSun" w:hint="eastAsia"/>
                <w:sz w:val="20"/>
                <w:szCs w:val="20"/>
                <w:lang w:eastAsia="zh-CN"/>
              </w:rPr>
              <w:t>面积，公顷</w:t>
            </w:r>
          </w:p>
        </w:tc>
        <w:tc>
          <w:tcPr>
            <w:tcW w:w="7819" w:type="dxa"/>
            <w:gridSpan w:val="7"/>
            <w:shd w:val="clear" w:color="auto" w:fill="auto"/>
            <w:vAlign w:val="center"/>
          </w:tcPr>
          <w:p w14:paraId="753C1A97"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710C4CE5" w14:textId="77777777">
        <w:trPr>
          <w:trHeight w:val="404"/>
          <w:tblHeader/>
        </w:trPr>
        <w:tc>
          <w:tcPr>
            <w:tcW w:w="1446" w:type="dxa"/>
            <w:vMerge/>
            <w:shd w:val="clear" w:color="auto" w:fill="auto"/>
            <w:vAlign w:val="center"/>
          </w:tcPr>
          <w:p w14:paraId="125FF72A" w14:textId="77777777" w:rsidR="00E07607" w:rsidRDefault="00E07607">
            <w:pPr>
              <w:autoSpaceDE w:val="0"/>
              <w:autoSpaceDN w:val="0"/>
              <w:adjustRightInd w:val="0"/>
              <w:jc w:val="center"/>
              <w:rPr>
                <w:sz w:val="20"/>
                <w:szCs w:val="20"/>
              </w:rPr>
            </w:pPr>
          </w:p>
        </w:tc>
        <w:tc>
          <w:tcPr>
            <w:tcW w:w="1016" w:type="dxa"/>
            <w:vMerge/>
            <w:shd w:val="clear" w:color="auto" w:fill="auto"/>
            <w:vAlign w:val="center"/>
          </w:tcPr>
          <w:p w14:paraId="0699C5A7" w14:textId="77777777" w:rsidR="00E07607" w:rsidRDefault="00E07607">
            <w:pPr>
              <w:autoSpaceDE w:val="0"/>
              <w:autoSpaceDN w:val="0"/>
              <w:adjustRightInd w:val="0"/>
              <w:jc w:val="center"/>
              <w:rPr>
                <w:sz w:val="20"/>
                <w:szCs w:val="20"/>
              </w:rPr>
            </w:pPr>
          </w:p>
        </w:tc>
        <w:tc>
          <w:tcPr>
            <w:tcW w:w="664" w:type="dxa"/>
            <w:vMerge w:val="restart"/>
            <w:shd w:val="clear" w:color="auto" w:fill="auto"/>
            <w:vAlign w:val="center"/>
          </w:tcPr>
          <w:p w14:paraId="54403E68" w14:textId="77777777" w:rsidR="00E07607" w:rsidRDefault="00B82196">
            <w:pPr>
              <w:autoSpaceDE w:val="0"/>
              <w:autoSpaceDN w:val="0"/>
              <w:adjustRightInd w:val="0"/>
              <w:jc w:val="center"/>
              <w:rPr>
                <w:sz w:val="20"/>
                <w:szCs w:val="20"/>
              </w:rPr>
            </w:pPr>
            <w:r>
              <w:rPr>
                <w:rFonts w:eastAsia="SimSun" w:hint="eastAsia"/>
                <w:sz w:val="20"/>
                <w:szCs w:val="20"/>
                <w:lang w:eastAsia="zh-CN"/>
              </w:rPr>
              <w:t>树龄</w:t>
            </w:r>
          </w:p>
        </w:tc>
        <w:tc>
          <w:tcPr>
            <w:tcW w:w="658" w:type="dxa"/>
            <w:vMerge w:val="restart"/>
            <w:shd w:val="clear" w:color="auto" w:fill="auto"/>
            <w:vAlign w:val="center"/>
          </w:tcPr>
          <w:p w14:paraId="3FA6F219" w14:textId="77777777" w:rsidR="00E07607" w:rsidRDefault="00B82196">
            <w:pPr>
              <w:autoSpaceDE w:val="0"/>
              <w:autoSpaceDN w:val="0"/>
              <w:adjustRightInd w:val="0"/>
              <w:jc w:val="center"/>
              <w:rPr>
                <w:sz w:val="20"/>
                <w:szCs w:val="20"/>
              </w:rPr>
            </w:pPr>
            <w:r>
              <w:rPr>
                <w:rFonts w:eastAsia="SimSun" w:hint="eastAsia"/>
                <w:sz w:val="20"/>
                <w:szCs w:val="20"/>
                <w:lang w:eastAsia="zh-CN"/>
              </w:rPr>
              <w:t>地位级</w:t>
            </w:r>
          </w:p>
        </w:tc>
        <w:tc>
          <w:tcPr>
            <w:tcW w:w="816" w:type="dxa"/>
            <w:vMerge w:val="restart"/>
            <w:shd w:val="clear" w:color="auto" w:fill="auto"/>
            <w:vAlign w:val="center"/>
          </w:tcPr>
          <w:p w14:paraId="02A28C84" w14:textId="77777777" w:rsidR="00E07607" w:rsidRDefault="00B82196">
            <w:pPr>
              <w:autoSpaceDE w:val="0"/>
              <w:autoSpaceDN w:val="0"/>
              <w:adjustRightInd w:val="0"/>
              <w:jc w:val="center"/>
              <w:rPr>
                <w:sz w:val="20"/>
                <w:szCs w:val="20"/>
              </w:rPr>
            </w:pPr>
            <w:r>
              <w:rPr>
                <w:rFonts w:eastAsia="SimSun" w:hint="eastAsia"/>
                <w:sz w:val="20"/>
                <w:szCs w:val="20"/>
                <w:lang w:eastAsia="zh-CN"/>
              </w:rPr>
              <w:t>相对完整性</w:t>
            </w:r>
          </w:p>
        </w:tc>
        <w:tc>
          <w:tcPr>
            <w:tcW w:w="1789" w:type="dxa"/>
            <w:gridSpan w:val="2"/>
            <w:shd w:val="clear" w:color="auto" w:fill="auto"/>
            <w:vAlign w:val="center"/>
          </w:tcPr>
          <w:p w14:paraId="30F558DB" w14:textId="77777777" w:rsidR="00E07607" w:rsidRDefault="00B82196">
            <w:pPr>
              <w:autoSpaceDE w:val="0"/>
              <w:autoSpaceDN w:val="0"/>
              <w:adjustRightInd w:val="0"/>
              <w:jc w:val="center"/>
              <w:rPr>
                <w:sz w:val="20"/>
                <w:szCs w:val="20"/>
                <w:vertAlign w:val="superscript"/>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1225" w:type="dxa"/>
            <w:vMerge w:val="restart"/>
            <w:shd w:val="clear" w:color="auto" w:fill="auto"/>
            <w:vAlign w:val="center"/>
          </w:tcPr>
          <w:p w14:paraId="4F5E862D" w14:textId="77777777" w:rsidR="00E07607" w:rsidRDefault="00B82196">
            <w:pPr>
              <w:autoSpaceDE w:val="0"/>
              <w:autoSpaceDN w:val="0"/>
              <w:adjustRightInd w:val="0"/>
              <w:jc w:val="center"/>
              <w:rPr>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2667" w:type="dxa"/>
            <w:vMerge w:val="restart"/>
            <w:shd w:val="clear" w:color="auto" w:fill="auto"/>
            <w:vAlign w:val="center"/>
          </w:tcPr>
          <w:p w14:paraId="784E5B2A" w14:textId="77777777" w:rsidR="00E07607" w:rsidRDefault="00B82196">
            <w:pPr>
              <w:autoSpaceDE w:val="0"/>
              <w:autoSpaceDN w:val="0"/>
              <w:adjustRightInd w:val="0"/>
              <w:jc w:val="center"/>
              <w:rPr>
                <w:sz w:val="20"/>
                <w:szCs w:val="20"/>
              </w:rPr>
            </w:pPr>
            <w:r>
              <w:rPr>
                <w:rFonts w:eastAsia="SimSun" w:hint="eastAsia"/>
                <w:sz w:val="20"/>
                <w:szCs w:val="20"/>
                <w:lang w:eastAsia="zh-CN"/>
              </w:rPr>
              <w:t>树木的成分</w:t>
            </w:r>
          </w:p>
        </w:tc>
      </w:tr>
      <w:tr w:rsidR="00E07607" w14:paraId="7878A4CB" w14:textId="77777777">
        <w:trPr>
          <w:trHeight w:val="20"/>
          <w:tblHeader/>
        </w:trPr>
        <w:tc>
          <w:tcPr>
            <w:tcW w:w="703" w:type="pct"/>
            <w:vMerge/>
            <w:shd w:val="clear" w:color="auto" w:fill="auto"/>
            <w:vAlign w:val="center"/>
          </w:tcPr>
          <w:p w14:paraId="7FEEEA18" w14:textId="77777777" w:rsidR="00E07607" w:rsidRDefault="00E07607">
            <w:pPr>
              <w:autoSpaceDE w:val="0"/>
              <w:autoSpaceDN w:val="0"/>
              <w:adjustRightInd w:val="0"/>
              <w:jc w:val="center"/>
            </w:pPr>
          </w:p>
        </w:tc>
        <w:tc>
          <w:tcPr>
            <w:tcW w:w="494" w:type="pct"/>
            <w:vMerge/>
            <w:shd w:val="clear" w:color="auto" w:fill="auto"/>
            <w:vAlign w:val="center"/>
          </w:tcPr>
          <w:p w14:paraId="0B979322" w14:textId="77777777" w:rsidR="00E07607" w:rsidRDefault="00E07607">
            <w:pPr>
              <w:autoSpaceDE w:val="0"/>
              <w:autoSpaceDN w:val="0"/>
              <w:adjustRightInd w:val="0"/>
              <w:jc w:val="center"/>
            </w:pPr>
          </w:p>
        </w:tc>
        <w:tc>
          <w:tcPr>
            <w:tcW w:w="323" w:type="pct"/>
            <w:vMerge/>
            <w:shd w:val="clear" w:color="auto" w:fill="auto"/>
            <w:vAlign w:val="center"/>
          </w:tcPr>
          <w:p w14:paraId="50F42EEE" w14:textId="77777777" w:rsidR="00E07607" w:rsidRDefault="00E07607">
            <w:pPr>
              <w:autoSpaceDE w:val="0"/>
              <w:autoSpaceDN w:val="0"/>
              <w:adjustRightInd w:val="0"/>
              <w:jc w:val="center"/>
            </w:pPr>
          </w:p>
        </w:tc>
        <w:tc>
          <w:tcPr>
            <w:tcW w:w="320" w:type="pct"/>
            <w:vMerge/>
            <w:shd w:val="clear" w:color="auto" w:fill="auto"/>
            <w:vAlign w:val="center"/>
          </w:tcPr>
          <w:p w14:paraId="42B9476A" w14:textId="77777777" w:rsidR="00E07607" w:rsidRDefault="00E07607">
            <w:pPr>
              <w:autoSpaceDE w:val="0"/>
              <w:autoSpaceDN w:val="0"/>
              <w:adjustRightInd w:val="0"/>
              <w:jc w:val="center"/>
            </w:pPr>
          </w:p>
        </w:tc>
        <w:tc>
          <w:tcPr>
            <w:tcW w:w="397" w:type="pct"/>
            <w:vMerge/>
            <w:shd w:val="clear" w:color="auto" w:fill="auto"/>
            <w:vAlign w:val="center"/>
          </w:tcPr>
          <w:p w14:paraId="58F57703" w14:textId="77777777" w:rsidR="00E07607" w:rsidRDefault="00E07607">
            <w:pPr>
              <w:autoSpaceDE w:val="0"/>
              <w:autoSpaceDN w:val="0"/>
              <w:adjustRightInd w:val="0"/>
              <w:jc w:val="center"/>
            </w:pPr>
          </w:p>
        </w:tc>
        <w:tc>
          <w:tcPr>
            <w:tcW w:w="434" w:type="pct"/>
            <w:shd w:val="clear" w:color="auto" w:fill="auto"/>
            <w:vAlign w:val="center"/>
          </w:tcPr>
          <w:p w14:paraId="5BE38F32"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被森林植物覆盖</w:t>
            </w:r>
          </w:p>
        </w:tc>
        <w:tc>
          <w:tcPr>
            <w:tcW w:w="436" w:type="pct"/>
            <w:shd w:val="clear" w:color="auto" w:fill="auto"/>
            <w:vAlign w:val="center"/>
          </w:tcPr>
          <w:p w14:paraId="43F95A97"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成熟和过熟</w:t>
            </w:r>
          </w:p>
        </w:tc>
        <w:tc>
          <w:tcPr>
            <w:tcW w:w="596" w:type="pct"/>
            <w:vMerge/>
            <w:shd w:val="clear" w:color="auto" w:fill="auto"/>
            <w:vAlign w:val="center"/>
          </w:tcPr>
          <w:p w14:paraId="50151C22" w14:textId="77777777" w:rsidR="00E07607" w:rsidRDefault="00E07607">
            <w:pPr>
              <w:autoSpaceDE w:val="0"/>
              <w:autoSpaceDN w:val="0"/>
              <w:adjustRightInd w:val="0"/>
              <w:jc w:val="center"/>
            </w:pPr>
          </w:p>
        </w:tc>
        <w:tc>
          <w:tcPr>
            <w:tcW w:w="1297" w:type="pct"/>
            <w:vMerge/>
            <w:shd w:val="clear" w:color="auto" w:fill="auto"/>
            <w:vAlign w:val="center"/>
          </w:tcPr>
          <w:p w14:paraId="54E536EA" w14:textId="77777777" w:rsidR="00E07607" w:rsidRDefault="00E07607">
            <w:pPr>
              <w:autoSpaceDE w:val="0"/>
              <w:autoSpaceDN w:val="0"/>
              <w:adjustRightInd w:val="0"/>
              <w:jc w:val="center"/>
            </w:pPr>
          </w:p>
        </w:tc>
      </w:tr>
      <w:tr w:rsidR="00E07607" w14:paraId="496A2AFA" w14:textId="77777777">
        <w:trPr>
          <w:trHeight w:val="64"/>
          <w:tblHeader/>
        </w:trPr>
        <w:tc>
          <w:tcPr>
            <w:tcW w:w="703" w:type="pct"/>
            <w:shd w:val="clear" w:color="auto" w:fill="auto"/>
            <w:vAlign w:val="center"/>
          </w:tcPr>
          <w:p w14:paraId="4756EE44" w14:textId="77777777" w:rsidR="00E07607" w:rsidRDefault="00B82196">
            <w:pPr>
              <w:autoSpaceDE w:val="0"/>
              <w:autoSpaceDN w:val="0"/>
              <w:adjustRightInd w:val="0"/>
              <w:jc w:val="center"/>
            </w:pPr>
            <w:r>
              <w:t>1</w:t>
            </w:r>
          </w:p>
        </w:tc>
        <w:tc>
          <w:tcPr>
            <w:tcW w:w="494" w:type="pct"/>
            <w:shd w:val="clear" w:color="auto" w:fill="auto"/>
            <w:vAlign w:val="center"/>
          </w:tcPr>
          <w:p w14:paraId="6CFF7D8B" w14:textId="77777777" w:rsidR="00E07607" w:rsidRDefault="00B82196">
            <w:pPr>
              <w:autoSpaceDE w:val="0"/>
              <w:autoSpaceDN w:val="0"/>
              <w:adjustRightInd w:val="0"/>
              <w:jc w:val="center"/>
            </w:pPr>
            <w:r>
              <w:t>2</w:t>
            </w:r>
          </w:p>
        </w:tc>
        <w:tc>
          <w:tcPr>
            <w:tcW w:w="323" w:type="pct"/>
            <w:shd w:val="clear" w:color="auto" w:fill="auto"/>
            <w:vAlign w:val="center"/>
          </w:tcPr>
          <w:p w14:paraId="20802B58" w14:textId="77777777" w:rsidR="00E07607" w:rsidRDefault="00B82196">
            <w:pPr>
              <w:autoSpaceDE w:val="0"/>
              <w:autoSpaceDN w:val="0"/>
              <w:adjustRightInd w:val="0"/>
              <w:jc w:val="center"/>
            </w:pPr>
            <w:r>
              <w:t>3</w:t>
            </w:r>
          </w:p>
        </w:tc>
        <w:tc>
          <w:tcPr>
            <w:tcW w:w="320" w:type="pct"/>
            <w:shd w:val="clear" w:color="auto" w:fill="auto"/>
            <w:vAlign w:val="center"/>
          </w:tcPr>
          <w:p w14:paraId="700B8D88" w14:textId="77777777" w:rsidR="00E07607" w:rsidRDefault="00B82196">
            <w:pPr>
              <w:autoSpaceDE w:val="0"/>
              <w:autoSpaceDN w:val="0"/>
              <w:adjustRightInd w:val="0"/>
              <w:jc w:val="center"/>
            </w:pPr>
            <w:r>
              <w:t>4</w:t>
            </w:r>
          </w:p>
        </w:tc>
        <w:tc>
          <w:tcPr>
            <w:tcW w:w="397" w:type="pct"/>
            <w:shd w:val="clear" w:color="auto" w:fill="auto"/>
            <w:vAlign w:val="center"/>
          </w:tcPr>
          <w:p w14:paraId="06418DF3" w14:textId="77777777" w:rsidR="00E07607" w:rsidRDefault="00B82196">
            <w:pPr>
              <w:autoSpaceDE w:val="0"/>
              <w:autoSpaceDN w:val="0"/>
              <w:adjustRightInd w:val="0"/>
              <w:jc w:val="center"/>
            </w:pPr>
            <w:r>
              <w:t>5</w:t>
            </w:r>
          </w:p>
        </w:tc>
        <w:tc>
          <w:tcPr>
            <w:tcW w:w="434" w:type="pct"/>
            <w:shd w:val="clear" w:color="auto" w:fill="auto"/>
            <w:vAlign w:val="center"/>
          </w:tcPr>
          <w:p w14:paraId="1BEF5A5A" w14:textId="77777777" w:rsidR="00E07607" w:rsidRDefault="00B82196">
            <w:pPr>
              <w:autoSpaceDE w:val="0"/>
              <w:autoSpaceDN w:val="0"/>
              <w:adjustRightInd w:val="0"/>
              <w:jc w:val="center"/>
            </w:pPr>
            <w:r>
              <w:t>6</w:t>
            </w:r>
          </w:p>
        </w:tc>
        <w:tc>
          <w:tcPr>
            <w:tcW w:w="436" w:type="pct"/>
            <w:shd w:val="clear" w:color="auto" w:fill="auto"/>
            <w:vAlign w:val="center"/>
          </w:tcPr>
          <w:p w14:paraId="4869F594" w14:textId="77777777" w:rsidR="00E07607" w:rsidRDefault="00B82196">
            <w:pPr>
              <w:autoSpaceDE w:val="0"/>
              <w:autoSpaceDN w:val="0"/>
              <w:adjustRightInd w:val="0"/>
              <w:jc w:val="center"/>
            </w:pPr>
            <w:r>
              <w:t>7</w:t>
            </w:r>
          </w:p>
        </w:tc>
        <w:tc>
          <w:tcPr>
            <w:tcW w:w="596" w:type="pct"/>
            <w:shd w:val="clear" w:color="auto" w:fill="auto"/>
            <w:vAlign w:val="center"/>
          </w:tcPr>
          <w:p w14:paraId="23FF022A" w14:textId="77777777" w:rsidR="00E07607" w:rsidRDefault="00B82196">
            <w:pPr>
              <w:autoSpaceDE w:val="0"/>
              <w:autoSpaceDN w:val="0"/>
              <w:adjustRightInd w:val="0"/>
              <w:jc w:val="center"/>
            </w:pPr>
            <w:r>
              <w:t>8</w:t>
            </w:r>
          </w:p>
        </w:tc>
        <w:tc>
          <w:tcPr>
            <w:tcW w:w="1297" w:type="pct"/>
            <w:shd w:val="clear" w:color="auto" w:fill="auto"/>
            <w:vAlign w:val="center"/>
          </w:tcPr>
          <w:p w14:paraId="0902BF1B" w14:textId="77777777" w:rsidR="00E07607" w:rsidRDefault="00B82196">
            <w:pPr>
              <w:autoSpaceDE w:val="0"/>
              <w:autoSpaceDN w:val="0"/>
              <w:adjustRightInd w:val="0"/>
              <w:jc w:val="center"/>
            </w:pPr>
            <w:r>
              <w:t>9</w:t>
            </w:r>
          </w:p>
        </w:tc>
      </w:tr>
      <w:tr w:rsidR="00E07607" w14:paraId="5CC8468C" w14:textId="77777777">
        <w:trPr>
          <w:trHeight w:val="64"/>
        </w:trPr>
        <w:tc>
          <w:tcPr>
            <w:tcW w:w="5000" w:type="pct"/>
            <w:gridSpan w:val="9"/>
            <w:shd w:val="clear" w:color="auto" w:fill="auto"/>
            <w:vAlign w:val="center"/>
          </w:tcPr>
          <w:p w14:paraId="08FF8D31" w14:textId="77777777" w:rsidR="00E07607" w:rsidRDefault="00B82196">
            <w:pPr>
              <w:jc w:val="center"/>
              <w:rPr>
                <w:rStyle w:val="fontstyle01"/>
                <w:sz w:val="22"/>
                <w:szCs w:val="22"/>
                <w:lang w:eastAsia="zh-CN"/>
              </w:rPr>
            </w:pPr>
            <w:r>
              <w:rPr>
                <w:rStyle w:val="fontstyle01"/>
                <w:rFonts w:hint="eastAsia"/>
                <w:sz w:val="22"/>
                <w:szCs w:val="22"/>
                <w:lang w:eastAsia="zh-CN"/>
              </w:rPr>
              <w:t>根据林地的</w:t>
            </w:r>
            <w:r>
              <w:rPr>
                <w:rStyle w:val="fontstyle01"/>
                <w:rFonts w:eastAsia="SimSun" w:hint="eastAsia"/>
                <w:sz w:val="22"/>
                <w:szCs w:val="22"/>
                <w:lang w:val="en-US" w:eastAsia="zh-CN"/>
              </w:rPr>
              <w:t>65</w:t>
            </w:r>
            <w:r>
              <w:rPr>
                <w:rStyle w:val="fontstyle01"/>
                <w:rFonts w:hint="eastAsia"/>
                <w:sz w:val="22"/>
                <w:szCs w:val="22"/>
                <w:lang w:eastAsia="zh-CN"/>
              </w:rPr>
              <w:t>/0</w:t>
            </w:r>
            <w:r>
              <w:rPr>
                <w:rStyle w:val="fontstyle01"/>
                <w:rFonts w:eastAsia="SimSun" w:hint="eastAsia"/>
                <w:sz w:val="22"/>
                <w:szCs w:val="22"/>
                <w:lang w:val="en-US" w:eastAsia="zh-CN"/>
              </w:rPr>
              <w:t>4</w:t>
            </w:r>
            <w:r>
              <w:rPr>
                <w:rStyle w:val="fontstyle01"/>
                <w:rFonts w:hint="eastAsia"/>
                <w:sz w:val="22"/>
                <w:szCs w:val="22"/>
                <w:lang w:eastAsia="zh-CN"/>
              </w:rPr>
              <w:t>/</w:t>
            </w:r>
            <w:r>
              <w:rPr>
                <w:rStyle w:val="fontstyle01"/>
                <w:rFonts w:eastAsia="SimSun" w:hint="eastAsia"/>
                <w:sz w:val="22"/>
                <w:szCs w:val="22"/>
                <w:lang w:val="en-US" w:eastAsia="zh-CN"/>
              </w:rPr>
              <w:t>11</w:t>
            </w:r>
            <w:r>
              <w:rPr>
                <w:rStyle w:val="fontstyle01"/>
                <w:rFonts w:hint="eastAsia"/>
                <w:sz w:val="22"/>
                <w:szCs w:val="22"/>
                <w:lang w:eastAsia="zh-CN"/>
              </w:rPr>
              <w:t>租赁协议</w:t>
            </w:r>
            <w:r>
              <w:rPr>
                <w:rStyle w:val="fontstyle01"/>
                <w:rFonts w:eastAsia="SimSun" w:hint="eastAsia"/>
                <w:sz w:val="22"/>
                <w:szCs w:val="22"/>
                <w:lang w:val="en-US" w:eastAsia="zh-CN"/>
              </w:rPr>
              <w:t>2012</w:t>
            </w:r>
            <w:r>
              <w:rPr>
                <w:rStyle w:val="fontstyle01"/>
                <w:rFonts w:eastAsia="SimSun" w:hint="eastAsia"/>
                <w:sz w:val="22"/>
                <w:szCs w:val="22"/>
                <w:lang w:val="en-US" w:eastAsia="zh-CN"/>
              </w:rPr>
              <w:t>年至</w:t>
            </w:r>
            <w:r>
              <w:rPr>
                <w:rStyle w:val="fontstyle01"/>
                <w:rFonts w:eastAsia="SimSun" w:hint="eastAsia"/>
                <w:sz w:val="22"/>
                <w:szCs w:val="22"/>
                <w:lang w:val="en-US" w:eastAsia="zh-CN"/>
              </w:rPr>
              <w:t>2018</w:t>
            </w:r>
            <w:r>
              <w:rPr>
                <w:rStyle w:val="fontstyle01"/>
                <w:rFonts w:eastAsia="SimSun" w:hint="eastAsia"/>
                <w:sz w:val="22"/>
                <w:szCs w:val="22"/>
                <w:lang w:val="en-US" w:eastAsia="zh-CN"/>
              </w:rPr>
              <w:t>年第一季度变更信息，按照</w:t>
            </w:r>
            <w:r>
              <w:rPr>
                <w:rStyle w:val="fontstyle01"/>
                <w:rFonts w:eastAsia="SimSun" w:hint="eastAsia"/>
                <w:sz w:val="22"/>
                <w:szCs w:val="22"/>
                <w:lang w:val="en-US" w:eastAsia="zh-CN"/>
              </w:rPr>
              <w:t>2011</w:t>
            </w:r>
            <w:r>
              <w:rPr>
                <w:rStyle w:val="fontstyle01"/>
                <w:rFonts w:eastAsia="SimSun" w:hint="eastAsia"/>
                <w:sz w:val="22"/>
                <w:szCs w:val="22"/>
                <w:lang w:val="en-US" w:eastAsia="zh-CN"/>
              </w:rPr>
              <w:t>年林地关于森林位置、界限、面积和其他数量和质量特征的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4ED85882" w14:textId="77777777" w:rsidR="00E07607" w:rsidRDefault="00B82196">
            <w:pPr>
              <w:jc w:val="center"/>
              <w:rPr>
                <w:rStyle w:val="fontstyle01"/>
                <w:sz w:val="22"/>
                <w:szCs w:val="22"/>
                <w:lang w:eastAsia="zh-CN"/>
              </w:rPr>
            </w:pPr>
            <w:r>
              <w:rPr>
                <w:rStyle w:val="fontstyle01"/>
                <w:rFonts w:eastAsia="SimSun" w:hint="eastAsia"/>
                <w:sz w:val="22"/>
                <w:szCs w:val="22"/>
                <w:lang w:eastAsia="zh-CN"/>
              </w:rPr>
              <w:t>林地的人工林的森林测量特征</w:t>
            </w:r>
          </w:p>
        </w:tc>
      </w:tr>
      <w:tr w:rsidR="00E07607" w14:paraId="6ABF9FBB" w14:textId="77777777">
        <w:trPr>
          <w:trHeight w:val="64"/>
        </w:trPr>
        <w:tc>
          <w:tcPr>
            <w:tcW w:w="5000" w:type="pct"/>
            <w:gridSpan w:val="9"/>
            <w:shd w:val="clear" w:color="auto" w:fill="auto"/>
            <w:vAlign w:val="center"/>
          </w:tcPr>
          <w:p w14:paraId="0A47421A" w14:textId="1765B159" w:rsidR="00E07607" w:rsidRDefault="00B82196">
            <w:pPr>
              <w:jc w:val="center"/>
              <w:rPr>
                <w:rFonts w:eastAsia="SimSun"/>
                <w:lang w:eastAsia="zh-CN"/>
              </w:rPr>
            </w:pPr>
            <w:r>
              <w:rPr>
                <w:rStyle w:val="fontstyle01"/>
                <w:rFonts w:eastAsia="SimSun" w:hint="eastAsia"/>
                <w:b/>
                <w:sz w:val="22"/>
                <w:szCs w:val="22"/>
                <w:lang w:eastAsia="zh-CN"/>
              </w:rPr>
              <w:t>防护林</w:t>
            </w:r>
            <w:r>
              <w:rPr>
                <w:rStyle w:val="fontstyle01"/>
                <w:rFonts w:eastAsia="SimSun" w:hint="eastAsia"/>
                <w:b/>
                <w:sz w:val="22"/>
                <w:szCs w:val="22"/>
                <w:lang w:eastAsia="zh-CN"/>
              </w:rPr>
              <w:t xml:space="preserve"> </w:t>
            </w:r>
            <w:r w:rsidR="00E1669A">
              <w:rPr>
                <w:rStyle w:val="fontstyle01"/>
                <w:rFonts w:eastAsia="SimSun" w:hint="eastAsia"/>
                <w:b/>
                <w:sz w:val="22"/>
                <w:szCs w:val="22"/>
                <w:lang w:eastAsia="zh-CN"/>
              </w:rPr>
              <w:t>针叶</w:t>
            </w:r>
            <w:r>
              <w:rPr>
                <w:rStyle w:val="fontstyle01"/>
                <w:rFonts w:eastAsia="SimSun" w:hint="eastAsia"/>
                <w:b/>
                <w:sz w:val="22"/>
                <w:szCs w:val="22"/>
                <w:lang w:eastAsia="zh-CN"/>
              </w:rPr>
              <w:t>林合计树</w:t>
            </w:r>
          </w:p>
        </w:tc>
      </w:tr>
      <w:tr w:rsidR="00E07607" w14:paraId="609408BE" w14:textId="77777777">
        <w:trPr>
          <w:trHeight w:val="20"/>
        </w:trPr>
        <w:tc>
          <w:tcPr>
            <w:tcW w:w="703" w:type="pct"/>
            <w:shd w:val="clear" w:color="auto" w:fill="auto"/>
            <w:vAlign w:val="center"/>
          </w:tcPr>
          <w:p w14:paraId="545FC34A"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78D3DF79" w14:textId="77777777" w:rsidR="00E07607" w:rsidRDefault="00B82196">
            <w:pPr>
              <w:rPr>
                <w:sz w:val="20"/>
                <w:szCs w:val="20"/>
              </w:rPr>
            </w:pPr>
            <w:r>
              <w:rPr>
                <w:rStyle w:val="fontstyle21"/>
                <w:sz w:val="20"/>
                <w:szCs w:val="20"/>
              </w:rPr>
              <w:t xml:space="preserve">95,8 </w:t>
            </w:r>
          </w:p>
        </w:tc>
        <w:tc>
          <w:tcPr>
            <w:tcW w:w="323" w:type="pct"/>
            <w:shd w:val="clear" w:color="auto" w:fill="auto"/>
            <w:vAlign w:val="center"/>
          </w:tcPr>
          <w:p w14:paraId="73310CE1" w14:textId="77777777" w:rsidR="00E07607" w:rsidRDefault="00B82196">
            <w:pPr>
              <w:rPr>
                <w:sz w:val="20"/>
                <w:szCs w:val="20"/>
              </w:rPr>
            </w:pPr>
            <w:r>
              <w:rPr>
                <w:rStyle w:val="fontstyle21"/>
                <w:sz w:val="20"/>
                <w:szCs w:val="20"/>
              </w:rPr>
              <w:t xml:space="preserve">143 </w:t>
            </w:r>
          </w:p>
        </w:tc>
        <w:tc>
          <w:tcPr>
            <w:tcW w:w="320" w:type="pct"/>
            <w:shd w:val="clear" w:color="auto" w:fill="auto"/>
            <w:vAlign w:val="center"/>
          </w:tcPr>
          <w:p w14:paraId="3BC8118B"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0555DA71" w14:textId="77777777" w:rsidR="00E07607" w:rsidRDefault="00B82196">
            <w:pPr>
              <w:rPr>
                <w:sz w:val="20"/>
                <w:szCs w:val="20"/>
              </w:rPr>
            </w:pPr>
            <w:r>
              <w:rPr>
                <w:rStyle w:val="fontstyle21"/>
                <w:sz w:val="20"/>
                <w:szCs w:val="20"/>
              </w:rPr>
              <w:t xml:space="preserve">0,6 </w:t>
            </w:r>
          </w:p>
        </w:tc>
        <w:tc>
          <w:tcPr>
            <w:tcW w:w="434" w:type="pct"/>
            <w:shd w:val="clear" w:color="auto" w:fill="auto"/>
            <w:vAlign w:val="center"/>
          </w:tcPr>
          <w:p w14:paraId="49A9C577" w14:textId="77777777" w:rsidR="00E07607" w:rsidRDefault="00B82196">
            <w:pPr>
              <w:rPr>
                <w:sz w:val="20"/>
                <w:szCs w:val="20"/>
              </w:rPr>
            </w:pPr>
            <w:r>
              <w:rPr>
                <w:rStyle w:val="fontstyle21"/>
                <w:sz w:val="20"/>
                <w:szCs w:val="20"/>
              </w:rPr>
              <w:t xml:space="preserve">247 </w:t>
            </w:r>
          </w:p>
        </w:tc>
        <w:tc>
          <w:tcPr>
            <w:tcW w:w="436" w:type="pct"/>
            <w:shd w:val="clear" w:color="auto" w:fill="auto"/>
            <w:vAlign w:val="center"/>
          </w:tcPr>
          <w:p w14:paraId="11094AB6" w14:textId="77777777" w:rsidR="00E07607" w:rsidRDefault="00B82196">
            <w:pPr>
              <w:rPr>
                <w:sz w:val="20"/>
                <w:szCs w:val="20"/>
              </w:rPr>
            </w:pPr>
            <w:r>
              <w:rPr>
                <w:rStyle w:val="fontstyle21"/>
                <w:sz w:val="20"/>
                <w:szCs w:val="20"/>
              </w:rPr>
              <w:t xml:space="preserve">249 </w:t>
            </w:r>
          </w:p>
        </w:tc>
        <w:tc>
          <w:tcPr>
            <w:tcW w:w="596" w:type="pct"/>
            <w:shd w:val="clear" w:color="auto" w:fill="auto"/>
            <w:vAlign w:val="center"/>
          </w:tcPr>
          <w:p w14:paraId="2C83F1D9" w14:textId="77777777" w:rsidR="00E07607" w:rsidRDefault="00B82196">
            <w:pPr>
              <w:rPr>
                <w:sz w:val="20"/>
                <w:szCs w:val="20"/>
              </w:rPr>
            </w:pPr>
            <w:r>
              <w:rPr>
                <w:rStyle w:val="fontstyle21"/>
                <w:sz w:val="20"/>
                <w:szCs w:val="20"/>
              </w:rPr>
              <w:t xml:space="preserve">1,9 </w:t>
            </w:r>
          </w:p>
        </w:tc>
        <w:tc>
          <w:tcPr>
            <w:tcW w:w="1297" w:type="pct"/>
            <w:shd w:val="clear" w:color="auto" w:fill="auto"/>
            <w:vAlign w:val="center"/>
          </w:tcPr>
          <w:p w14:paraId="5CE1E17B" w14:textId="77777777" w:rsidR="00E07607" w:rsidRDefault="00B82196">
            <w:pPr>
              <w:rPr>
                <w:sz w:val="20"/>
                <w:szCs w:val="20"/>
              </w:rPr>
            </w:pPr>
            <w:r>
              <w:rPr>
                <w:rStyle w:val="fontstyle21"/>
                <w:sz w:val="20"/>
                <w:szCs w:val="20"/>
              </w:rPr>
              <w:t>3,2</w:t>
            </w:r>
            <w:r>
              <w:rPr>
                <w:rStyle w:val="fontstyle01"/>
                <w:sz w:val="20"/>
                <w:szCs w:val="20"/>
              </w:rPr>
              <w:t xml:space="preserve">Б </w:t>
            </w:r>
            <w:r>
              <w:rPr>
                <w:rStyle w:val="fontstyle21"/>
                <w:sz w:val="20"/>
                <w:szCs w:val="20"/>
              </w:rPr>
              <w:t>2</w:t>
            </w:r>
            <w:r>
              <w:rPr>
                <w:rStyle w:val="fontstyle01"/>
                <w:sz w:val="20"/>
                <w:szCs w:val="20"/>
              </w:rPr>
              <w:t xml:space="preserve">Е </w:t>
            </w:r>
            <w:r>
              <w:rPr>
                <w:rStyle w:val="fontstyle21"/>
                <w:sz w:val="20"/>
                <w:szCs w:val="20"/>
              </w:rPr>
              <w:t>2</w:t>
            </w:r>
            <w:r>
              <w:rPr>
                <w:rStyle w:val="fontstyle01"/>
                <w:sz w:val="20"/>
                <w:szCs w:val="20"/>
              </w:rPr>
              <w:t>К</w:t>
            </w:r>
            <w:r>
              <w:rPr>
                <w:rFonts w:ascii="TimesNewRoman" w:hAnsi="TimesNewRoman"/>
                <w:color w:val="000000"/>
                <w:sz w:val="20"/>
                <w:szCs w:val="20"/>
              </w:rPr>
              <w:t xml:space="preserve"> </w:t>
            </w:r>
            <w:r>
              <w:rPr>
                <w:rStyle w:val="fontstyle21"/>
                <w:sz w:val="20"/>
                <w:szCs w:val="20"/>
              </w:rPr>
              <w:t>1,9</w:t>
            </w:r>
            <w:r>
              <w:rPr>
                <w:rStyle w:val="fontstyle01"/>
                <w:sz w:val="20"/>
                <w:szCs w:val="20"/>
              </w:rPr>
              <w:t xml:space="preserve">П </w:t>
            </w:r>
            <w:r>
              <w:rPr>
                <w:rStyle w:val="fontstyle21"/>
                <w:sz w:val="20"/>
                <w:szCs w:val="20"/>
              </w:rPr>
              <w:t>0,9</w:t>
            </w:r>
            <w:r>
              <w:rPr>
                <w:rStyle w:val="fontstyle01"/>
                <w:sz w:val="20"/>
                <w:szCs w:val="20"/>
              </w:rPr>
              <w:t>Ос</w:t>
            </w:r>
          </w:p>
        </w:tc>
      </w:tr>
      <w:tr w:rsidR="00E07607" w14:paraId="21C7B410" w14:textId="77777777">
        <w:trPr>
          <w:trHeight w:val="20"/>
        </w:trPr>
        <w:tc>
          <w:tcPr>
            <w:tcW w:w="703" w:type="pct"/>
            <w:shd w:val="clear" w:color="auto" w:fill="auto"/>
            <w:vAlign w:val="center"/>
          </w:tcPr>
          <w:p w14:paraId="2A2051CB" w14:textId="77777777" w:rsidR="00E07607" w:rsidRDefault="00B82196">
            <w:pPr>
              <w:rPr>
                <w:rFonts w:eastAsia="SimSun"/>
                <w:sz w:val="20"/>
                <w:szCs w:val="20"/>
                <w:lang w:eastAsia="zh-CN"/>
              </w:rPr>
            </w:pPr>
            <w:r>
              <w:rPr>
                <w:rStyle w:val="fontstyle01"/>
                <w:rFonts w:eastAsia="SimSun" w:hint="eastAsia"/>
                <w:sz w:val="20"/>
                <w:szCs w:val="20"/>
                <w:lang w:eastAsia="zh-CN"/>
              </w:rPr>
              <w:t>冷杉</w:t>
            </w:r>
          </w:p>
        </w:tc>
        <w:tc>
          <w:tcPr>
            <w:tcW w:w="494" w:type="pct"/>
            <w:shd w:val="clear" w:color="auto" w:fill="auto"/>
            <w:vAlign w:val="center"/>
          </w:tcPr>
          <w:p w14:paraId="34EE9A62" w14:textId="77777777" w:rsidR="00E07607" w:rsidRDefault="00B82196">
            <w:pPr>
              <w:rPr>
                <w:sz w:val="20"/>
                <w:szCs w:val="20"/>
              </w:rPr>
            </w:pPr>
            <w:r>
              <w:rPr>
                <w:rStyle w:val="fontstyle21"/>
                <w:sz w:val="20"/>
                <w:szCs w:val="20"/>
              </w:rPr>
              <w:t xml:space="preserve">836,5 </w:t>
            </w:r>
          </w:p>
        </w:tc>
        <w:tc>
          <w:tcPr>
            <w:tcW w:w="323" w:type="pct"/>
            <w:shd w:val="clear" w:color="auto" w:fill="auto"/>
            <w:vAlign w:val="center"/>
          </w:tcPr>
          <w:p w14:paraId="40A57FF0" w14:textId="77777777" w:rsidR="00E07607" w:rsidRDefault="00B82196">
            <w:pPr>
              <w:rPr>
                <w:sz w:val="20"/>
                <w:szCs w:val="20"/>
              </w:rPr>
            </w:pPr>
            <w:r>
              <w:rPr>
                <w:rStyle w:val="fontstyle21"/>
                <w:sz w:val="20"/>
                <w:szCs w:val="20"/>
              </w:rPr>
              <w:t xml:space="preserve">123 </w:t>
            </w:r>
          </w:p>
        </w:tc>
        <w:tc>
          <w:tcPr>
            <w:tcW w:w="320" w:type="pct"/>
            <w:shd w:val="clear" w:color="auto" w:fill="auto"/>
            <w:vAlign w:val="center"/>
          </w:tcPr>
          <w:p w14:paraId="2829E7F7"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6AB4B709" w14:textId="77777777" w:rsidR="00E07607" w:rsidRDefault="00B82196">
            <w:pPr>
              <w:rPr>
                <w:sz w:val="20"/>
                <w:szCs w:val="20"/>
              </w:rPr>
            </w:pPr>
            <w:r>
              <w:rPr>
                <w:rStyle w:val="fontstyle21"/>
                <w:sz w:val="20"/>
                <w:szCs w:val="20"/>
              </w:rPr>
              <w:t xml:space="preserve">0,53 </w:t>
            </w:r>
          </w:p>
        </w:tc>
        <w:tc>
          <w:tcPr>
            <w:tcW w:w="434" w:type="pct"/>
            <w:shd w:val="clear" w:color="auto" w:fill="auto"/>
            <w:vAlign w:val="center"/>
          </w:tcPr>
          <w:p w14:paraId="31DEB8F9" w14:textId="77777777" w:rsidR="00E07607" w:rsidRDefault="00B82196">
            <w:pPr>
              <w:rPr>
                <w:sz w:val="20"/>
                <w:szCs w:val="20"/>
              </w:rPr>
            </w:pPr>
            <w:r>
              <w:rPr>
                <w:rStyle w:val="fontstyle21"/>
                <w:sz w:val="20"/>
                <w:szCs w:val="20"/>
              </w:rPr>
              <w:t xml:space="preserve">203 </w:t>
            </w:r>
          </w:p>
        </w:tc>
        <w:tc>
          <w:tcPr>
            <w:tcW w:w="436" w:type="pct"/>
            <w:shd w:val="clear" w:color="auto" w:fill="auto"/>
            <w:vAlign w:val="center"/>
          </w:tcPr>
          <w:p w14:paraId="486B0717" w14:textId="77777777" w:rsidR="00E07607" w:rsidRDefault="00B82196">
            <w:pPr>
              <w:rPr>
                <w:sz w:val="20"/>
                <w:szCs w:val="20"/>
              </w:rPr>
            </w:pPr>
            <w:r>
              <w:rPr>
                <w:rStyle w:val="fontstyle21"/>
                <w:sz w:val="20"/>
                <w:szCs w:val="20"/>
              </w:rPr>
              <w:t xml:space="preserve">204 </w:t>
            </w:r>
          </w:p>
        </w:tc>
        <w:tc>
          <w:tcPr>
            <w:tcW w:w="596" w:type="pct"/>
            <w:shd w:val="clear" w:color="auto" w:fill="auto"/>
            <w:vAlign w:val="center"/>
          </w:tcPr>
          <w:p w14:paraId="4CFBE701" w14:textId="77777777" w:rsidR="00E07607" w:rsidRDefault="00B82196">
            <w:pPr>
              <w:rPr>
                <w:sz w:val="20"/>
                <w:szCs w:val="20"/>
              </w:rPr>
            </w:pPr>
            <w:r>
              <w:rPr>
                <w:rStyle w:val="fontstyle21"/>
                <w:sz w:val="20"/>
                <w:szCs w:val="20"/>
              </w:rPr>
              <w:t xml:space="preserve">1,7 </w:t>
            </w:r>
          </w:p>
        </w:tc>
        <w:tc>
          <w:tcPr>
            <w:tcW w:w="1297" w:type="pct"/>
            <w:shd w:val="clear" w:color="auto" w:fill="auto"/>
            <w:vAlign w:val="center"/>
          </w:tcPr>
          <w:p w14:paraId="76D9EF8C" w14:textId="77777777" w:rsidR="00E07607" w:rsidRDefault="00B82196">
            <w:pPr>
              <w:rPr>
                <w:sz w:val="20"/>
                <w:szCs w:val="20"/>
              </w:rPr>
            </w:pPr>
            <w:r>
              <w:rPr>
                <w:rStyle w:val="fontstyle21"/>
                <w:sz w:val="20"/>
                <w:szCs w:val="20"/>
              </w:rPr>
              <w:t>3,4</w:t>
            </w:r>
            <w:r>
              <w:rPr>
                <w:rStyle w:val="fontstyle01"/>
                <w:sz w:val="20"/>
                <w:szCs w:val="20"/>
              </w:rPr>
              <w:t xml:space="preserve">П </w:t>
            </w:r>
            <w:r>
              <w:rPr>
                <w:rStyle w:val="fontstyle21"/>
                <w:sz w:val="20"/>
                <w:szCs w:val="20"/>
              </w:rPr>
              <w:t>2,4</w:t>
            </w:r>
            <w:r>
              <w:rPr>
                <w:rStyle w:val="fontstyle01"/>
                <w:sz w:val="20"/>
                <w:szCs w:val="20"/>
              </w:rPr>
              <w:t xml:space="preserve">Б </w:t>
            </w:r>
            <w:r>
              <w:rPr>
                <w:rStyle w:val="fontstyle21"/>
                <w:sz w:val="20"/>
                <w:szCs w:val="20"/>
              </w:rPr>
              <w:t>1,5</w:t>
            </w:r>
            <w:r>
              <w:rPr>
                <w:rStyle w:val="fontstyle01"/>
                <w:sz w:val="20"/>
                <w:szCs w:val="20"/>
              </w:rPr>
              <w:t>Ос</w:t>
            </w:r>
            <w:r>
              <w:rPr>
                <w:rFonts w:ascii="TimesNewRoman" w:hAnsi="TimesNewRoman"/>
                <w:color w:val="000000"/>
                <w:sz w:val="20"/>
                <w:szCs w:val="20"/>
              </w:rPr>
              <w:t xml:space="preserve"> </w:t>
            </w:r>
            <w:r>
              <w:rPr>
                <w:rStyle w:val="fontstyle21"/>
                <w:sz w:val="20"/>
                <w:szCs w:val="20"/>
              </w:rPr>
              <w:t>1,4</w:t>
            </w:r>
            <w:r>
              <w:rPr>
                <w:rStyle w:val="fontstyle01"/>
                <w:sz w:val="20"/>
                <w:szCs w:val="20"/>
              </w:rPr>
              <w:t xml:space="preserve">К </w:t>
            </w:r>
            <w:r>
              <w:rPr>
                <w:rStyle w:val="fontstyle21"/>
                <w:sz w:val="20"/>
                <w:szCs w:val="20"/>
              </w:rPr>
              <w:t>1,3</w:t>
            </w:r>
            <w:r>
              <w:rPr>
                <w:rStyle w:val="fontstyle01"/>
                <w:sz w:val="20"/>
                <w:szCs w:val="20"/>
              </w:rPr>
              <w:t>Е</w:t>
            </w:r>
          </w:p>
        </w:tc>
      </w:tr>
      <w:tr w:rsidR="00E07607" w14:paraId="022B1A6D" w14:textId="77777777">
        <w:trPr>
          <w:trHeight w:val="20"/>
        </w:trPr>
        <w:tc>
          <w:tcPr>
            <w:tcW w:w="703" w:type="pct"/>
            <w:shd w:val="clear" w:color="auto" w:fill="auto"/>
            <w:vAlign w:val="center"/>
          </w:tcPr>
          <w:p w14:paraId="05539A5D"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73559F60" w14:textId="77777777" w:rsidR="00E07607" w:rsidRDefault="00B82196">
            <w:pPr>
              <w:rPr>
                <w:sz w:val="20"/>
                <w:szCs w:val="20"/>
              </w:rPr>
            </w:pPr>
            <w:r>
              <w:rPr>
                <w:rStyle w:val="fontstyle21"/>
                <w:sz w:val="20"/>
                <w:szCs w:val="20"/>
              </w:rPr>
              <w:t xml:space="preserve">342,2 </w:t>
            </w:r>
          </w:p>
        </w:tc>
        <w:tc>
          <w:tcPr>
            <w:tcW w:w="323" w:type="pct"/>
            <w:shd w:val="clear" w:color="auto" w:fill="auto"/>
            <w:vAlign w:val="center"/>
          </w:tcPr>
          <w:p w14:paraId="36D00B8E" w14:textId="77777777" w:rsidR="00E07607" w:rsidRDefault="00B82196">
            <w:pPr>
              <w:rPr>
                <w:sz w:val="20"/>
                <w:szCs w:val="20"/>
              </w:rPr>
            </w:pPr>
            <w:r>
              <w:rPr>
                <w:rStyle w:val="fontstyle21"/>
                <w:sz w:val="20"/>
                <w:szCs w:val="20"/>
              </w:rPr>
              <w:t xml:space="preserve">196 </w:t>
            </w:r>
          </w:p>
        </w:tc>
        <w:tc>
          <w:tcPr>
            <w:tcW w:w="320" w:type="pct"/>
            <w:shd w:val="clear" w:color="auto" w:fill="auto"/>
            <w:vAlign w:val="center"/>
          </w:tcPr>
          <w:p w14:paraId="66580CCB" w14:textId="77777777" w:rsidR="00E07607" w:rsidRDefault="00B82196">
            <w:pPr>
              <w:rPr>
                <w:sz w:val="20"/>
                <w:szCs w:val="20"/>
              </w:rPr>
            </w:pPr>
            <w:r>
              <w:rPr>
                <w:rStyle w:val="fontstyle21"/>
                <w:sz w:val="20"/>
                <w:szCs w:val="20"/>
              </w:rPr>
              <w:t xml:space="preserve">III,2 </w:t>
            </w:r>
          </w:p>
        </w:tc>
        <w:tc>
          <w:tcPr>
            <w:tcW w:w="397" w:type="pct"/>
            <w:shd w:val="clear" w:color="auto" w:fill="auto"/>
            <w:vAlign w:val="center"/>
          </w:tcPr>
          <w:p w14:paraId="5AEFA927" w14:textId="77777777" w:rsidR="00E07607" w:rsidRDefault="00B82196">
            <w:pPr>
              <w:rPr>
                <w:sz w:val="20"/>
                <w:szCs w:val="20"/>
              </w:rPr>
            </w:pPr>
            <w:r>
              <w:rPr>
                <w:rStyle w:val="fontstyle21"/>
                <w:sz w:val="20"/>
                <w:szCs w:val="20"/>
              </w:rPr>
              <w:t xml:space="preserve">0,42 </w:t>
            </w:r>
          </w:p>
        </w:tc>
        <w:tc>
          <w:tcPr>
            <w:tcW w:w="434" w:type="pct"/>
            <w:shd w:val="clear" w:color="auto" w:fill="auto"/>
            <w:vAlign w:val="center"/>
          </w:tcPr>
          <w:p w14:paraId="37391C1A" w14:textId="77777777" w:rsidR="00E07607" w:rsidRDefault="00B82196">
            <w:pPr>
              <w:rPr>
                <w:sz w:val="20"/>
                <w:szCs w:val="20"/>
              </w:rPr>
            </w:pPr>
            <w:r>
              <w:rPr>
                <w:rStyle w:val="fontstyle21"/>
                <w:sz w:val="20"/>
                <w:szCs w:val="20"/>
              </w:rPr>
              <w:t xml:space="preserve">243 </w:t>
            </w:r>
          </w:p>
        </w:tc>
        <w:tc>
          <w:tcPr>
            <w:tcW w:w="436" w:type="pct"/>
            <w:shd w:val="clear" w:color="auto" w:fill="auto"/>
            <w:vAlign w:val="center"/>
          </w:tcPr>
          <w:p w14:paraId="24F7F09B" w14:textId="77777777" w:rsidR="00E07607" w:rsidRDefault="00B82196">
            <w:pPr>
              <w:rPr>
                <w:sz w:val="20"/>
                <w:szCs w:val="20"/>
              </w:rPr>
            </w:pPr>
            <w:r>
              <w:rPr>
                <w:rStyle w:val="fontstyle21"/>
                <w:sz w:val="20"/>
                <w:szCs w:val="20"/>
              </w:rPr>
              <w:t xml:space="preserve">- </w:t>
            </w:r>
          </w:p>
        </w:tc>
        <w:tc>
          <w:tcPr>
            <w:tcW w:w="596" w:type="pct"/>
            <w:shd w:val="clear" w:color="auto" w:fill="auto"/>
            <w:vAlign w:val="center"/>
          </w:tcPr>
          <w:p w14:paraId="56D63802"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732F8C6D" w14:textId="77777777" w:rsidR="00E07607" w:rsidRDefault="00B82196">
            <w:pPr>
              <w:rPr>
                <w:sz w:val="20"/>
                <w:szCs w:val="20"/>
              </w:rPr>
            </w:pPr>
            <w:r>
              <w:rPr>
                <w:rStyle w:val="fontstyle21"/>
                <w:sz w:val="20"/>
                <w:szCs w:val="20"/>
              </w:rPr>
              <w:t>3</w:t>
            </w:r>
            <w:r>
              <w:rPr>
                <w:rStyle w:val="fontstyle01"/>
                <w:sz w:val="20"/>
                <w:szCs w:val="20"/>
              </w:rPr>
              <w:t xml:space="preserve">К </w:t>
            </w:r>
            <w:r>
              <w:rPr>
                <w:rStyle w:val="fontstyle21"/>
                <w:sz w:val="20"/>
                <w:szCs w:val="20"/>
              </w:rPr>
              <w:t>2,8</w:t>
            </w:r>
            <w:r>
              <w:rPr>
                <w:rStyle w:val="fontstyle01"/>
                <w:sz w:val="20"/>
                <w:szCs w:val="20"/>
              </w:rPr>
              <w:t xml:space="preserve">Б </w:t>
            </w:r>
            <w:r>
              <w:rPr>
                <w:rStyle w:val="fontstyle21"/>
                <w:sz w:val="20"/>
                <w:szCs w:val="20"/>
              </w:rPr>
              <w:t>1,7</w:t>
            </w:r>
            <w:r>
              <w:rPr>
                <w:rStyle w:val="fontstyle01"/>
                <w:sz w:val="20"/>
                <w:szCs w:val="20"/>
              </w:rPr>
              <w:t>Е</w:t>
            </w:r>
            <w:r>
              <w:rPr>
                <w:rFonts w:ascii="TimesNewRoman" w:hAnsi="TimesNewRoman"/>
                <w:color w:val="000000"/>
                <w:sz w:val="20"/>
                <w:szCs w:val="20"/>
              </w:rPr>
              <w:t xml:space="preserve"> </w:t>
            </w:r>
            <w:r>
              <w:rPr>
                <w:rStyle w:val="fontstyle21"/>
                <w:sz w:val="20"/>
                <w:szCs w:val="20"/>
              </w:rPr>
              <w:t>1,7</w:t>
            </w:r>
            <w:r>
              <w:rPr>
                <w:rStyle w:val="fontstyle01"/>
                <w:sz w:val="20"/>
                <w:szCs w:val="20"/>
              </w:rPr>
              <w:t xml:space="preserve">П </w:t>
            </w:r>
            <w:r>
              <w:rPr>
                <w:rStyle w:val="fontstyle21"/>
                <w:sz w:val="20"/>
                <w:szCs w:val="20"/>
              </w:rPr>
              <w:t>0,8</w:t>
            </w:r>
            <w:r>
              <w:rPr>
                <w:rStyle w:val="fontstyle01"/>
                <w:sz w:val="20"/>
                <w:szCs w:val="20"/>
              </w:rPr>
              <w:t>Ос</w:t>
            </w:r>
          </w:p>
        </w:tc>
      </w:tr>
      <w:tr w:rsidR="00E07607" w14:paraId="3E6C00DF" w14:textId="77777777">
        <w:trPr>
          <w:trHeight w:val="20"/>
        </w:trPr>
        <w:tc>
          <w:tcPr>
            <w:tcW w:w="703" w:type="pct"/>
            <w:shd w:val="clear" w:color="auto" w:fill="auto"/>
            <w:vAlign w:val="center"/>
          </w:tcPr>
          <w:p w14:paraId="4AA17F92" w14:textId="128E418B" w:rsidR="00E07607" w:rsidRDefault="00E1669A">
            <w:pPr>
              <w:rPr>
                <w:rFonts w:eastAsia="SimSun"/>
                <w:sz w:val="20"/>
                <w:szCs w:val="20"/>
                <w:lang w:eastAsia="zh-CN"/>
              </w:rPr>
            </w:pPr>
            <w:r>
              <w:rPr>
                <w:rStyle w:val="fontstyle01"/>
                <w:rFonts w:eastAsia="SimSun" w:hint="eastAsia"/>
                <w:sz w:val="20"/>
                <w:szCs w:val="20"/>
                <w:lang w:eastAsia="zh-CN"/>
              </w:rPr>
              <w:t>针叶</w:t>
            </w:r>
            <w:r w:rsidR="00B82196">
              <w:rPr>
                <w:rStyle w:val="fontstyle01"/>
                <w:rFonts w:eastAsia="SimSun" w:hint="eastAsia"/>
                <w:sz w:val="20"/>
                <w:szCs w:val="20"/>
                <w:lang w:eastAsia="zh-CN"/>
              </w:rPr>
              <w:t>林合计树总计</w:t>
            </w:r>
          </w:p>
        </w:tc>
        <w:tc>
          <w:tcPr>
            <w:tcW w:w="494" w:type="pct"/>
            <w:shd w:val="clear" w:color="auto" w:fill="auto"/>
            <w:vAlign w:val="center"/>
          </w:tcPr>
          <w:p w14:paraId="30A7D1D1" w14:textId="77777777" w:rsidR="00E07607" w:rsidRDefault="00B82196">
            <w:pPr>
              <w:rPr>
                <w:sz w:val="20"/>
                <w:szCs w:val="20"/>
              </w:rPr>
            </w:pPr>
            <w:r>
              <w:rPr>
                <w:rStyle w:val="fontstyle21"/>
                <w:sz w:val="20"/>
                <w:szCs w:val="20"/>
              </w:rPr>
              <w:t xml:space="preserve">1274,5 </w:t>
            </w:r>
          </w:p>
        </w:tc>
        <w:tc>
          <w:tcPr>
            <w:tcW w:w="323" w:type="pct"/>
            <w:shd w:val="clear" w:color="auto" w:fill="auto"/>
            <w:vAlign w:val="center"/>
          </w:tcPr>
          <w:p w14:paraId="31291E3C" w14:textId="77777777" w:rsidR="00E07607" w:rsidRDefault="00B82196">
            <w:pPr>
              <w:rPr>
                <w:sz w:val="20"/>
                <w:szCs w:val="20"/>
              </w:rPr>
            </w:pPr>
            <w:r>
              <w:rPr>
                <w:rStyle w:val="fontstyle21"/>
                <w:sz w:val="20"/>
                <w:szCs w:val="20"/>
              </w:rPr>
              <w:t xml:space="preserve">144 </w:t>
            </w:r>
          </w:p>
        </w:tc>
        <w:tc>
          <w:tcPr>
            <w:tcW w:w="320" w:type="pct"/>
            <w:shd w:val="clear" w:color="auto" w:fill="auto"/>
            <w:vAlign w:val="center"/>
          </w:tcPr>
          <w:p w14:paraId="1179BF70" w14:textId="77777777" w:rsidR="00E07607" w:rsidRDefault="00B82196">
            <w:pPr>
              <w:rPr>
                <w:sz w:val="20"/>
                <w:szCs w:val="20"/>
              </w:rPr>
            </w:pPr>
            <w:r>
              <w:rPr>
                <w:rStyle w:val="fontstyle21"/>
                <w:sz w:val="20"/>
                <w:szCs w:val="20"/>
              </w:rPr>
              <w:t xml:space="preserve">III,1 </w:t>
            </w:r>
          </w:p>
        </w:tc>
        <w:tc>
          <w:tcPr>
            <w:tcW w:w="397" w:type="pct"/>
            <w:shd w:val="clear" w:color="auto" w:fill="auto"/>
            <w:vAlign w:val="center"/>
          </w:tcPr>
          <w:p w14:paraId="06B1E4C9" w14:textId="77777777" w:rsidR="00E07607" w:rsidRDefault="00B82196">
            <w:pPr>
              <w:rPr>
                <w:sz w:val="20"/>
                <w:szCs w:val="20"/>
              </w:rPr>
            </w:pPr>
            <w:r>
              <w:rPr>
                <w:rStyle w:val="fontstyle21"/>
                <w:sz w:val="20"/>
                <w:szCs w:val="20"/>
              </w:rPr>
              <w:t xml:space="preserve">0,5 </w:t>
            </w:r>
          </w:p>
        </w:tc>
        <w:tc>
          <w:tcPr>
            <w:tcW w:w="434" w:type="pct"/>
            <w:shd w:val="clear" w:color="auto" w:fill="auto"/>
            <w:vAlign w:val="center"/>
          </w:tcPr>
          <w:p w14:paraId="71A2B63A" w14:textId="77777777" w:rsidR="00E07607" w:rsidRDefault="00B82196">
            <w:pPr>
              <w:rPr>
                <w:sz w:val="20"/>
                <w:szCs w:val="20"/>
              </w:rPr>
            </w:pPr>
            <w:r>
              <w:rPr>
                <w:rStyle w:val="fontstyle21"/>
                <w:sz w:val="20"/>
                <w:szCs w:val="20"/>
              </w:rPr>
              <w:t xml:space="preserve">217 </w:t>
            </w:r>
          </w:p>
        </w:tc>
        <w:tc>
          <w:tcPr>
            <w:tcW w:w="436" w:type="pct"/>
            <w:shd w:val="clear" w:color="auto" w:fill="auto"/>
            <w:vAlign w:val="center"/>
          </w:tcPr>
          <w:p w14:paraId="0A35CCA7" w14:textId="77777777" w:rsidR="00E07607" w:rsidRDefault="00B82196">
            <w:pPr>
              <w:rPr>
                <w:sz w:val="20"/>
                <w:szCs w:val="20"/>
              </w:rPr>
            </w:pPr>
            <w:r>
              <w:rPr>
                <w:rStyle w:val="fontstyle21"/>
                <w:sz w:val="20"/>
                <w:szCs w:val="20"/>
              </w:rPr>
              <w:t xml:space="preserve">208 </w:t>
            </w:r>
          </w:p>
        </w:tc>
        <w:tc>
          <w:tcPr>
            <w:tcW w:w="596" w:type="pct"/>
            <w:shd w:val="clear" w:color="auto" w:fill="auto"/>
            <w:vAlign w:val="center"/>
          </w:tcPr>
          <w:p w14:paraId="4CF8E6A1"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03B47EAA" w14:textId="77777777" w:rsidR="00E07607" w:rsidRDefault="00B82196">
            <w:pPr>
              <w:rPr>
                <w:sz w:val="20"/>
                <w:szCs w:val="20"/>
              </w:rPr>
            </w:pPr>
            <w:r>
              <w:rPr>
                <w:rStyle w:val="fontstyle21"/>
                <w:sz w:val="20"/>
                <w:szCs w:val="20"/>
              </w:rPr>
              <w:t>2,7</w:t>
            </w:r>
            <w:r>
              <w:rPr>
                <w:rStyle w:val="fontstyle01"/>
                <w:sz w:val="20"/>
                <w:szCs w:val="20"/>
              </w:rPr>
              <w:t xml:space="preserve">П </w:t>
            </w:r>
            <w:r>
              <w:rPr>
                <w:rStyle w:val="fontstyle21"/>
                <w:sz w:val="20"/>
                <w:szCs w:val="20"/>
              </w:rPr>
              <w:t>2,6</w:t>
            </w:r>
            <w:r>
              <w:rPr>
                <w:rStyle w:val="fontstyle01"/>
                <w:sz w:val="20"/>
                <w:szCs w:val="20"/>
              </w:rPr>
              <w:t xml:space="preserve">Б </w:t>
            </w:r>
            <w:r>
              <w:rPr>
                <w:rStyle w:val="fontstyle21"/>
                <w:sz w:val="20"/>
                <w:szCs w:val="20"/>
              </w:rPr>
              <w:t>1,9</w:t>
            </w:r>
            <w:r>
              <w:rPr>
                <w:rStyle w:val="fontstyle01"/>
                <w:sz w:val="20"/>
                <w:szCs w:val="20"/>
              </w:rPr>
              <w:t>К</w:t>
            </w:r>
            <w:r>
              <w:rPr>
                <w:rFonts w:ascii="TimesNewRoman" w:hAnsi="TimesNewRoman"/>
                <w:color w:val="000000"/>
                <w:sz w:val="20"/>
                <w:szCs w:val="20"/>
              </w:rPr>
              <w:t xml:space="preserve"> </w:t>
            </w:r>
            <w:r>
              <w:rPr>
                <w:rStyle w:val="fontstyle21"/>
                <w:sz w:val="20"/>
                <w:szCs w:val="20"/>
              </w:rPr>
              <w:t>1,5</w:t>
            </w:r>
            <w:r>
              <w:rPr>
                <w:rStyle w:val="fontstyle01"/>
                <w:sz w:val="20"/>
                <w:szCs w:val="20"/>
              </w:rPr>
              <w:t xml:space="preserve">Е </w:t>
            </w:r>
            <w:r>
              <w:rPr>
                <w:rStyle w:val="fontstyle21"/>
                <w:sz w:val="20"/>
                <w:szCs w:val="20"/>
              </w:rPr>
              <w:t>1,3</w:t>
            </w:r>
            <w:r>
              <w:rPr>
                <w:rStyle w:val="fontstyle01"/>
                <w:sz w:val="20"/>
                <w:szCs w:val="20"/>
              </w:rPr>
              <w:t>Ос</w:t>
            </w:r>
          </w:p>
        </w:tc>
      </w:tr>
      <w:tr w:rsidR="00E07607" w14:paraId="16FD1B16" w14:textId="77777777">
        <w:trPr>
          <w:trHeight w:val="20"/>
        </w:trPr>
        <w:tc>
          <w:tcPr>
            <w:tcW w:w="5000" w:type="pct"/>
            <w:gridSpan w:val="9"/>
            <w:shd w:val="clear" w:color="auto" w:fill="auto"/>
            <w:vAlign w:val="center"/>
          </w:tcPr>
          <w:p w14:paraId="506A3EEE" w14:textId="77777777" w:rsidR="00E07607" w:rsidRDefault="00B82196">
            <w:pPr>
              <w:jc w:val="center"/>
              <w:rPr>
                <w:rFonts w:eastAsia="SimSun"/>
                <w:b/>
                <w:lang w:eastAsia="zh-CN"/>
              </w:rPr>
            </w:pPr>
            <w:r>
              <w:rPr>
                <w:rFonts w:eastAsia="SimSun" w:hint="eastAsia"/>
                <w:lang w:eastAsia="zh-CN"/>
              </w:rPr>
              <w:t>软阔叶树</w:t>
            </w:r>
          </w:p>
        </w:tc>
      </w:tr>
      <w:tr w:rsidR="00E07607" w14:paraId="27862998" w14:textId="77777777">
        <w:trPr>
          <w:trHeight w:val="20"/>
        </w:trPr>
        <w:tc>
          <w:tcPr>
            <w:tcW w:w="703" w:type="pct"/>
            <w:shd w:val="clear" w:color="auto" w:fill="auto"/>
            <w:vAlign w:val="center"/>
          </w:tcPr>
          <w:p w14:paraId="0704E0AE"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612C23D6" w14:textId="77777777" w:rsidR="00E07607" w:rsidRDefault="00B82196">
            <w:pPr>
              <w:rPr>
                <w:sz w:val="20"/>
                <w:szCs w:val="20"/>
              </w:rPr>
            </w:pPr>
            <w:r>
              <w:rPr>
                <w:rStyle w:val="fontstyle21"/>
                <w:sz w:val="20"/>
                <w:szCs w:val="20"/>
              </w:rPr>
              <w:t xml:space="preserve">755,7 </w:t>
            </w:r>
          </w:p>
        </w:tc>
        <w:tc>
          <w:tcPr>
            <w:tcW w:w="323" w:type="pct"/>
            <w:shd w:val="clear" w:color="auto" w:fill="auto"/>
            <w:vAlign w:val="center"/>
          </w:tcPr>
          <w:p w14:paraId="7567C485" w14:textId="77777777" w:rsidR="00E07607" w:rsidRDefault="00B82196">
            <w:pPr>
              <w:rPr>
                <w:sz w:val="20"/>
                <w:szCs w:val="20"/>
              </w:rPr>
            </w:pPr>
            <w:r>
              <w:rPr>
                <w:rStyle w:val="fontstyle21"/>
                <w:sz w:val="20"/>
                <w:szCs w:val="20"/>
              </w:rPr>
              <w:t xml:space="preserve">78 </w:t>
            </w:r>
          </w:p>
        </w:tc>
        <w:tc>
          <w:tcPr>
            <w:tcW w:w="320" w:type="pct"/>
            <w:shd w:val="clear" w:color="auto" w:fill="auto"/>
            <w:vAlign w:val="center"/>
          </w:tcPr>
          <w:p w14:paraId="28EB2538" w14:textId="77777777" w:rsidR="00E07607" w:rsidRDefault="00B82196">
            <w:pPr>
              <w:rPr>
                <w:sz w:val="20"/>
                <w:szCs w:val="20"/>
              </w:rPr>
            </w:pPr>
            <w:r>
              <w:rPr>
                <w:rStyle w:val="fontstyle21"/>
                <w:sz w:val="20"/>
                <w:szCs w:val="20"/>
              </w:rPr>
              <w:t xml:space="preserve">II,7 </w:t>
            </w:r>
          </w:p>
        </w:tc>
        <w:tc>
          <w:tcPr>
            <w:tcW w:w="397" w:type="pct"/>
            <w:shd w:val="clear" w:color="auto" w:fill="auto"/>
            <w:vAlign w:val="center"/>
          </w:tcPr>
          <w:p w14:paraId="5FFF9568" w14:textId="77777777" w:rsidR="00E07607" w:rsidRDefault="00B82196">
            <w:pPr>
              <w:rPr>
                <w:sz w:val="20"/>
                <w:szCs w:val="20"/>
              </w:rPr>
            </w:pPr>
            <w:r>
              <w:rPr>
                <w:rStyle w:val="fontstyle21"/>
                <w:sz w:val="20"/>
                <w:szCs w:val="20"/>
              </w:rPr>
              <w:t xml:space="preserve">0,54 </w:t>
            </w:r>
          </w:p>
        </w:tc>
        <w:tc>
          <w:tcPr>
            <w:tcW w:w="434" w:type="pct"/>
            <w:shd w:val="clear" w:color="auto" w:fill="auto"/>
            <w:vAlign w:val="center"/>
          </w:tcPr>
          <w:p w14:paraId="6B139C3B" w14:textId="77777777" w:rsidR="00E07607" w:rsidRDefault="00B82196">
            <w:pPr>
              <w:rPr>
                <w:sz w:val="20"/>
                <w:szCs w:val="20"/>
              </w:rPr>
            </w:pPr>
            <w:r>
              <w:rPr>
                <w:rStyle w:val="fontstyle21"/>
                <w:sz w:val="20"/>
                <w:szCs w:val="20"/>
              </w:rPr>
              <w:t xml:space="preserve">135 </w:t>
            </w:r>
          </w:p>
        </w:tc>
        <w:tc>
          <w:tcPr>
            <w:tcW w:w="436" w:type="pct"/>
            <w:shd w:val="clear" w:color="auto" w:fill="auto"/>
            <w:vAlign w:val="center"/>
          </w:tcPr>
          <w:p w14:paraId="6A5D8163" w14:textId="77777777" w:rsidR="00E07607" w:rsidRDefault="00B82196">
            <w:pPr>
              <w:rPr>
                <w:sz w:val="20"/>
                <w:szCs w:val="20"/>
              </w:rPr>
            </w:pPr>
            <w:r>
              <w:rPr>
                <w:rStyle w:val="fontstyle21"/>
                <w:sz w:val="20"/>
                <w:szCs w:val="20"/>
              </w:rPr>
              <w:t xml:space="preserve">141 </w:t>
            </w:r>
          </w:p>
        </w:tc>
        <w:tc>
          <w:tcPr>
            <w:tcW w:w="596" w:type="pct"/>
            <w:shd w:val="clear" w:color="auto" w:fill="auto"/>
            <w:vAlign w:val="center"/>
          </w:tcPr>
          <w:p w14:paraId="203999D8"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5CCFB601" w14:textId="77777777" w:rsidR="00E07607" w:rsidRDefault="00B82196">
            <w:pPr>
              <w:rPr>
                <w:sz w:val="20"/>
                <w:szCs w:val="20"/>
              </w:rPr>
            </w:pPr>
            <w:r>
              <w:rPr>
                <w:rStyle w:val="fontstyle21"/>
                <w:sz w:val="20"/>
                <w:szCs w:val="20"/>
              </w:rPr>
              <w:t>6,1</w:t>
            </w:r>
            <w:r>
              <w:rPr>
                <w:rStyle w:val="fontstyle01"/>
                <w:sz w:val="20"/>
                <w:szCs w:val="20"/>
              </w:rPr>
              <w:t xml:space="preserve">Б </w:t>
            </w:r>
            <w:r>
              <w:rPr>
                <w:rStyle w:val="fontstyle21"/>
                <w:sz w:val="20"/>
                <w:szCs w:val="20"/>
              </w:rPr>
              <w:t>2,1</w:t>
            </w:r>
            <w:r>
              <w:rPr>
                <w:rStyle w:val="fontstyle01"/>
                <w:sz w:val="20"/>
                <w:szCs w:val="20"/>
              </w:rPr>
              <w:t xml:space="preserve">Ос </w:t>
            </w:r>
            <w:r>
              <w:rPr>
                <w:rStyle w:val="fontstyle21"/>
                <w:sz w:val="20"/>
                <w:szCs w:val="20"/>
              </w:rPr>
              <w:t>1</w:t>
            </w:r>
            <w:r>
              <w:rPr>
                <w:rStyle w:val="fontstyle01"/>
                <w:sz w:val="20"/>
                <w:szCs w:val="20"/>
              </w:rPr>
              <w:t>П</w:t>
            </w:r>
            <w:r>
              <w:rPr>
                <w:rFonts w:ascii="TimesNewRoman" w:hAnsi="TimesNewRoman"/>
                <w:color w:val="000000"/>
                <w:sz w:val="20"/>
                <w:szCs w:val="20"/>
              </w:rPr>
              <w:t xml:space="preserve"> </w:t>
            </w:r>
            <w:r>
              <w:rPr>
                <w:rStyle w:val="fontstyle21"/>
                <w:sz w:val="20"/>
                <w:szCs w:val="20"/>
              </w:rPr>
              <w:t>0,4</w:t>
            </w:r>
            <w:r>
              <w:rPr>
                <w:rStyle w:val="fontstyle01"/>
                <w:sz w:val="20"/>
                <w:szCs w:val="20"/>
              </w:rPr>
              <w:t xml:space="preserve">Е </w:t>
            </w:r>
            <w:r>
              <w:rPr>
                <w:rStyle w:val="fontstyle21"/>
                <w:sz w:val="20"/>
                <w:szCs w:val="20"/>
              </w:rPr>
              <w:t>0,4</w:t>
            </w:r>
            <w:r>
              <w:rPr>
                <w:rStyle w:val="fontstyle01"/>
                <w:sz w:val="20"/>
                <w:szCs w:val="20"/>
              </w:rPr>
              <w:t>К</w:t>
            </w:r>
          </w:p>
        </w:tc>
      </w:tr>
      <w:tr w:rsidR="00E07607" w14:paraId="42B0C2F8" w14:textId="77777777">
        <w:trPr>
          <w:trHeight w:val="20"/>
        </w:trPr>
        <w:tc>
          <w:tcPr>
            <w:tcW w:w="703" w:type="pct"/>
            <w:shd w:val="clear" w:color="auto" w:fill="auto"/>
            <w:vAlign w:val="center"/>
          </w:tcPr>
          <w:p w14:paraId="60F66EE7"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69098715" w14:textId="77777777" w:rsidR="00E07607" w:rsidRDefault="00B82196">
            <w:pPr>
              <w:rPr>
                <w:sz w:val="20"/>
                <w:szCs w:val="20"/>
              </w:rPr>
            </w:pPr>
            <w:r>
              <w:rPr>
                <w:rStyle w:val="fontstyle21"/>
                <w:sz w:val="20"/>
                <w:szCs w:val="20"/>
              </w:rPr>
              <w:t xml:space="preserve">576,2 </w:t>
            </w:r>
          </w:p>
        </w:tc>
        <w:tc>
          <w:tcPr>
            <w:tcW w:w="323" w:type="pct"/>
            <w:shd w:val="clear" w:color="auto" w:fill="auto"/>
            <w:vAlign w:val="center"/>
          </w:tcPr>
          <w:p w14:paraId="2D901170" w14:textId="77777777" w:rsidR="00E07607" w:rsidRDefault="00B82196">
            <w:pPr>
              <w:rPr>
                <w:sz w:val="20"/>
                <w:szCs w:val="20"/>
              </w:rPr>
            </w:pPr>
            <w:r>
              <w:rPr>
                <w:rStyle w:val="fontstyle21"/>
                <w:sz w:val="20"/>
                <w:szCs w:val="20"/>
              </w:rPr>
              <w:t xml:space="preserve">40 </w:t>
            </w:r>
          </w:p>
        </w:tc>
        <w:tc>
          <w:tcPr>
            <w:tcW w:w="320" w:type="pct"/>
            <w:shd w:val="clear" w:color="auto" w:fill="auto"/>
            <w:vAlign w:val="center"/>
          </w:tcPr>
          <w:p w14:paraId="0AF9C33E" w14:textId="77777777" w:rsidR="00E07607" w:rsidRDefault="00B82196">
            <w:pPr>
              <w:rPr>
                <w:sz w:val="20"/>
                <w:szCs w:val="20"/>
              </w:rPr>
            </w:pPr>
            <w:r>
              <w:rPr>
                <w:rStyle w:val="fontstyle21"/>
                <w:sz w:val="20"/>
                <w:szCs w:val="20"/>
              </w:rPr>
              <w:t xml:space="preserve">I,9 </w:t>
            </w:r>
          </w:p>
        </w:tc>
        <w:tc>
          <w:tcPr>
            <w:tcW w:w="397" w:type="pct"/>
            <w:shd w:val="clear" w:color="auto" w:fill="auto"/>
            <w:vAlign w:val="center"/>
          </w:tcPr>
          <w:p w14:paraId="2AC3D4ED" w14:textId="77777777" w:rsidR="00E07607" w:rsidRDefault="00B82196">
            <w:pPr>
              <w:rPr>
                <w:sz w:val="20"/>
                <w:szCs w:val="20"/>
              </w:rPr>
            </w:pPr>
            <w:r>
              <w:rPr>
                <w:rStyle w:val="fontstyle21"/>
                <w:sz w:val="20"/>
                <w:szCs w:val="20"/>
              </w:rPr>
              <w:t xml:space="preserve">0,66 </w:t>
            </w:r>
          </w:p>
        </w:tc>
        <w:tc>
          <w:tcPr>
            <w:tcW w:w="434" w:type="pct"/>
            <w:shd w:val="clear" w:color="auto" w:fill="auto"/>
            <w:vAlign w:val="center"/>
          </w:tcPr>
          <w:p w14:paraId="35CC52CD" w14:textId="77777777" w:rsidR="00E07607" w:rsidRDefault="00B82196">
            <w:pPr>
              <w:rPr>
                <w:sz w:val="20"/>
                <w:szCs w:val="20"/>
              </w:rPr>
            </w:pPr>
            <w:r>
              <w:rPr>
                <w:rStyle w:val="fontstyle21"/>
                <w:sz w:val="20"/>
                <w:szCs w:val="20"/>
              </w:rPr>
              <w:t xml:space="preserve">121 </w:t>
            </w:r>
          </w:p>
        </w:tc>
        <w:tc>
          <w:tcPr>
            <w:tcW w:w="436" w:type="pct"/>
            <w:shd w:val="clear" w:color="auto" w:fill="auto"/>
            <w:vAlign w:val="center"/>
          </w:tcPr>
          <w:p w14:paraId="7A915FFB" w14:textId="77777777" w:rsidR="00E07607" w:rsidRDefault="00B82196">
            <w:pPr>
              <w:rPr>
                <w:sz w:val="20"/>
                <w:szCs w:val="20"/>
              </w:rPr>
            </w:pPr>
            <w:r>
              <w:rPr>
                <w:rStyle w:val="fontstyle21"/>
                <w:sz w:val="20"/>
                <w:szCs w:val="20"/>
              </w:rPr>
              <w:t xml:space="preserve">224 </w:t>
            </w:r>
          </w:p>
        </w:tc>
        <w:tc>
          <w:tcPr>
            <w:tcW w:w="596" w:type="pct"/>
            <w:shd w:val="clear" w:color="auto" w:fill="auto"/>
            <w:vAlign w:val="center"/>
          </w:tcPr>
          <w:p w14:paraId="361C1466" w14:textId="77777777" w:rsidR="00E07607" w:rsidRDefault="00B82196">
            <w:pPr>
              <w:rPr>
                <w:sz w:val="20"/>
                <w:szCs w:val="20"/>
              </w:rPr>
            </w:pPr>
            <w:r>
              <w:rPr>
                <w:rStyle w:val="fontstyle21"/>
                <w:sz w:val="20"/>
                <w:szCs w:val="20"/>
              </w:rPr>
              <w:t xml:space="preserve">3,1 </w:t>
            </w:r>
          </w:p>
        </w:tc>
        <w:tc>
          <w:tcPr>
            <w:tcW w:w="1297" w:type="pct"/>
            <w:shd w:val="clear" w:color="auto" w:fill="auto"/>
            <w:vAlign w:val="center"/>
          </w:tcPr>
          <w:p w14:paraId="6E475C67" w14:textId="77777777" w:rsidR="00E07607" w:rsidRDefault="00B82196">
            <w:pPr>
              <w:rPr>
                <w:sz w:val="20"/>
                <w:szCs w:val="20"/>
              </w:rPr>
            </w:pPr>
            <w:r>
              <w:rPr>
                <w:rStyle w:val="fontstyle21"/>
                <w:sz w:val="20"/>
                <w:szCs w:val="20"/>
              </w:rPr>
              <w:t>6,8</w:t>
            </w:r>
            <w:r>
              <w:rPr>
                <w:rStyle w:val="fontstyle01"/>
                <w:sz w:val="20"/>
                <w:szCs w:val="20"/>
              </w:rPr>
              <w:t xml:space="preserve">Ос </w:t>
            </w:r>
            <w:r>
              <w:rPr>
                <w:rStyle w:val="fontstyle21"/>
                <w:sz w:val="20"/>
                <w:szCs w:val="20"/>
              </w:rPr>
              <w:t>2,2</w:t>
            </w:r>
            <w:r>
              <w:rPr>
                <w:rStyle w:val="fontstyle01"/>
                <w:sz w:val="20"/>
                <w:szCs w:val="20"/>
              </w:rPr>
              <w:t>Б</w:t>
            </w:r>
            <w:r>
              <w:rPr>
                <w:rFonts w:ascii="TimesNewRoman" w:hAnsi="TimesNewRoman"/>
                <w:color w:val="000000"/>
                <w:sz w:val="20"/>
                <w:szCs w:val="20"/>
              </w:rPr>
              <w:t xml:space="preserve"> </w:t>
            </w:r>
            <w:r>
              <w:rPr>
                <w:rStyle w:val="fontstyle21"/>
                <w:sz w:val="20"/>
                <w:szCs w:val="20"/>
              </w:rPr>
              <w:t>0,7</w:t>
            </w:r>
            <w:r>
              <w:rPr>
                <w:rStyle w:val="fontstyle01"/>
                <w:sz w:val="20"/>
                <w:szCs w:val="20"/>
              </w:rPr>
              <w:t xml:space="preserve">П </w:t>
            </w:r>
            <w:r>
              <w:rPr>
                <w:rStyle w:val="fontstyle21"/>
                <w:sz w:val="20"/>
                <w:szCs w:val="20"/>
              </w:rPr>
              <w:t>0,2</w:t>
            </w:r>
            <w:r>
              <w:rPr>
                <w:rStyle w:val="fontstyle01"/>
                <w:sz w:val="20"/>
                <w:szCs w:val="20"/>
              </w:rPr>
              <w:t xml:space="preserve">Е </w:t>
            </w:r>
            <w:r>
              <w:rPr>
                <w:rStyle w:val="fontstyle21"/>
                <w:sz w:val="20"/>
                <w:szCs w:val="20"/>
              </w:rPr>
              <w:t>0,1</w:t>
            </w:r>
            <w:r>
              <w:rPr>
                <w:rStyle w:val="fontstyle01"/>
                <w:sz w:val="20"/>
                <w:szCs w:val="20"/>
              </w:rPr>
              <w:t>К</w:t>
            </w:r>
          </w:p>
        </w:tc>
      </w:tr>
      <w:tr w:rsidR="00E07607" w14:paraId="6069BE68" w14:textId="77777777">
        <w:trPr>
          <w:trHeight w:val="20"/>
        </w:trPr>
        <w:tc>
          <w:tcPr>
            <w:tcW w:w="703" w:type="pct"/>
            <w:shd w:val="clear" w:color="auto" w:fill="auto"/>
            <w:vAlign w:val="center"/>
          </w:tcPr>
          <w:p w14:paraId="12347F22" w14:textId="77777777" w:rsidR="00E07607" w:rsidRDefault="00B82196">
            <w:pPr>
              <w:rPr>
                <w:rFonts w:eastAsia="SimSun"/>
                <w:sz w:val="20"/>
                <w:szCs w:val="20"/>
                <w:lang w:val="en-US" w:eastAsia="zh-CN"/>
              </w:rPr>
            </w:pPr>
            <w:r>
              <w:rPr>
                <w:rStyle w:val="fontstyle01"/>
                <w:rFonts w:eastAsia="SimSun" w:hint="eastAsia"/>
                <w:sz w:val="20"/>
                <w:szCs w:val="20"/>
                <w:lang w:eastAsia="zh-CN"/>
              </w:rPr>
              <w:t>软阔叶总计</w:t>
            </w:r>
          </w:p>
        </w:tc>
        <w:tc>
          <w:tcPr>
            <w:tcW w:w="494" w:type="pct"/>
            <w:shd w:val="clear" w:color="auto" w:fill="auto"/>
            <w:vAlign w:val="center"/>
          </w:tcPr>
          <w:p w14:paraId="02FE096E" w14:textId="77777777" w:rsidR="00E07607" w:rsidRDefault="00B82196">
            <w:pPr>
              <w:rPr>
                <w:sz w:val="20"/>
                <w:szCs w:val="20"/>
              </w:rPr>
            </w:pPr>
            <w:r>
              <w:rPr>
                <w:rStyle w:val="fontstyle21"/>
                <w:sz w:val="20"/>
                <w:szCs w:val="20"/>
              </w:rPr>
              <w:t xml:space="preserve">1331,9 </w:t>
            </w:r>
          </w:p>
        </w:tc>
        <w:tc>
          <w:tcPr>
            <w:tcW w:w="323" w:type="pct"/>
            <w:shd w:val="clear" w:color="auto" w:fill="auto"/>
            <w:vAlign w:val="center"/>
          </w:tcPr>
          <w:p w14:paraId="66BC7EC6" w14:textId="77777777" w:rsidR="00E07607" w:rsidRDefault="00B82196">
            <w:pPr>
              <w:rPr>
                <w:sz w:val="20"/>
                <w:szCs w:val="20"/>
              </w:rPr>
            </w:pPr>
            <w:r>
              <w:rPr>
                <w:rStyle w:val="fontstyle21"/>
                <w:sz w:val="20"/>
                <w:szCs w:val="20"/>
              </w:rPr>
              <w:t xml:space="preserve">62 </w:t>
            </w:r>
          </w:p>
        </w:tc>
        <w:tc>
          <w:tcPr>
            <w:tcW w:w="320" w:type="pct"/>
            <w:shd w:val="clear" w:color="auto" w:fill="auto"/>
            <w:vAlign w:val="center"/>
          </w:tcPr>
          <w:p w14:paraId="68586C83" w14:textId="77777777" w:rsidR="00E07607" w:rsidRDefault="00B82196">
            <w:pPr>
              <w:rPr>
                <w:sz w:val="20"/>
                <w:szCs w:val="20"/>
              </w:rPr>
            </w:pPr>
            <w:r>
              <w:rPr>
                <w:rStyle w:val="fontstyle21"/>
                <w:sz w:val="20"/>
                <w:szCs w:val="20"/>
              </w:rPr>
              <w:t xml:space="preserve">II,3 </w:t>
            </w:r>
          </w:p>
        </w:tc>
        <w:tc>
          <w:tcPr>
            <w:tcW w:w="397" w:type="pct"/>
            <w:shd w:val="clear" w:color="auto" w:fill="auto"/>
            <w:vAlign w:val="center"/>
          </w:tcPr>
          <w:p w14:paraId="2347D4BA" w14:textId="77777777" w:rsidR="00E07607" w:rsidRDefault="00B82196">
            <w:pPr>
              <w:rPr>
                <w:sz w:val="20"/>
                <w:szCs w:val="20"/>
              </w:rPr>
            </w:pPr>
            <w:r>
              <w:rPr>
                <w:rStyle w:val="fontstyle21"/>
                <w:sz w:val="20"/>
                <w:szCs w:val="20"/>
              </w:rPr>
              <w:t xml:space="preserve">0,59 </w:t>
            </w:r>
          </w:p>
        </w:tc>
        <w:tc>
          <w:tcPr>
            <w:tcW w:w="434" w:type="pct"/>
            <w:shd w:val="clear" w:color="auto" w:fill="auto"/>
            <w:vAlign w:val="center"/>
          </w:tcPr>
          <w:p w14:paraId="15B8B612" w14:textId="77777777" w:rsidR="00E07607" w:rsidRDefault="00B82196">
            <w:pPr>
              <w:rPr>
                <w:sz w:val="20"/>
                <w:szCs w:val="20"/>
              </w:rPr>
            </w:pPr>
            <w:r>
              <w:rPr>
                <w:rStyle w:val="fontstyle21"/>
                <w:sz w:val="20"/>
                <w:szCs w:val="20"/>
              </w:rPr>
              <w:t xml:space="preserve">129 </w:t>
            </w:r>
          </w:p>
        </w:tc>
        <w:tc>
          <w:tcPr>
            <w:tcW w:w="436" w:type="pct"/>
            <w:shd w:val="clear" w:color="auto" w:fill="auto"/>
            <w:vAlign w:val="center"/>
          </w:tcPr>
          <w:p w14:paraId="6A2D837D" w14:textId="77777777" w:rsidR="00E07607" w:rsidRDefault="00B82196">
            <w:pPr>
              <w:rPr>
                <w:sz w:val="20"/>
                <w:szCs w:val="20"/>
              </w:rPr>
            </w:pPr>
            <w:r>
              <w:rPr>
                <w:rStyle w:val="fontstyle21"/>
                <w:sz w:val="20"/>
                <w:szCs w:val="20"/>
              </w:rPr>
              <w:t xml:space="preserve">163 </w:t>
            </w:r>
          </w:p>
        </w:tc>
        <w:tc>
          <w:tcPr>
            <w:tcW w:w="596" w:type="pct"/>
            <w:shd w:val="clear" w:color="auto" w:fill="auto"/>
            <w:vAlign w:val="center"/>
          </w:tcPr>
          <w:p w14:paraId="6F1A4007" w14:textId="77777777" w:rsidR="00E07607" w:rsidRDefault="00B82196">
            <w:pPr>
              <w:rPr>
                <w:sz w:val="20"/>
                <w:szCs w:val="20"/>
              </w:rPr>
            </w:pPr>
            <w:r>
              <w:rPr>
                <w:rStyle w:val="fontstyle21"/>
                <w:sz w:val="20"/>
                <w:szCs w:val="20"/>
              </w:rPr>
              <w:t xml:space="preserve">2,4 </w:t>
            </w:r>
          </w:p>
        </w:tc>
        <w:tc>
          <w:tcPr>
            <w:tcW w:w="1297" w:type="pct"/>
            <w:shd w:val="clear" w:color="auto" w:fill="auto"/>
            <w:vAlign w:val="center"/>
          </w:tcPr>
          <w:p w14:paraId="5D1742C7" w14:textId="77777777" w:rsidR="00E07607" w:rsidRDefault="00B82196">
            <w:pPr>
              <w:rPr>
                <w:sz w:val="20"/>
                <w:szCs w:val="20"/>
              </w:rPr>
            </w:pPr>
            <w:r>
              <w:rPr>
                <w:rStyle w:val="fontstyle21"/>
                <w:sz w:val="20"/>
                <w:szCs w:val="20"/>
              </w:rPr>
              <w:t>4,4</w:t>
            </w:r>
            <w:r>
              <w:rPr>
                <w:rStyle w:val="fontstyle01"/>
                <w:sz w:val="20"/>
                <w:szCs w:val="20"/>
              </w:rPr>
              <w:t xml:space="preserve">Б </w:t>
            </w:r>
            <w:r>
              <w:rPr>
                <w:rStyle w:val="fontstyle21"/>
                <w:sz w:val="20"/>
                <w:szCs w:val="20"/>
              </w:rPr>
              <w:t>4,1</w:t>
            </w:r>
            <w:r>
              <w:rPr>
                <w:rStyle w:val="fontstyle01"/>
                <w:sz w:val="20"/>
                <w:szCs w:val="20"/>
              </w:rPr>
              <w:t>Ос</w:t>
            </w:r>
            <w:r>
              <w:rPr>
                <w:rFonts w:ascii="TimesNewRoman" w:hAnsi="TimesNewRoman"/>
                <w:color w:val="000000"/>
                <w:sz w:val="20"/>
                <w:szCs w:val="20"/>
              </w:rPr>
              <w:t xml:space="preserve"> </w:t>
            </w:r>
            <w:r>
              <w:rPr>
                <w:rStyle w:val="fontstyle21"/>
                <w:sz w:val="20"/>
                <w:szCs w:val="20"/>
              </w:rPr>
              <w:t>0,9</w:t>
            </w:r>
            <w:r>
              <w:rPr>
                <w:rStyle w:val="fontstyle01"/>
                <w:sz w:val="20"/>
                <w:szCs w:val="20"/>
              </w:rPr>
              <w:t xml:space="preserve">П </w:t>
            </w:r>
            <w:r>
              <w:rPr>
                <w:rStyle w:val="fontstyle21"/>
                <w:sz w:val="20"/>
                <w:szCs w:val="20"/>
              </w:rPr>
              <w:t>0,3</w:t>
            </w:r>
            <w:r>
              <w:rPr>
                <w:rStyle w:val="fontstyle01"/>
                <w:sz w:val="20"/>
                <w:szCs w:val="20"/>
              </w:rPr>
              <w:t xml:space="preserve">Е </w:t>
            </w:r>
            <w:r>
              <w:rPr>
                <w:rStyle w:val="fontstyle21"/>
                <w:sz w:val="20"/>
                <w:szCs w:val="20"/>
              </w:rPr>
              <w:t>0,3</w:t>
            </w:r>
            <w:r>
              <w:rPr>
                <w:rStyle w:val="fontstyle01"/>
                <w:sz w:val="20"/>
                <w:szCs w:val="20"/>
              </w:rPr>
              <w:t>К</w:t>
            </w:r>
          </w:p>
        </w:tc>
      </w:tr>
      <w:tr w:rsidR="00E07607" w14:paraId="083D9DC2" w14:textId="77777777">
        <w:trPr>
          <w:trHeight w:val="20"/>
        </w:trPr>
        <w:tc>
          <w:tcPr>
            <w:tcW w:w="703" w:type="pct"/>
            <w:shd w:val="clear" w:color="auto" w:fill="auto"/>
            <w:vAlign w:val="center"/>
          </w:tcPr>
          <w:p w14:paraId="53BA8E1F" w14:textId="77777777" w:rsidR="00E07607" w:rsidRDefault="00B82196">
            <w:pPr>
              <w:rPr>
                <w:rFonts w:eastAsia="SimSun"/>
                <w:sz w:val="20"/>
                <w:szCs w:val="20"/>
                <w:lang w:eastAsia="zh-CN"/>
              </w:rPr>
            </w:pPr>
            <w:r>
              <w:rPr>
                <w:rStyle w:val="fontstyle01"/>
                <w:rFonts w:eastAsia="SimSun" w:hint="eastAsia"/>
                <w:sz w:val="20"/>
                <w:szCs w:val="20"/>
                <w:lang w:eastAsia="zh-CN"/>
              </w:rPr>
              <w:t>防护林合计</w:t>
            </w:r>
          </w:p>
        </w:tc>
        <w:tc>
          <w:tcPr>
            <w:tcW w:w="494" w:type="pct"/>
            <w:shd w:val="clear" w:color="auto" w:fill="auto"/>
            <w:vAlign w:val="center"/>
          </w:tcPr>
          <w:p w14:paraId="36EB1C25" w14:textId="77777777" w:rsidR="00E07607" w:rsidRDefault="00B82196">
            <w:pPr>
              <w:rPr>
                <w:sz w:val="20"/>
                <w:szCs w:val="20"/>
              </w:rPr>
            </w:pPr>
            <w:r>
              <w:rPr>
                <w:rStyle w:val="fontstyle21"/>
                <w:sz w:val="20"/>
                <w:szCs w:val="20"/>
              </w:rPr>
              <w:t xml:space="preserve">2606,4 </w:t>
            </w:r>
          </w:p>
        </w:tc>
        <w:tc>
          <w:tcPr>
            <w:tcW w:w="323" w:type="pct"/>
            <w:shd w:val="clear" w:color="auto" w:fill="auto"/>
            <w:vAlign w:val="center"/>
          </w:tcPr>
          <w:p w14:paraId="74A38BF5" w14:textId="77777777" w:rsidR="00E07607" w:rsidRDefault="00B82196">
            <w:pPr>
              <w:rPr>
                <w:sz w:val="20"/>
                <w:szCs w:val="20"/>
              </w:rPr>
            </w:pPr>
            <w:r>
              <w:rPr>
                <w:rStyle w:val="fontstyle21"/>
                <w:sz w:val="20"/>
                <w:szCs w:val="20"/>
              </w:rPr>
              <w:t xml:space="preserve">102 </w:t>
            </w:r>
          </w:p>
        </w:tc>
        <w:tc>
          <w:tcPr>
            <w:tcW w:w="320" w:type="pct"/>
            <w:shd w:val="clear" w:color="auto" w:fill="auto"/>
            <w:vAlign w:val="center"/>
          </w:tcPr>
          <w:p w14:paraId="413D3203" w14:textId="77777777" w:rsidR="00E07607" w:rsidRDefault="00B82196">
            <w:pPr>
              <w:rPr>
                <w:sz w:val="20"/>
                <w:szCs w:val="20"/>
              </w:rPr>
            </w:pPr>
            <w:r>
              <w:rPr>
                <w:rStyle w:val="fontstyle21"/>
                <w:sz w:val="20"/>
                <w:szCs w:val="20"/>
              </w:rPr>
              <w:t xml:space="preserve">II,7 </w:t>
            </w:r>
          </w:p>
        </w:tc>
        <w:tc>
          <w:tcPr>
            <w:tcW w:w="397" w:type="pct"/>
            <w:shd w:val="clear" w:color="auto" w:fill="auto"/>
            <w:vAlign w:val="center"/>
          </w:tcPr>
          <w:p w14:paraId="63B4683E" w14:textId="77777777" w:rsidR="00E07607" w:rsidRDefault="00B82196">
            <w:pPr>
              <w:rPr>
                <w:sz w:val="20"/>
                <w:szCs w:val="20"/>
              </w:rPr>
            </w:pPr>
            <w:r>
              <w:rPr>
                <w:rStyle w:val="fontstyle21"/>
                <w:sz w:val="20"/>
                <w:szCs w:val="20"/>
              </w:rPr>
              <w:t xml:space="preserve">0,55 </w:t>
            </w:r>
          </w:p>
        </w:tc>
        <w:tc>
          <w:tcPr>
            <w:tcW w:w="434" w:type="pct"/>
            <w:shd w:val="clear" w:color="auto" w:fill="auto"/>
            <w:vAlign w:val="center"/>
          </w:tcPr>
          <w:p w14:paraId="1B0FF37C" w14:textId="77777777" w:rsidR="00E07607" w:rsidRDefault="00B82196">
            <w:pPr>
              <w:rPr>
                <w:sz w:val="20"/>
                <w:szCs w:val="20"/>
              </w:rPr>
            </w:pPr>
            <w:r>
              <w:rPr>
                <w:rStyle w:val="fontstyle21"/>
                <w:sz w:val="20"/>
                <w:szCs w:val="20"/>
              </w:rPr>
              <w:t xml:space="preserve">172 </w:t>
            </w:r>
          </w:p>
        </w:tc>
        <w:tc>
          <w:tcPr>
            <w:tcW w:w="436" w:type="pct"/>
            <w:shd w:val="clear" w:color="auto" w:fill="auto"/>
            <w:vAlign w:val="center"/>
          </w:tcPr>
          <w:p w14:paraId="4DFC912C" w14:textId="77777777" w:rsidR="00E07607" w:rsidRDefault="00B82196">
            <w:pPr>
              <w:rPr>
                <w:sz w:val="20"/>
                <w:szCs w:val="20"/>
              </w:rPr>
            </w:pPr>
            <w:r>
              <w:rPr>
                <w:rStyle w:val="fontstyle21"/>
                <w:sz w:val="20"/>
                <w:szCs w:val="20"/>
              </w:rPr>
              <w:t xml:space="preserve">188 </w:t>
            </w:r>
          </w:p>
        </w:tc>
        <w:tc>
          <w:tcPr>
            <w:tcW w:w="596" w:type="pct"/>
            <w:shd w:val="clear" w:color="auto" w:fill="auto"/>
            <w:vAlign w:val="center"/>
          </w:tcPr>
          <w:p w14:paraId="6D5A1681" w14:textId="77777777" w:rsidR="00E07607" w:rsidRDefault="00B82196">
            <w:pPr>
              <w:rPr>
                <w:sz w:val="20"/>
                <w:szCs w:val="20"/>
              </w:rPr>
            </w:pPr>
            <w:r>
              <w:rPr>
                <w:rStyle w:val="fontstyle21"/>
                <w:sz w:val="20"/>
                <w:szCs w:val="20"/>
              </w:rPr>
              <w:t xml:space="preserve">2,1 </w:t>
            </w:r>
          </w:p>
        </w:tc>
        <w:tc>
          <w:tcPr>
            <w:tcW w:w="1297" w:type="pct"/>
            <w:shd w:val="clear" w:color="auto" w:fill="auto"/>
            <w:vAlign w:val="center"/>
          </w:tcPr>
          <w:p w14:paraId="341E44AE" w14:textId="77777777" w:rsidR="00E07607" w:rsidRDefault="00B82196">
            <w:pPr>
              <w:rPr>
                <w:sz w:val="20"/>
                <w:szCs w:val="20"/>
              </w:rPr>
            </w:pPr>
            <w:r>
              <w:rPr>
                <w:rStyle w:val="fontstyle21"/>
                <w:sz w:val="20"/>
                <w:szCs w:val="20"/>
              </w:rPr>
              <w:t>3,5</w:t>
            </w:r>
            <w:r>
              <w:rPr>
                <w:rStyle w:val="fontstyle01"/>
                <w:sz w:val="20"/>
                <w:szCs w:val="20"/>
              </w:rPr>
              <w:t xml:space="preserve">Б </w:t>
            </w:r>
            <w:r>
              <w:rPr>
                <w:rStyle w:val="fontstyle21"/>
                <w:sz w:val="20"/>
                <w:szCs w:val="20"/>
              </w:rPr>
              <w:t>2,7</w:t>
            </w:r>
            <w:r>
              <w:rPr>
                <w:rStyle w:val="fontstyle01"/>
                <w:sz w:val="20"/>
                <w:szCs w:val="20"/>
              </w:rPr>
              <w:t>Ос</w:t>
            </w:r>
            <w:r>
              <w:rPr>
                <w:rFonts w:ascii="TimesNewRoman" w:hAnsi="TimesNewRoman"/>
                <w:color w:val="000000"/>
                <w:sz w:val="20"/>
                <w:szCs w:val="20"/>
              </w:rPr>
              <w:t xml:space="preserve"> </w:t>
            </w:r>
            <w:r>
              <w:rPr>
                <w:rStyle w:val="fontstyle21"/>
                <w:sz w:val="20"/>
                <w:szCs w:val="20"/>
              </w:rPr>
              <w:t>1,8</w:t>
            </w:r>
            <w:r>
              <w:rPr>
                <w:rStyle w:val="fontstyle01"/>
                <w:sz w:val="20"/>
                <w:szCs w:val="20"/>
              </w:rPr>
              <w:t xml:space="preserve">П </w:t>
            </w:r>
            <w:r>
              <w:rPr>
                <w:rStyle w:val="fontstyle21"/>
                <w:sz w:val="20"/>
                <w:szCs w:val="20"/>
              </w:rPr>
              <w:t>1,1</w:t>
            </w:r>
            <w:r>
              <w:rPr>
                <w:rStyle w:val="fontstyle01"/>
                <w:sz w:val="20"/>
                <w:szCs w:val="20"/>
              </w:rPr>
              <w:t xml:space="preserve">К </w:t>
            </w:r>
            <w:r>
              <w:rPr>
                <w:rStyle w:val="fontstyle21"/>
                <w:sz w:val="20"/>
                <w:szCs w:val="20"/>
              </w:rPr>
              <w:t>0,9</w:t>
            </w:r>
            <w:r>
              <w:rPr>
                <w:rStyle w:val="fontstyle01"/>
                <w:sz w:val="20"/>
                <w:szCs w:val="20"/>
              </w:rPr>
              <w:t>Е</w:t>
            </w:r>
          </w:p>
        </w:tc>
      </w:tr>
      <w:tr w:rsidR="00E07607" w14:paraId="43B765E4" w14:textId="77777777">
        <w:trPr>
          <w:trHeight w:val="20"/>
        </w:trPr>
        <w:tc>
          <w:tcPr>
            <w:tcW w:w="5000" w:type="pct"/>
            <w:gridSpan w:val="9"/>
            <w:shd w:val="clear" w:color="auto" w:fill="auto"/>
            <w:vAlign w:val="center"/>
          </w:tcPr>
          <w:p w14:paraId="3ED9C716" w14:textId="6CF47BFD" w:rsidR="00E07607" w:rsidRDefault="00B82196">
            <w:pPr>
              <w:jc w:val="center"/>
              <w:rPr>
                <w:rFonts w:eastAsia="SimSun"/>
                <w:lang w:eastAsia="zh-CN"/>
              </w:rPr>
            </w:pPr>
            <w:r>
              <w:rPr>
                <w:rFonts w:eastAsia="SimSun" w:hint="eastAsia"/>
                <w:b/>
                <w:lang w:eastAsia="zh-CN"/>
              </w:rPr>
              <w:t>经济林</w:t>
            </w:r>
            <w:r>
              <w:rPr>
                <w:rFonts w:eastAsia="SimSun" w:hint="eastAsia"/>
                <w:b/>
                <w:lang w:eastAsia="zh-CN"/>
              </w:rPr>
              <w:t xml:space="preserve">  </w:t>
            </w:r>
            <w:r w:rsidR="00E1669A">
              <w:rPr>
                <w:rFonts w:eastAsia="SimSun" w:hint="eastAsia"/>
                <w:b/>
                <w:lang w:eastAsia="zh-CN"/>
              </w:rPr>
              <w:t>针叶</w:t>
            </w:r>
            <w:r>
              <w:rPr>
                <w:rFonts w:eastAsia="SimSun" w:hint="eastAsia"/>
                <w:b/>
                <w:lang w:eastAsia="zh-CN"/>
              </w:rPr>
              <w:t>林合计树</w:t>
            </w:r>
          </w:p>
        </w:tc>
      </w:tr>
      <w:tr w:rsidR="00E07607" w14:paraId="7C924ECE" w14:textId="77777777">
        <w:trPr>
          <w:trHeight w:val="20"/>
        </w:trPr>
        <w:tc>
          <w:tcPr>
            <w:tcW w:w="703" w:type="pct"/>
            <w:shd w:val="clear" w:color="auto" w:fill="auto"/>
            <w:vAlign w:val="center"/>
          </w:tcPr>
          <w:p w14:paraId="6DCCBFEE"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62EC0113" w14:textId="77777777" w:rsidR="00E07607" w:rsidRDefault="00B82196">
            <w:pPr>
              <w:rPr>
                <w:sz w:val="20"/>
                <w:szCs w:val="20"/>
              </w:rPr>
            </w:pPr>
            <w:r>
              <w:rPr>
                <w:rStyle w:val="fontstyle21"/>
                <w:sz w:val="20"/>
                <w:szCs w:val="20"/>
              </w:rPr>
              <w:t xml:space="preserve">380,8 </w:t>
            </w:r>
          </w:p>
        </w:tc>
        <w:tc>
          <w:tcPr>
            <w:tcW w:w="323" w:type="pct"/>
            <w:shd w:val="clear" w:color="auto" w:fill="auto"/>
            <w:vAlign w:val="center"/>
          </w:tcPr>
          <w:p w14:paraId="12F21A3C" w14:textId="77777777" w:rsidR="00E07607" w:rsidRDefault="00B82196">
            <w:pPr>
              <w:rPr>
                <w:sz w:val="20"/>
                <w:szCs w:val="20"/>
              </w:rPr>
            </w:pPr>
            <w:r>
              <w:rPr>
                <w:rStyle w:val="fontstyle21"/>
                <w:sz w:val="20"/>
                <w:szCs w:val="20"/>
              </w:rPr>
              <w:t xml:space="preserve">128 </w:t>
            </w:r>
          </w:p>
        </w:tc>
        <w:tc>
          <w:tcPr>
            <w:tcW w:w="320" w:type="pct"/>
            <w:shd w:val="clear" w:color="auto" w:fill="auto"/>
            <w:vAlign w:val="center"/>
          </w:tcPr>
          <w:p w14:paraId="6CE52B96" w14:textId="77777777" w:rsidR="00E07607" w:rsidRDefault="00B82196">
            <w:pPr>
              <w:rPr>
                <w:sz w:val="20"/>
                <w:szCs w:val="20"/>
              </w:rPr>
            </w:pPr>
            <w:r>
              <w:rPr>
                <w:rStyle w:val="fontstyle21"/>
                <w:sz w:val="20"/>
                <w:szCs w:val="20"/>
              </w:rPr>
              <w:t xml:space="preserve">IV,5 </w:t>
            </w:r>
          </w:p>
        </w:tc>
        <w:tc>
          <w:tcPr>
            <w:tcW w:w="397" w:type="pct"/>
            <w:shd w:val="clear" w:color="auto" w:fill="auto"/>
            <w:vAlign w:val="center"/>
          </w:tcPr>
          <w:p w14:paraId="2EC617BF"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0089D6C7" w14:textId="77777777" w:rsidR="00E07607" w:rsidRDefault="00B82196">
            <w:pPr>
              <w:rPr>
                <w:sz w:val="20"/>
                <w:szCs w:val="20"/>
              </w:rPr>
            </w:pPr>
            <w:r>
              <w:rPr>
                <w:rStyle w:val="fontstyle21"/>
                <w:sz w:val="20"/>
                <w:szCs w:val="20"/>
              </w:rPr>
              <w:t xml:space="preserve">105 </w:t>
            </w:r>
          </w:p>
        </w:tc>
        <w:tc>
          <w:tcPr>
            <w:tcW w:w="436" w:type="pct"/>
            <w:shd w:val="clear" w:color="auto" w:fill="auto"/>
            <w:vAlign w:val="center"/>
          </w:tcPr>
          <w:p w14:paraId="43014258" w14:textId="77777777" w:rsidR="00E07607" w:rsidRDefault="00B82196">
            <w:pPr>
              <w:rPr>
                <w:sz w:val="20"/>
                <w:szCs w:val="20"/>
              </w:rPr>
            </w:pPr>
            <w:r>
              <w:rPr>
                <w:rStyle w:val="fontstyle21"/>
                <w:sz w:val="20"/>
                <w:szCs w:val="20"/>
              </w:rPr>
              <w:t xml:space="preserve">111 </w:t>
            </w:r>
          </w:p>
        </w:tc>
        <w:tc>
          <w:tcPr>
            <w:tcW w:w="596" w:type="pct"/>
            <w:shd w:val="clear" w:color="auto" w:fill="auto"/>
            <w:vAlign w:val="center"/>
          </w:tcPr>
          <w:p w14:paraId="225B10B3" w14:textId="77777777" w:rsidR="00E07607" w:rsidRDefault="00B82196">
            <w:pPr>
              <w:rPr>
                <w:sz w:val="20"/>
                <w:szCs w:val="20"/>
              </w:rPr>
            </w:pPr>
            <w:r>
              <w:rPr>
                <w:rStyle w:val="fontstyle21"/>
                <w:sz w:val="20"/>
                <w:szCs w:val="20"/>
              </w:rPr>
              <w:t xml:space="preserve">0,8 </w:t>
            </w:r>
          </w:p>
        </w:tc>
        <w:tc>
          <w:tcPr>
            <w:tcW w:w="1297" w:type="pct"/>
            <w:shd w:val="clear" w:color="auto" w:fill="auto"/>
            <w:vAlign w:val="center"/>
          </w:tcPr>
          <w:p w14:paraId="1A9C6318" w14:textId="77777777" w:rsidR="00E07607" w:rsidRDefault="00B82196">
            <w:pPr>
              <w:rPr>
                <w:sz w:val="20"/>
                <w:szCs w:val="20"/>
              </w:rPr>
            </w:pPr>
            <w:r>
              <w:rPr>
                <w:rStyle w:val="fontstyle21"/>
                <w:sz w:val="20"/>
                <w:szCs w:val="20"/>
              </w:rPr>
              <w:t>7,7</w:t>
            </w:r>
            <w:r>
              <w:rPr>
                <w:rStyle w:val="fontstyle01"/>
                <w:sz w:val="20"/>
                <w:szCs w:val="20"/>
              </w:rPr>
              <w:t xml:space="preserve">С </w:t>
            </w:r>
            <w:r>
              <w:rPr>
                <w:rStyle w:val="fontstyle21"/>
                <w:sz w:val="20"/>
                <w:szCs w:val="20"/>
              </w:rPr>
              <w:t>1,3</w:t>
            </w:r>
            <w:r>
              <w:rPr>
                <w:rStyle w:val="fontstyle01"/>
                <w:sz w:val="20"/>
                <w:szCs w:val="20"/>
              </w:rPr>
              <w:t xml:space="preserve">Б </w:t>
            </w:r>
            <w:r>
              <w:rPr>
                <w:rStyle w:val="fontstyle21"/>
                <w:sz w:val="20"/>
                <w:szCs w:val="20"/>
              </w:rPr>
              <w:t>1</w:t>
            </w:r>
            <w:r>
              <w:rPr>
                <w:rStyle w:val="fontstyle01"/>
                <w:sz w:val="20"/>
                <w:szCs w:val="20"/>
              </w:rPr>
              <w:t>К</w:t>
            </w:r>
          </w:p>
        </w:tc>
      </w:tr>
      <w:tr w:rsidR="00E07607" w14:paraId="75F4608A" w14:textId="77777777">
        <w:trPr>
          <w:trHeight w:val="20"/>
        </w:trPr>
        <w:tc>
          <w:tcPr>
            <w:tcW w:w="703" w:type="pct"/>
            <w:shd w:val="clear" w:color="auto" w:fill="auto"/>
            <w:vAlign w:val="center"/>
          </w:tcPr>
          <w:p w14:paraId="13E632CB"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01375643" w14:textId="77777777" w:rsidR="00E07607" w:rsidRDefault="00B82196">
            <w:pPr>
              <w:rPr>
                <w:sz w:val="20"/>
                <w:szCs w:val="20"/>
              </w:rPr>
            </w:pPr>
            <w:r>
              <w:rPr>
                <w:rStyle w:val="fontstyle21"/>
                <w:sz w:val="20"/>
                <w:szCs w:val="20"/>
              </w:rPr>
              <w:t xml:space="preserve">48,8 </w:t>
            </w:r>
          </w:p>
        </w:tc>
        <w:tc>
          <w:tcPr>
            <w:tcW w:w="323" w:type="pct"/>
            <w:shd w:val="clear" w:color="auto" w:fill="auto"/>
            <w:vAlign w:val="center"/>
          </w:tcPr>
          <w:p w14:paraId="42F50AE0" w14:textId="77777777" w:rsidR="00E07607" w:rsidRDefault="00B82196">
            <w:pPr>
              <w:rPr>
                <w:sz w:val="20"/>
                <w:szCs w:val="20"/>
              </w:rPr>
            </w:pPr>
            <w:r>
              <w:rPr>
                <w:rStyle w:val="fontstyle21"/>
                <w:sz w:val="20"/>
                <w:szCs w:val="20"/>
              </w:rPr>
              <w:t xml:space="preserve">110 </w:t>
            </w:r>
          </w:p>
        </w:tc>
        <w:tc>
          <w:tcPr>
            <w:tcW w:w="320" w:type="pct"/>
            <w:shd w:val="clear" w:color="auto" w:fill="auto"/>
            <w:vAlign w:val="center"/>
          </w:tcPr>
          <w:p w14:paraId="4DAF189B" w14:textId="77777777" w:rsidR="00E07607" w:rsidRDefault="00B82196">
            <w:pPr>
              <w:rPr>
                <w:sz w:val="20"/>
                <w:szCs w:val="20"/>
              </w:rPr>
            </w:pPr>
            <w:r>
              <w:rPr>
                <w:rStyle w:val="fontstyle21"/>
                <w:sz w:val="20"/>
                <w:szCs w:val="20"/>
              </w:rPr>
              <w:t xml:space="preserve">4,4 </w:t>
            </w:r>
          </w:p>
        </w:tc>
        <w:tc>
          <w:tcPr>
            <w:tcW w:w="397" w:type="pct"/>
            <w:shd w:val="clear" w:color="auto" w:fill="auto"/>
            <w:vAlign w:val="center"/>
          </w:tcPr>
          <w:p w14:paraId="514FC075" w14:textId="77777777" w:rsidR="00E07607" w:rsidRDefault="00B82196">
            <w:pPr>
              <w:rPr>
                <w:sz w:val="20"/>
                <w:szCs w:val="20"/>
              </w:rPr>
            </w:pPr>
            <w:r>
              <w:rPr>
                <w:rStyle w:val="fontstyle21"/>
                <w:sz w:val="20"/>
                <w:szCs w:val="20"/>
              </w:rPr>
              <w:t xml:space="preserve">0,6 </w:t>
            </w:r>
          </w:p>
        </w:tc>
        <w:tc>
          <w:tcPr>
            <w:tcW w:w="434" w:type="pct"/>
            <w:shd w:val="clear" w:color="auto" w:fill="auto"/>
            <w:vAlign w:val="center"/>
          </w:tcPr>
          <w:p w14:paraId="7B9733A6" w14:textId="77777777" w:rsidR="00E07607" w:rsidRDefault="00B82196">
            <w:pPr>
              <w:rPr>
                <w:sz w:val="20"/>
                <w:szCs w:val="20"/>
              </w:rPr>
            </w:pPr>
            <w:r>
              <w:rPr>
                <w:rStyle w:val="fontstyle21"/>
                <w:sz w:val="20"/>
                <w:szCs w:val="20"/>
              </w:rPr>
              <w:t xml:space="preserve">142 </w:t>
            </w:r>
          </w:p>
        </w:tc>
        <w:tc>
          <w:tcPr>
            <w:tcW w:w="436" w:type="pct"/>
            <w:shd w:val="clear" w:color="auto" w:fill="auto"/>
            <w:vAlign w:val="center"/>
          </w:tcPr>
          <w:p w14:paraId="72A55DC3" w14:textId="77777777" w:rsidR="00E07607" w:rsidRDefault="00B82196">
            <w:pPr>
              <w:rPr>
                <w:sz w:val="20"/>
                <w:szCs w:val="20"/>
              </w:rPr>
            </w:pPr>
            <w:r>
              <w:rPr>
                <w:rStyle w:val="fontstyle21"/>
                <w:sz w:val="20"/>
                <w:szCs w:val="20"/>
              </w:rPr>
              <w:t xml:space="preserve">236 </w:t>
            </w:r>
          </w:p>
        </w:tc>
        <w:tc>
          <w:tcPr>
            <w:tcW w:w="596" w:type="pct"/>
            <w:shd w:val="clear" w:color="auto" w:fill="auto"/>
            <w:vAlign w:val="center"/>
          </w:tcPr>
          <w:p w14:paraId="4D0B08C9"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3B5CE61B" w14:textId="77777777" w:rsidR="00E07607" w:rsidRDefault="00B82196">
            <w:pPr>
              <w:rPr>
                <w:sz w:val="20"/>
                <w:szCs w:val="20"/>
              </w:rPr>
            </w:pPr>
            <w:r>
              <w:rPr>
                <w:rStyle w:val="fontstyle21"/>
                <w:sz w:val="20"/>
                <w:szCs w:val="20"/>
              </w:rPr>
              <w:t>4,8</w:t>
            </w:r>
            <w:r>
              <w:rPr>
                <w:rStyle w:val="fontstyle01"/>
                <w:sz w:val="20"/>
                <w:szCs w:val="20"/>
              </w:rPr>
              <w:t xml:space="preserve">Б </w:t>
            </w:r>
            <w:r>
              <w:rPr>
                <w:rStyle w:val="fontstyle21"/>
                <w:sz w:val="20"/>
                <w:szCs w:val="20"/>
              </w:rPr>
              <w:t>2,8</w:t>
            </w:r>
            <w:r>
              <w:rPr>
                <w:rStyle w:val="fontstyle01"/>
                <w:sz w:val="20"/>
                <w:szCs w:val="20"/>
              </w:rPr>
              <w:t xml:space="preserve">Е </w:t>
            </w:r>
            <w:r>
              <w:rPr>
                <w:rStyle w:val="fontstyle21"/>
                <w:sz w:val="20"/>
                <w:szCs w:val="20"/>
              </w:rPr>
              <w:lastRenderedPageBreak/>
              <w:t>1,9</w:t>
            </w:r>
            <w:r>
              <w:rPr>
                <w:rStyle w:val="fontstyle01"/>
                <w:sz w:val="20"/>
                <w:szCs w:val="20"/>
              </w:rPr>
              <w:t>К</w:t>
            </w:r>
            <w:r>
              <w:rPr>
                <w:rFonts w:ascii="TimesNewRoman" w:hAnsi="TimesNewRoman"/>
                <w:color w:val="000000"/>
                <w:sz w:val="20"/>
                <w:szCs w:val="20"/>
              </w:rPr>
              <w:t xml:space="preserve"> </w:t>
            </w:r>
            <w:r>
              <w:rPr>
                <w:rStyle w:val="fontstyle21"/>
                <w:sz w:val="20"/>
                <w:szCs w:val="20"/>
              </w:rPr>
              <w:t>0,4</w:t>
            </w:r>
            <w:r>
              <w:rPr>
                <w:rStyle w:val="fontstyle01"/>
                <w:sz w:val="20"/>
                <w:szCs w:val="20"/>
              </w:rPr>
              <w:t xml:space="preserve">П </w:t>
            </w:r>
            <w:r>
              <w:rPr>
                <w:rStyle w:val="fontstyle21"/>
                <w:sz w:val="20"/>
                <w:szCs w:val="20"/>
              </w:rPr>
              <w:t>0,1</w:t>
            </w:r>
            <w:r>
              <w:rPr>
                <w:rStyle w:val="fontstyle01"/>
                <w:sz w:val="20"/>
                <w:szCs w:val="20"/>
              </w:rPr>
              <w:t>Ос</w:t>
            </w:r>
          </w:p>
        </w:tc>
      </w:tr>
      <w:tr w:rsidR="00E07607" w14:paraId="777BA36D" w14:textId="77777777">
        <w:trPr>
          <w:trHeight w:val="20"/>
        </w:trPr>
        <w:tc>
          <w:tcPr>
            <w:tcW w:w="703" w:type="pct"/>
            <w:shd w:val="clear" w:color="auto" w:fill="auto"/>
            <w:vAlign w:val="center"/>
          </w:tcPr>
          <w:p w14:paraId="3B2879F5" w14:textId="77777777" w:rsidR="00E07607" w:rsidRDefault="00B82196">
            <w:pPr>
              <w:rPr>
                <w:rFonts w:eastAsia="SimSun"/>
                <w:sz w:val="20"/>
                <w:szCs w:val="20"/>
                <w:lang w:eastAsia="zh-CN"/>
              </w:rPr>
            </w:pPr>
            <w:r>
              <w:rPr>
                <w:rStyle w:val="fontstyle01"/>
                <w:rFonts w:eastAsia="SimSun" w:hint="eastAsia"/>
                <w:sz w:val="20"/>
                <w:szCs w:val="20"/>
                <w:lang w:eastAsia="zh-CN"/>
              </w:rPr>
              <w:lastRenderedPageBreak/>
              <w:t>冷杉</w:t>
            </w:r>
          </w:p>
        </w:tc>
        <w:tc>
          <w:tcPr>
            <w:tcW w:w="494" w:type="pct"/>
            <w:shd w:val="clear" w:color="auto" w:fill="auto"/>
            <w:vAlign w:val="center"/>
          </w:tcPr>
          <w:p w14:paraId="1ADB6E2B" w14:textId="77777777" w:rsidR="00E07607" w:rsidRDefault="00B82196">
            <w:pPr>
              <w:rPr>
                <w:sz w:val="20"/>
                <w:szCs w:val="20"/>
              </w:rPr>
            </w:pPr>
            <w:r>
              <w:rPr>
                <w:rStyle w:val="fontstyle21"/>
                <w:sz w:val="20"/>
                <w:szCs w:val="20"/>
              </w:rPr>
              <w:t xml:space="preserve">14658 </w:t>
            </w:r>
          </w:p>
        </w:tc>
        <w:tc>
          <w:tcPr>
            <w:tcW w:w="323" w:type="pct"/>
            <w:shd w:val="clear" w:color="auto" w:fill="auto"/>
            <w:vAlign w:val="center"/>
          </w:tcPr>
          <w:p w14:paraId="6F1E2A01" w14:textId="77777777" w:rsidR="00E07607" w:rsidRDefault="00B82196">
            <w:pPr>
              <w:rPr>
                <w:sz w:val="20"/>
                <w:szCs w:val="20"/>
              </w:rPr>
            </w:pPr>
            <w:r>
              <w:rPr>
                <w:rStyle w:val="fontstyle21"/>
                <w:sz w:val="20"/>
                <w:szCs w:val="20"/>
              </w:rPr>
              <w:t xml:space="preserve">106 </w:t>
            </w:r>
          </w:p>
        </w:tc>
        <w:tc>
          <w:tcPr>
            <w:tcW w:w="320" w:type="pct"/>
            <w:shd w:val="clear" w:color="auto" w:fill="auto"/>
            <w:vAlign w:val="center"/>
          </w:tcPr>
          <w:p w14:paraId="733E6604" w14:textId="77777777" w:rsidR="00E07607" w:rsidRDefault="00B82196">
            <w:pPr>
              <w:rPr>
                <w:sz w:val="20"/>
                <w:szCs w:val="20"/>
              </w:rPr>
            </w:pPr>
            <w:r>
              <w:rPr>
                <w:rStyle w:val="fontstyle21"/>
                <w:sz w:val="20"/>
                <w:szCs w:val="20"/>
              </w:rPr>
              <w:t xml:space="preserve">2,9 </w:t>
            </w:r>
          </w:p>
        </w:tc>
        <w:tc>
          <w:tcPr>
            <w:tcW w:w="397" w:type="pct"/>
            <w:shd w:val="clear" w:color="auto" w:fill="auto"/>
            <w:vAlign w:val="center"/>
          </w:tcPr>
          <w:p w14:paraId="3BDC98D2" w14:textId="77777777" w:rsidR="00E07607" w:rsidRDefault="00B82196">
            <w:pPr>
              <w:rPr>
                <w:sz w:val="20"/>
                <w:szCs w:val="20"/>
              </w:rPr>
            </w:pPr>
            <w:r>
              <w:rPr>
                <w:rStyle w:val="fontstyle21"/>
                <w:sz w:val="20"/>
                <w:szCs w:val="20"/>
              </w:rPr>
              <w:t xml:space="preserve">0,57 </w:t>
            </w:r>
          </w:p>
        </w:tc>
        <w:tc>
          <w:tcPr>
            <w:tcW w:w="434" w:type="pct"/>
            <w:shd w:val="clear" w:color="auto" w:fill="auto"/>
            <w:vAlign w:val="center"/>
          </w:tcPr>
          <w:p w14:paraId="18DF8363" w14:textId="77777777" w:rsidR="00E07607" w:rsidRDefault="00B82196">
            <w:pPr>
              <w:rPr>
                <w:sz w:val="20"/>
                <w:szCs w:val="20"/>
              </w:rPr>
            </w:pPr>
            <w:r>
              <w:rPr>
                <w:rStyle w:val="fontstyle21"/>
                <w:sz w:val="20"/>
                <w:szCs w:val="20"/>
              </w:rPr>
              <w:t xml:space="preserve">193 </w:t>
            </w:r>
          </w:p>
        </w:tc>
        <w:tc>
          <w:tcPr>
            <w:tcW w:w="436" w:type="pct"/>
            <w:shd w:val="clear" w:color="auto" w:fill="auto"/>
            <w:vAlign w:val="center"/>
          </w:tcPr>
          <w:p w14:paraId="51C0314C" w14:textId="77777777" w:rsidR="00E07607" w:rsidRDefault="00B82196">
            <w:pPr>
              <w:rPr>
                <w:sz w:val="20"/>
                <w:szCs w:val="20"/>
              </w:rPr>
            </w:pPr>
            <w:r>
              <w:rPr>
                <w:rStyle w:val="fontstyle21"/>
                <w:sz w:val="20"/>
                <w:szCs w:val="20"/>
              </w:rPr>
              <w:t xml:space="preserve">220 </w:t>
            </w:r>
          </w:p>
        </w:tc>
        <w:tc>
          <w:tcPr>
            <w:tcW w:w="596" w:type="pct"/>
            <w:shd w:val="clear" w:color="auto" w:fill="auto"/>
            <w:vAlign w:val="center"/>
          </w:tcPr>
          <w:p w14:paraId="553023A0" w14:textId="77777777" w:rsidR="00E07607" w:rsidRDefault="00B82196">
            <w:pPr>
              <w:rPr>
                <w:sz w:val="20"/>
                <w:szCs w:val="20"/>
              </w:rPr>
            </w:pPr>
            <w:r>
              <w:rPr>
                <w:rStyle w:val="fontstyle21"/>
                <w:sz w:val="20"/>
                <w:szCs w:val="20"/>
              </w:rPr>
              <w:t xml:space="preserve">2,2 </w:t>
            </w:r>
          </w:p>
        </w:tc>
        <w:tc>
          <w:tcPr>
            <w:tcW w:w="1297" w:type="pct"/>
            <w:shd w:val="clear" w:color="auto" w:fill="auto"/>
            <w:vAlign w:val="center"/>
          </w:tcPr>
          <w:p w14:paraId="32D383FF" w14:textId="77777777" w:rsidR="00E07607" w:rsidRDefault="00B82196">
            <w:pPr>
              <w:rPr>
                <w:sz w:val="20"/>
                <w:szCs w:val="20"/>
              </w:rPr>
            </w:pPr>
            <w:r>
              <w:rPr>
                <w:rStyle w:val="fontstyle21"/>
                <w:sz w:val="20"/>
                <w:szCs w:val="20"/>
              </w:rPr>
              <w:t>3,8</w:t>
            </w:r>
            <w:r>
              <w:rPr>
                <w:rStyle w:val="fontstyle01"/>
                <w:sz w:val="20"/>
                <w:szCs w:val="20"/>
              </w:rPr>
              <w:t xml:space="preserve">П </w:t>
            </w:r>
            <w:r>
              <w:rPr>
                <w:rStyle w:val="fontstyle21"/>
                <w:sz w:val="20"/>
                <w:szCs w:val="20"/>
              </w:rPr>
              <w:t>2,3</w:t>
            </w:r>
            <w:r>
              <w:rPr>
                <w:rStyle w:val="fontstyle01"/>
                <w:sz w:val="20"/>
                <w:szCs w:val="20"/>
              </w:rPr>
              <w:t xml:space="preserve">Б </w:t>
            </w:r>
            <w:r>
              <w:rPr>
                <w:rStyle w:val="fontstyle21"/>
                <w:sz w:val="20"/>
                <w:szCs w:val="20"/>
              </w:rPr>
              <w:t>1,8</w:t>
            </w:r>
            <w:r>
              <w:rPr>
                <w:rStyle w:val="fontstyle01"/>
                <w:sz w:val="20"/>
                <w:szCs w:val="20"/>
              </w:rPr>
              <w:t>Ос</w:t>
            </w:r>
            <w:r>
              <w:rPr>
                <w:rFonts w:ascii="TimesNewRoman" w:hAnsi="TimesNewRoman"/>
                <w:color w:val="000000"/>
                <w:sz w:val="20"/>
                <w:szCs w:val="20"/>
              </w:rPr>
              <w:t xml:space="preserve"> </w:t>
            </w:r>
            <w:r>
              <w:rPr>
                <w:rStyle w:val="fontstyle21"/>
                <w:sz w:val="20"/>
                <w:szCs w:val="20"/>
              </w:rPr>
              <w:t>1,1</w:t>
            </w:r>
            <w:r>
              <w:rPr>
                <w:rStyle w:val="fontstyle01"/>
                <w:sz w:val="20"/>
                <w:szCs w:val="20"/>
              </w:rPr>
              <w:t xml:space="preserve">Е </w:t>
            </w:r>
            <w:r>
              <w:rPr>
                <w:rStyle w:val="fontstyle21"/>
                <w:sz w:val="20"/>
                <w:szCs w:val="20"/>
              </w:rPr>
              <w:t>1</w:t>
            </w:r>
            <w:r>
              <w:rPr>
                <w:rStyle w:val="fontstyle01"/>
                <w:sz w:val="20"/>
                <w:szCs w:val="20"/>
              </w:rPr>
              <w:t xml:space="preserve">К </w:t>
            </w:r>
            <w:r>
              <w:rPr>
                <w:rStyle w:val="fontstyle21"/>
                <w:sz w:val="20"/>
                <w:szCs w:val="20"/>
              </w:rPr>
              <w:t>+</w:t>
            </w:r>
            <w:r>
              <w:rPr>
                <w:rStyle w:val="fontstyle01"/>
                <w:sz w:val="20"/>
                <w:szCs w:val="20"/>
              </w:rPr>
              <w:t>С</w:t>
            </w:r>
          </w:p>
        </w:tc>
      </w:tr>
      <w:tr w:rsidR="00E07607" w14:paraId="1FEF038C" w14:textId="77777777">
        <w:trPr>
          <w:trHeight w:val="20"/>
        </w:trPr>
        <w:tc>
          <w:tcPr>
            <w:tcW w:w="703" w:type="pct"/>
            <w:shd w:val="clear" w:color="auto" w:fill="auto"/>
            <w:vAlign w:val="center"/>
          </w:tcPr>
          <w:p w14:paraId="5D398BF9"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03BBC792" w14:textId="77777777" w:rsidR="00E07607" w:rsidRDefault="00B82196">
            <w:pPr>
              <w:rPr>
                <w:sz w:val="20"/>
                <w:szCs w:val="20"/>
              </w:rPr>
            </w:pPr>
            <w:r>
              <w:rPr>
                <w:rStyle w:val="fontstyle21"/>
                <w:sz w:val="20"/>
                <w:szCs w:val="20"/>
              </w:rPr>
              <w:t xml:space="preserve">2420,7 </w:t>
            </w:r>
          </w:p>
        </w:tc>
        <w:tc>
          <w:tcPr>
            <w:tcW w:w="323" w:type="pct"/>
            <w:shd w:val="clear" w:color="auto" w:fill="auto"/>
            <w:vAlign w:val="center"/>
          </w:tcPr>
          <w:p w14:paraId="55E3E608" w14:textId="77777777" w:rsidR="00E07607" w:rsidRDefault="00B82196">
            <w:pPr>
              <w:rPr>
                <w:sz w:val="20"/>
                <w:szCs w:val="20"/>
              </w:rPr>
            </w:pPr>
            <w:r>
              <w:rPr>
                <w:rStyle w:val="fontstyle21"/>
                <w:sz w:val="20"/>
                <w:szCs w:val="20"/>
              </w:rPr>
              <w:t xml:space="preserve">183 </w:t>
            </w:r>
          </w:p>
        </w:tc>
        <w:tc>
          <w:tcPr>
            <w:tcW w:w="320" w:type="pct"/>
            <w:shd w:val="clear" w:color="auto" w:fill="auto"/>
            <w:vAlign w:val="center"/>
          </w:tcPr>
          <w:p w14:paraId="22FCB160" w14:textId="77777777" w:rsidR="00E07607" w:rsidRDefault="00B82196">
            <w:pPr>
              <w:rPr>
                <w:sz w:val="20"/>
                <w:szCs w:val="20"/>
              </w:rPr>
            </w:pPr>
            <w:r>
              <w:rPr>
                <w:rStyle w:val="fontstyle21"/>
                <w:sz w:val="20"/>
                <w:szCs w:val="20"/>
              </w:rPr>
              <w:t xml:space="preserve">3,8 </w:t>
            </w:r>
          </w:p>
        </w:tc>
        <w:tc>
          <w:tcPr>
            <w:tcW w:w="397" w:type="pct"/>
            <w:shd w:val="clear" w:color="auto" w:fill="auto"/>
            <w:vAlign w:val="center"/>
          </w:tcPr>
          <w:p w14:paraId="532D7C00" w14:textId="77777777" w:rsidR="00E07607" w:rsidRDefault="00B82196">
            <w:pPr>
              <w:rPr>
                <w:sz w:val="20"/>
                <w:szCs w:val="20"/>
              </w:rPr>
            </w:pPr>
            <w:r>
              <w:rPr>
                <w:rStyle w:val="fontstyle21"/>
                <w:sz w:val="20"/>
                <w:szCs w:val="20"/>
              </w:rPr>
              <w:t xml:space="preserve">0,49 </w:t>
            </w:r>
          </w:p>
        </w:tc>
        <w:tc>
          <w:tcPr>
            <w:tcW w:w="434" w:type="pct"/>
            <w:shd w:val="clear" w:color="auto" w:fill="auto"/>
            <w:vAlign w:val="center"/>
          </w:tcPr>
          <w:p w14:paraId="12FAFAD2" w14:textId="77777777" w:rsidR="00E07607" w:rsidRDefault="00B82196">
            <w:pPr>
              <w:rPr>
                <w:sz w:val="20"/>
                <w:szCs w:val="20"/>
              </w:rPr>
            </w:pPr>
            <w:r>
              <w:rPr>
                <w:rStyle w:val="fontstyle21"/>
                <w:sz w:val="20"/>
                <w:szCs w:val="20"/>
              </w:rPr>
              <w:t xml:space="preserve">228 </w:t>
            </w:r>
          </w:p>
        </w:tc>
        <w:tc>
          <w:tcPr>
            <w:tcW w:w="436" w:type="pct"/>
            <w:shd w:val="clear" w:color="auto" w:fill="auto"/>
            <w:vAlign w:val="center"/>
          </w:tcPr>
          <w:p w14:paraId="41751691" w14:textId="77777777" w:rsidR="00E07607" w:rsidRDefault="00B82196">
            <w:pPr>
              <w:rPr>
                <w:sz w:val="20"/>
                <w:szCs w:val="20"/>
              </w:rPr>
            </w:pPr>
            <w:r>
              <w:rPr>
                <w:rStyle w:val="fontstyle21"/>
                <w:sz w:val="20"/>
                <w:szCs w:val="20"/>
              </w:rPr>
              <w:t xml:space="preserve">260 </w:t>
            </w:r>
          </w:p>
        </w:tc>
        <w:tc>
          <w:tcPr>
            <w:tcW w:w="596" w:type="pct"/>
            <w:shd w:val="clear" w:color="auto" w:fill="auto"/>
            <w:vAlign w:val="center"/>
          </w:tcPr>
          <w:p w14:paraId="43EF8F11" w14:textId="77777777" w:rsidR="00E07607" w:rsidRDefault="00B82196">
            <w:pPr>
              <w:rPr>
                <w:sz w:val="20"/>
                <w:szCs w:val="20"/>
              </w:rPr>
            </w:pPr>
            <w:r>
              <w:rPr>
                <w:rStyle w:val="fontstyle21"/>
                <w:sz w:val="20"/>
                <w:szCs w:val="20"/>
              </w:rPr>
              <w:t xml:space="preserve">1,9 </w:t>
            </w:r>
          </w:p>
        </w:tc>
        <w:tc>
          <w:tcPr>
            <w:tcW w:w="1297" w:type="pct"/>
            <w:shd w:val="clear" w:color="auto" w:fill="auto"/>
            <w:vAlign w:val="center"/>
          </w:tcPr>
          <w:p w14:paraId="58506993" w14:textId="77777777" w:rsidR="00E07607" w:rsidRDefault="00B82196">
            <w:pPr>
              <w:rPr>
                <w:sz w:val="20"/>
                <w:szCs w:val="20"/>
              </w:rPr>
            </w:pPr>
            <w:r>
              <w:rPr>
                <w:rStyle w:val="fontstyle21"/>
                <w:sz w:val="20"/>
                <w:szCs w:val="20"/>
              </w:rPr>
              <w:t>3,7</w:t>
            </w:r>
            <w:r>
              <w:rPr>
                <w:rStyle w:val="fontstyle01"/>
                <w:sz w:val="20"/>
                <w:szCs w:val="20"/>
              </w:rPr>
              <w:t xml:space="preserve">Б </w:t>
            </w:r>
            <w:r>
              <w:rPr>
                <w:rStyle w:val="fontstyle21"/>
                <w:sz w:val="20"/>
                <w:szCs w:val="20"/>
              </w:rPr>
              <w:t>3,4</w:t>
            </w:r>
            <w:r>
              <w:rPr>
                <w:rStyle w:val="fontstyle01"/>
                <w:sz w:val="20"/>
                <w:szCs w:val="20"/>
              </w:rPr>
              <w:t xml:space="preserve">К </w:t>
            </w:r>
            <w:r>
              <w:rPr>
                <w:rStyle w:val="fontstyle21"/>
                <w:sz w:val="20"/>
                <w:szCs w:val="20"/>
              </w:rPr>
              <w:t>1,2</w:t>
            </w:r>
            <w:r>
              <w:rPr>
                <w:rStyle w:val="fontstyle01"/>
                <w:sz w:val="20"/>
                <w:szCs w:val="20"/>
              </w:rPr>
              <w:t xml:space="preserve">П </w:t>
            </w:r>
            <w:r>
              <w:rPr>
                <w:rStyle w:val="fontstyle21"/>
                <w:sz w:val="20"/>
                <w:szCs w:val="20"/>
              </w:rPr>
              <w:t>1</w:t>
            </w:r>
            <w:r>
              <w:rPr>
                <w:rStyle w:val="fontstyle01"/>
                <w:sz w:val="20"/>
                <w:szCs w:val="20"/>
              </w:rPr>
              <w:t>Е</w:t>
            </w:r>
            <w:r>
              <w:rPr>
                <w:rFonts w:ascii="TimesNewRoman" w:hAnsi="TimesNewRoman"/>
                <w:color w:val="000000"/>
                <w:sz w:val="20"/>
                <w:szCs w:val="20"/>
              </w:rPr>
              <w:t xml:space="preserve"> </w:t>
            </w:r>
            <w:r>
              <w:rPr>
                <w:rStyle w:val="fontstyle21"/>
                <w:sz w:val="20"/>
                <w:szCs w:val="20"/>
              </w:rPr>
              <w:t>0,4</w:t>
            </w:r>
            <w:r>
              <w:rPr>
                <w:rStyle w:val="fontstyle01"/>
                <w:sz w:val="20"/>
                <w:szCs w:val="20"/>
              </w:rPr>
              <w:t xml:space="preserve">Ос </w:t>
            </w:r>
            <w:r>
              <w:rPr>
                <w:rStyle w:val="fontstyle21"/>
                <w:sz w:val="20"/>
                <w:szCs w:val="20"/>
              </w:rPr>
              <w:t>0,3</w:t>
            </w:r>
            <w:r>
              <w:rPr>
                <w:rStyle w:val="fontstyle01"/>
                <w:sz w:val="20"/>
                <w:szCs w:val="20"/>
              </w:rPr>
              <w:t>С</w:t>
            </w:r>
          </w:p>
        </w:tc>
      </w:tr>
      <w:tr w:rsidR="00E07607" w14:paraId="5C313032" w14:textId="77777777">
        <w:trPr>
          <w:trHeight w:val="20"/>
        </w:trPr>
        <w:tc>
          <w:tcPr>
            <w:tcW w:w="703" w:type="pct"/>
            <w:shd w:val="clear" w:color="auto" w:fill="auto"/>
            <w:vAlign w:val="center"/>
          </w:tcPr>
          <w:p w14:paraId="2F67CEDA" w14:textId="2D13D7FA" w:rsidR="00E07607" w:rsidRDefault="00E1669A">
            <w:pPr>
              <w:rPr>
                <w:rFonts w:eastAsia="SimSun"/>
                <w:sz w:val="20"/>
                <w:szCs w:val="20"/>
                <w:lang w:eastAsia="zh-CN"/>
              </w:rPr>
            </w:pPr>
            <w:r>
              <w:rPr>
                <w:rStyle w:val="fontstyle01"/>
                <w:rFonts w:eastAsia="SimSun" w:hint="eastAsia"/>
                <w:sz w:val="20"/>
                <w:szCs w:val="20"/>
                <w:lang w:eastAsia="zh-CN"/>
              </w:rPr>
              <w:t>针叶</w:t>
            </w:r>
            <w:r w:rsidR="00B82196">
              <w:rPr>
                <w:rStyle w:val="fontstyle01"/>
                <w:rFonts w:eastAsia="SimSun" w:hint="eastAsia"/>
                <w:sz w:val="20"/>
                <w:szCs w:val="20"/>
                <w:lang w:eastAsia="zh-CN"/>
              </w:rPr>
              <w:t>林合计树总计</w:t>
            </w:r>
          </w:p>
        </w:tc>
        <w:tc>
          <w:tcPr>
            <w:tcW w:w="494" w:type="pct"/>
            <w:shd w:val="clear" w:color="auto" w:fill="auto"/>
            <w:vAlign w:val="center"/>
          </w:tcPr>
          <w:p w14:paraId="3C77557D" w14:textId="77777777" w:rsidR="00E07607" w:rsidRDefault="00B82196">
            <w:pPr>
              <w:rPr>
                <w:sz w:val="20"/>
                <w:szCs w:val="20"/>
              </w:rPr>
            </w:pPr>
            <w:r>
              <w:rPr>
                <w:rStyle w:val="fontstyle21"/>
                <w:sz w:val="20"/>
                <w:szCs w:val="20"/>
              </w:rPr>
              <w:t xml:space="preserve">17508,3 </w:t>
            </w:r>
          </w:p>
        </w:tc>
        <w:tc>
          <w:tcPr>
            <w:tcW w:w="323" w:type="pct"/>
            <w:shd w:val="clear" w:color="auto" w:fill="auto"/>
            <w:vAlign w:val="center"/>
          </w:tcPr>
          <w:p w14:paraId="49178383" w14:textId="77777777" w:rsidR="00E07607" w:rsidRDefault="00B82196">
            <w:pPr>
              <w:rPr>
                <w:sz w:val="20"/>
                <w:szCs w:val="20"/>
              </w:rPr>
            </w:pPr>
            <w:r>
              <w:rPr>
                <w:rStyle w:val="fontstyle21"/>
                <w:sz w:val="20"/>
                <w:szCs w:val="20"/>
              </w:rPr>
              <w:t xml:space="preserve">117 </w:t>
            </w:r>
          </w:p>
        </w:tc>
        <w:tc>
          <w:tcPr>
            <w:tcW w:w="320" w:type="pct"/>
            <w:shd w:val="clear" w:color="auto" w:fill="auto"/>
            <w:vAlign w:val="center"/>
          </w:tcPr>
          <w:p w14:paraId="261D1008" w14:textId="77777777" w:rsidR="00E07607" w:rsidRDefault="00B82196">
            <w:pPr>
              <w:rPr>
                <w:sz w:val="20"/>
                <w:szCs w:val="20"/>
              </w:rPr>
            </w:pPr>
            <w:r>
              <w:rPr>
                <w:rStyle w:val="fontstyle21"/>
                <w:sz w:val="20"/>
                <w:szCs w:val="20"/>
              </w:rPr>
              <w:t xml:space="preserve">3,1 </w:t>
            </w:r>
          </w:p>
        </w:tc>
        <w:tc>
          <w:tcPr>
            <w:tcW w:w="397" w:type="pct"/>
            <w:shd w:val="clear" w:color="auto" w:fill="auto"/>
            <w:vAlign w:val="center"/>
          </w:tcPr>
          <w:p w14:paraId="43FCDBC5"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5687FEBD" w14:textId="77777777" w:rsidR="00E07607" w:rsidRDefault="00B82196">
            <w:pPr>
              <w:rPr>
                <w:sz w:val="20"/>
                <w:szCs w:val="20"/>
              </w:rPr>
            </w:pPr>
            <w:r>
              <w:rPr>
                <w:rStyle w:val="fontstyle21"/>
                <w:sz w:val="20"/>
                <w:szCs w:val="20"/>
              </w:rPr>
              <w:t xml:space="preserve">196 </w:t>
            </w:r>
          </w:p>
        </w:tc>
        <w:tc>
          <w:tcPr>
            <w:tcW w:w="436" w:type="pct"/>
            <w:shd w:val="clear" w:color="auto" w:fill="auto"/>
            <w:vAlign w:val="center"/>
          </w:tcPr>
          <w:p w14:paraId="3A448143" w14:textId="77777777" w:rsidR="00E07607" w:rsidRDefault="00B82196">
            <w:pPr>
              <w:rPr>
                <w:sz w:val="20"/>
                <w:szCs w:val="20"/>
              </w:rPr>
            </w:pPr>
            <w:r>
              <w:rPr>
                <w:rStyle w:val="fontstyle21"/>
                <w:sz w:val="20"/>
                <w:szCs w:val="20"/>
              </w:rPr>
              <w:t xml:space="preserve">218 </w:t>
            </w:r>
          </w:p>
        </w:tc>
        <w:tc>
          <w:tcPr>
            <w:tcW w:w="596" w:type="pct"/>
            <w:shd w:val="clear" w:color="auto" w:fill="auto"/>
            <w:vAlign w:val="center"/>
          </w:tcPr>
          <w:p w14:paraId="711FB0B1" w14:textId="77777777" w:rsidR="00E07607" w:rsidRDefault="00B82196">
            <w:pPr>
              <w:rPr>
                <w:sz w:val="20"/>
                <w:szCs w:val="20"/>
              </w:rPr>
            </w:pPr>
            <w:r>
              <w:rPr>
                <w:rStyle w:val="fontstyle21"/>
                <w:sz w:val="20"/>
                <w:szCs w:val="20"/>
              </w:rPr>
              <w:t xml:space="preserve">2,1 </w:t>
            </w:r>
          </w:p>
        </w:tc>
        <w:tc>
          <w:tcPr>
            <w:tcW w:w="1297" w:type="pct"/>
            <w:shd w:val="clear" w:color="auto" w:fill="auto"/>
            <w:vAlign w:val="center"/>
          </w:tcPr>
          <w:p w14:paraId="67CA6FD5" w14:textId="77777777" w:rsidR="00E07607" w:rsidRDefault="00B82196">
            <w:pPr>
              <w:rPr>
                <w:sz w:val="20"/>
                <w:szCs w:val="20"/>
              </w:rPr>
            </w:pPr>
            <w:r>
              <w:rPr>
                <w:rStyle w:val="fontstyle21"/>
                <w:sz w:val="20"/>
                <w:szCs w:val="20"/>
              </w:rPr>
              <w:t>3,4</w:t>
            </w:r>
            <w:r>
              <w:rPr>
                <w:rStyle w:val="fontstyle01"/>
                <w:sz w:val="20"/>
                <w:szCs w:val="20"/>
              </w:rPr>
              <w:t xml:space="preserve">П </w:t>
            </w:r>
            <w:r>
              <w:rPr>
                <w:rStyle w:val="fontstyle21"/>
                <w:sz w:val="20"/>
                <w:szCs w:val="20"/>
              </w:rPr>
              <w:t>2,5</w:t>
            </w:r>
            <w:r>
              <w:rPr>
                <w:rStyle w:val="fontstyle01"/>
                <w:sz w:val="20"/>
                <w:szCs w:val="20"/>
              </w:rPr>
              <w:t xml:space="preserve">Б </w:t>
            </w:r>
            <w:r>
              <w:rPr>
                <w:rStyle w:val="fontstyle21"/>
                <w:sz w:val="20"/>
                <w:szCs w:val="20"/>
              </w:rPr>
              <w:t>1,5</w:t>
            </w:r>
            <w:r>
              <w:rPr>
                <w:rStyle w:val="fontstyle01"/>
                <w:sz w:val="20"/>
                <w:szCs w:val="20"/>
              </w:rPr>
              <w:t>Ос</w:t>
            </w:r>
            <w:r>
              <w:rPr>
                <w:rFonts w:ascii="TimesNewRoman" w:hAnsi="TimesNewRoman"/>
                <w:color w:val="000000"/>
                <w:sz w:val="20"/>
                <w:szCs w:val="20"/>
              </w:rPr>
              <w:t xml:space="preserve"> </w:t>
            </w:r>
            <w:r>
              <w:rPr>
                <w:rStyle w:val="fontstyle21"/>
                <w:sz w:val="20"/>
                <w:szCs w:val="20"/>
              </w:rPr>
              <w:t>1,3</w:t>
            </w:r>
            <w:r>
              <w:rPr>
                <w:rStyle w:val="fontstyle01"/>
                <w:sz w:val="20"/>
                <w:szCs w:val="20"/>
              </w:rPr>
              <w:t xml:space="preserve">К </w:t>
            </w:r>
            <w:r>
              <w:rPr>
                <w:rStyle w:val="fontstyle21"/>
                <w:sz w:val="20"/>
                <w:szCs w:val="20"/>
              </w:rPr>
              <w:t>1,1</w:t>
            </w:r>
            <w:r>
              <w:rPr>
                <w:rStyle w:val="fontstyle01"/>
                <w:sz w:val="20"/>
                <w:szCs w:val="20"/>
              </w:rPr>
              <w:t xml:space="preserve">Е </w:t>
            </w:r>
            <w:r>
              <w:rPr>
                <w:rStyle w:val="fontstyle21"/>
                <w:sz w:val="20"/>
                <w:szCs w:val="20"/>
              </w:rPr>
              <w:t>0,2</w:t>
            </w:r>
            <w:r>
              <w:rPr>
                <w:rStyle w:val="fontstyle01"/>
                <w:sz w:val="20"/>
                <w:szCs w:val="20"/>
              </w:rPr>
              <w:t>С</w:t>
            </w:r>
          </w:p>
        </w:tc>
      </w:tr>
      <w:tr w:rsidR="00E07607" w14:paraId="790E45DA" w14:textId="77777777">
        <w:trPr>
          <w:trHeight w:val="20"/>
        </w:trPr>
        <w:tc>
          <w:tcPr>
            <w:tcW w:w="5000" w:type="pct"/>
            <w:gridSpan w:val="9"/>
            <w:shd w:val="clear" w:color="auto" w:fill="auto"/>
            <w:vAlign w:val="center"/>
          </w:tcPr>
          <w:p w14:paraId="6612C4A1" w14:textId="77777777" w:rsidR="00E07607" w:rsidRDefault="00B82196">
            <w:pPr>
              <w:jc w:val="center"/>
              <w:rPr>
                <w:rFonts w:eastAsia="SimSun"/>
                <w:lang w:eastAsia="zh-CN"/>
              </w:rPr>
            </w:pPr>
            <w:r>
              <w:rPr>
                <w:rFonts w:eastAsia="SimSun" w:hint="eastAsia"/>
                <w:lang w:eastAsia="zh-CN"/>
              </w:rPr>
              <w:t>软阔叶树</w:t>
            </w:r>
          </w:p>
        </w:tc>
      </w:tr>
      <w:tr w:rsidR="00E07607" w14:paraId="52F5E004" w14:textId="77777777">
        <w:trPr>
          <w:trHeight w:val="20"/>
        </w:trPr>
        <w:tc>
          <w:tcPr>
            <w:tcW w:w="703" w:type="pct"/>
            <w:shd w:val="clear" w:color="auto" w:fill="auto"/>
            <w:vAlign w:val="center"/>
          </w:tcPr>
          <w:p w14:paraId="339AB595"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5134D27F" w14:textId="77777777" w:rsidR="00E07607" w:rsidRDefault="00B82196">
            <w:pPr>
              <w:rPr>
                <w:sz w:val="20"/>
                <w:szCs w:val="20"/>
              </w:rPr>
            </w:pPr>
            <w:r>
              <w:rPr>
                <w:rStyle w:val="fontstyle21"/>
                <w:sz w:val="20"/>
                <w:szCs w:val="20"/>
              </w:rPr>
              <w:t xml:space="preserve">20281,3 </w:t>
            </w:r>
          </w:p>
        </w:tc>
        <w:tc>
          <w:tcPr>
            <w:tcW w:w="323" w:type="pct"/>
            <w:shd w:val="clear" w:color="auto" w:fill="auto"/>
            <w:vAlign w:val="center"/>
          </w:tcPr>
          <w:p w14:paraId="727C22E8" w14:textId="77777777" w:rsidR="00E07607" w:rsidRDefault="00B82196">
            <w:pPr>
              <w:rPr>
                <w:sz w:val="20"/>
                <w:szCs w:val="20"/>
              </w:rPr>
            </w:pPr>
            <w:r>
              <w:rPr>
                <w:rStyle w:val="fontstyle21"/>
                <w:sz w:val="20"/>
                <w:szCs w:val="20"/>
              </w:rPr>
              <w:t xml:space="preserve">76 </w:t>
            </w:r>
          </w:p>
        </w:tc>
        <w:tc>
          <w:tcPr>
            <w:tcW w:w="320" w:type="pct"/>
            <w:shd w:val="clear" w:color="auto" w:fill="auto"/>
            <w:vAlign w:val="center"/>
          </w:tcPr>
          <w:p w14:paraId="1F541725" w14:textId="77777777" w:rsidR="00E07607" w:rsidRDefault="00B82196">
            <w:pPr>
              <w:rPr>
                <w:sz w:val="20"/>
                <w:szCs w:val="20"/>
              </w:rPr>
            </w:pPr>
            <w:r>
              <w:rPr>
                <w:rStyle w:val="fontstyle21"/>
                <w:sz w:val="20"/>
                <w:szCs w:val="20"/>
              </w:rPr>
              <w:t xml:space="preserve">2,7 </w:t>
            </w:r>
          </w:p>
        </w:tc>
        <w:tc>
          <w:tcPr>
            <w:tcW w:w="397" w:type="pct"/>
            <w:shd w:val="clear" w:color="auto" w:fill="auto"/>
            <w:vAlign w:val="center"/>
          </w:tcPr>
          <w:p w14:paraId="78089977" w14:textId="77777777" w:rsidR="00E07607" w:rsidRDefault="00B82196">
            <w:pPr>
              <w:rPr>
                <w:sz w:val="20"/>
                <w:szCs w:val="20"/>
              </w:rPr>
            </w:pPr>
            <w:r>
              <w:rPr>
                <w:rStyle w:val="fontstyle21"/>
                <w:sz w:val="20"/>
                <w:szCs w:val="20"/>
              </w:rPr>
              <w:t xml:space="preserve">0,6 </w:t>
            </w:r>
          </w:p>
        </w:tc>
        <w:tc>
          <w:tcPr>
            <w:tcW w:w="434" w:type="pct"/>
            <w:shd w:val="clear" w:color="auto" w:fill="auto"/>
            <w:vAlign w:val="center"/>
          </w:tcPr>
          <w:p w14:paraId="7CF45ED1" w14:textId="77777777" w:rsidR="00E07607" w:rsidRDefault="00B82196">
            <w:pPr>
              <w:rPr>
                <w:sz w:val="20"/>
                <w:szCs w:val="20"/>
              </w:rPr>
            </w:pPr>
            <w:r>
              <w:rPr>
                <w:rStyle w:val="fontstyle21"/>
                <w:sz w:val="20"/>
                <w:szCs w:val="20"/>
              </w:rPr>
              <w:t xml:space="preserve">143 </w:t>
            </w:r>
          </w:p>
        </w:tc>
        <w:tc>
          <w:tcPr>
            <w:tcW w:w="436" w:type="pct"/>
            <w:shd w:val="clear" w:color="auto" w:fill="auto"/>
            <w:vAlign w:val="center"/>
          </w:tcPr>
          <w:p w14:paraId="45E66A0B" w14:textId="77777777" w:rsidR="00E07607" w:rsidRDefault="00B82196">
            <w:pPr>
              <w:rPr>
                <w:sz w:val="20"/>
                <w:szCs w:val="20"/>
              </w:rPr>
            </w:pPr>
            <w:r>
              <w:rPr>
                <w:rStyle w:val="fontstyle21"/>
                <w:sz w:val="20"/>
                <w:szCs w:val="20"/>
              </w:rPr>
              <w:t xml:space="preserve">154 </w:t>
            </w:r>
          </w:p>
        </w:tc>
        <w:tc>
          <w:tcPr>
            <w:tcW w:w="596" w:type="pct"/>
            <w:shd w:val="clear" w:color="auto" w:fill="auto"/>
            <w:vAlign w:val="center"/>
          </w:tcPr>
          <w:p w14:paraId="337EF40D" w14:textId="77777777" w:rsidR="00E07607" w:rsidRDefault="00B82196">
            <w:pPr>
              <w:rPr>
                <w:sz w:val="20"/>
                <w:szCs w:val="20"/>
              </w:rPr>
            </w:pPr>
            <w:r>
              <w:rPr>
                <w:rStyle w:val="fontstyle21"/>
                <w:sz w:val="20"/>
                <w:szCs w:val="20"/>
              </w:rPr>
              <w:t xml:space="preserve">2 </w:t>
            </w:r>
          </w:p>
        </w:tc>
        <w:tc>
          <w:tcPr>
            <w:tcW w:w="1297" w:type="pct"/>
            <w:shd w:val="clear" w:color="auto" w:fill="auto"/>
            <w:vAlign w:val="center"/>
          </w:tcPr>
          <w:p w14:paraId="28655836" w14:textId="77777777" w:rsidR="00E07607" w:rsidRDefault="00B82196">
            <w:pPr>
              <w:rPr>
                <w:sz w:val="20"/>
                <w:szCs w:val="20"/>
              </w:rPr>
            </w:pPr>
            <w:r>
              <w:rPr>
                <w:rStyle w:val="fontstyle21"/>
                <w:sz w:val="20"/>
                <w:szCs w:val="20"/>
              </w:rPr>
              <w:t>6,2</w:t>
            </w:r>
            <w:r>
              <w:rPr>
                <w:rStyle w:val="fontstyle01"/>
                <w:sz w:val="20"/>
                <w:szCs w:val="20"/>
              </w:rPr>
              <w:t xml:space="preserve">Б </w:t>
            </w:r>
            <w:r>
              <w:rPr>
                <w:rStyle w:val="fontstyle21"/>
                <w:sz w:val="20"/>
                <w:szCs w:val="20"/>
              </w:rPr>
              <w:t>2,3</w:t>
            </w:r>
            <w:r>
              <w:rPr>
                <w:rStyle w:val="fontstyle01"/>
                <w:sz w:val="20"/>
                <w:szCs w:val="20"/>
              </w:rPr>
              <w:t xml:space="preserve">Ос </w:t>
            </w:r>
            <w:r>
              <w:rPr>
                <w:rStyle w:val="fontstyle21"/>
                <w:sz w:val="20"/>
                <w:szCs w:val="20"/>
              </w:rPr>
              <w:t>0,9</w:t>
            </w:r>
            <w:r>
              <w:rPr>
                <w:rStyle w:val="fontstyle01"/>
                <w:sz w:val="20"/>
                <w:szCs w:val="20"/>
              </w:rPr>
              <w:t>П</w:t>
            </w:r>
            <w:r>
              <w:rPr>
                <w:rFonts w:ascii="TimesNewRoman" w:hAnsi="TimesNewRoman"/>
                <w:color w:val="000000"/>
                <w:sz w:val="20"/>
                <w:szCs w:val="20"/>
              </w:rPr>
              <w:t xml:space="preserve"> </w:t>
            </w:r>
            <w:r>
              <w:rPr>
                <w:rStyle w:val="fontstyle21"/>
                <w:sz w:val="20"/>
                <w:szCs w:val="20"/>
              </w:rPr>
              <w:t>0,3</w:t>
            </w:r>
            <w:r>
              <w:rPr>
                <w:rStyle w:val="fontstyle01"/>
                <w:sz w:val="20"/>
                <w:szCs w:val="20"/>
              </w:rPr>
              <w:t xml:space="preserve">К </w:t>
            </w:r>
            <w:r>
              <w:rPr>
                <w:rStyle w:val="fontstyle21"/>
                <w:sz w:val="20"/>
                <w:szCs w:val="20"/>
              </w:rPr>
              <w:t>0,3</w:t>
            </w:r>
            <w:r>
              <w:rPr>
                <w:rStyle w:val="fontstyle01"/>
                <w:sz w:val="20"/>
                <w:szCs w:val="20"/>
              </w:rPr>
              <w:t xml:space="preserve">Е </w:t>
            </w:r>
            <w:r>
              <w:rPr>
                <w:rStyle w:val="fontstyle21"/>
                <w:sz w:val="20"/>
                <w:szCs w:val="20"/>
              </w:rPr>
              <w:t>+</w:t>
            </w:r>
            <w:r>
              <w:rPr>
                <w:rStyle w:val="fontstyle01"/>
                <w:sz w:val="20"/>
                <w:szCs w:val="20"/>
              </w:rPr>
              <w:t>С</w:t>
            </w:r>
          </w:p>
        </w:tc>
      </w:tr>
      <w:tr w:rsidR="00E07607" w14:paraId="75F4D744" w14:textId="77777777">
        <w:trPr>
          <w:trHeight w:val="20"/>
        </w:trPr>
        <w:tc>
          <w:tcPr>
            <w:tcW w:w="703" w:type="pct"/>
            <w:shd w:val="clear" w:color="auto" w:fill="auto"/>
            <w:vAlign w:val="center"/>
          </w:tcPr>
          <w:p w14:paraId="3D9FCF79"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36E71C84" w14:textId="77777777" w:rsidR="00E07607" w:rsidRDefault="00B82196">
            <w:pPr>
              <w:rPr>
                <w:sz w:val="20"/>
                <w:szCs w:val="20"/>
              </w:rPr>
            </w:pPr>
            <w:r>
              <w:rPr>
                <w:rStyle w:val="fontstyle21"/>
                <w:sz w:val="20"/>
                <w:szCs w:val="20"/>
              </w:rPr>
              <w:t xml:space="preserve">24706,4 </w:t>
            </w:r>
          </w:p>
        </w:tc>
        <w:tc>
          <w:tcPr>
            <w:tcW w:w="323" w:type="pct"/>
            <w:shd w:val="clear" w:color="auto" w:fill="auto"/>
            <w:vAlign w:val="center"/>
          </w:tcPr>
          <w:p w14:paraId="5B3DB956" w14:textId="77777777" w:rsidR="00E07607" w:rsidRDefault="00B82196">
            <w:pPr>
              <w:rPr>
                <w:sz w:val="20"/>
                <w:szCs w:val="20"/>
              </w:rPr>
            </w:pPr>
            <w:r>
              <w:rPr>
                <w:rStyle w:val="fontstyle21"/>
                <w:sz w:val="20"/>
                <w:szCs w:val="20"/>
              </w:rPr>
              <w:t xml:space="preserve">38 </w:t>
            </w:r>
          </w:p>
        </w:tc>
        <w:tc>
          <w:tcPr>
            <w:tcW w:w="320" w:type="pct"/>
            <w:shd w:val="clear" w:color="auto" w:fill="auto"/>
            <w:vAlign w:val="center"/>
          </w:tcPr>
          <w:p w14:paraId="69FBF9B9" w14:textId="77777777" w:rsidR="00E07607" w:rsidRDefault="00B82196">
            <w:pPr>
              <w:rPr>
                <w:sz w:val="20"/>
                <w:szCs w:val="20"/>
              </w:rPr>
            </w:pPr>
            <w:r>
              <w:rPr>
                <w:rStyle w:val="fontstyle21"/>
                <w:sz w:val="20"/>
                <w:szCs w:val="20"/>
              </w:rPr>
              <w:t xml:space="preserve">1,9 </w:t>
            </w:r>
          </w:p>
        </w:tc>
        <w:tc>
          <w:tcPr>
            <w:tcW w:w="397" w:type="pct"/>
            <w:shd w:val="clear" w:color="auto" w:fill="auto"/>
            <w:vAlign w:val="center"/>
          </w:tcPr>
          <w:p w14:paraId="02A8141D" w14:textId="77777777" w:rsidR="00E07607" w:rsidRDefault="00B82196">
            <w:pPr>
              <w:rPr>
                <w:sz w:val="20"/>
                <w:szCs w:val="20"/>
              </w:rPr>
            </w:pPr>
            <w:r>
              <w:rPr>
                <w:rStyle w:val="fontstyle21"/>
                <w:sz w:val="20"/>
                <w:szCs w:val="20"/>
              </w:rPr>
              <w:t xml:space="preserve">0,69 </w:t>
            </w:r>
          </w:p>
        </w:tc>
        <w:tc>
          <w:tcPr>
            <w:tcW w:w="434" w:type="pct"/>
            <w:shd w:val="clear" w:color="auto" w:fill="auto"/>
            <w:vAlign w:val="center"/>
          </w:tcPr>
          <w:p w14:paraId="05185137" w14:textId="77777777" w:rsidR="00E07607" w:rsidRDefault="00B82196">
            <w:pPr>
              <w:rPr>
                <w:sz w:val="20"/>
                <w:szCs w:val="20"/>
              </w:rPr>
            </w:pPr>
            <w:r>
              <w:rPr>
                <w:rStyle w:val="fontstyle21"/>
                <w:sz w:val="20"/>
                <w:szCs w:val="20"/>
              </w:rPr>
              <w:t xml:space="preserve">115 </w:t>
            </w:r>
          </w:p>
        </w:tc>
        <w:tc>
          <w:tcPr>
            <w:tcW w:w="436" w:type="pct"/>
            <w:shd w:val="clear" w:color="auto" w:fill="auto"/>
            <w:vAlign w:val="center"/>
          </w:tcPr>
          <w:p w14:paraId="10F052B3" w14:textId="77777777" w:rsidR="00E07607" w:rsidRDefault="00B82196">
            <w:pPr>
              <w:rPr>
                <w:sz w:val="20"/>
                <w:szCs w:val="20"/>
              </w:rPr>
            </w:pPr>
            <w:r>
              <w:rPr>
                <w:rStyle w:val="fontstyle21"/>
                <w:sz w:val="20"/>
                <w:szCs w:val="20"/>
              </w:rPr>
              <w:t xml:space="preserve">215 </w:t>
            </w:r>
          </w:p>
        </w:tc>
        <w:tc>
          <w:tcPr>
            <w:tcW w:w="596" w:type="pct"/>
            <w:shd w:val="clear" w:color="auto" w:fill="auto"/>
            <w:vAlign w:val="center"/>
          </w:tcPr>
          <w:p w14:paraId="6EA14B79" w14:textId="77777777" w:rsidR="00E07607" w:rsidRDefault="00B82196">
            <w:pPr>
              <w:rPr>
                <w:sz w:val="20"/>
                <w:szCs w:val="20"/>
              </w:rPr>
            </w:pPr>
            <w:r>
              <w:rPr>
                <w:rStyle w:val="fontstyle21"/>
                <w:sz w:val="20"/>
                <w:szCs w:val="20"/>
              </w:rPr>
              <w:t xml:space="preserve">3,2 </w:t>
            </w:r>
          </w:p>
        </w:tc>
        <w:tc>
          <w:tcPr>
            <w:tcW w:w="1297" w:type="pct"/>
            <w:shd w:val="clear" w:color="auto" w:fill="auto"/>
            <w:vAlign w:val="center"/>
          </w:tcPr>
          <w:p w14:paraId="3CD9433A" w14:textId="77777777" w:rsidR="00E07607" w:rsidRDefault="00B82196">
            <w:pPr>
              <w:rPr>
                <w:sz w:val="20"/>
                <w:szCs w:val="20"/>
              </w:rPr>
            </w:pPr>
            <w:r>
              <w:rPr>
                <w:rStyle w:val="fontstyle21"/>
                <w:sz w:val="20"/>
                <w:szCs w:val="20"/>
              </w:rPr>
              <w:t>6,7</w:t>
            </w:r>
            <w:r>
              <w:rPr>
                <w:rStyle w:val="fontstyle01"/>
                <w:sz w:val="20"/>
                <w:szCs w:val="20"/>
              </w:rPr>
              <w:t xml:space="preserve">Ос </w:t>
            </w:r>
            <w:r>
              <w:rPr>
                <w:rStyle w:val="fontstyle21"/>
                <w:sz w:val="20"/>
                <w:szCs w:val="20"/>
              </w:rPr>
              <w:t>2,5</w:t>
            </w:r>
            <w:r>
              <w:rPr>
                <w:rStyle w:val="fontstyle01"/>
                <w:sz w:val="20"/>
                <w:szCs w:val="20"/>
              </w:rPr>
              <w:t xml:space="preserve">Б </w:t>
            </w:r>
            <w:r>
              <w:rPr>
                <w:rStyle w:val="fontstyle21"/>
                <w:sz w:val="20"/>
                <w:szCs w:val="20"/>
              </w:rPr>
              <w:t>0,6</w:t>
            </w:r>
            <w:r>
              <w:rPr>
                <w:rStyle w:val="fontstyle01"/>
                <w:sz w:val="20"/>
                <w:szCs w:val="20"/>
              </w:rPr>
              <w:t>П</w:t>
            </w:r>
            <w:r>
              <w:rPr>
                <w:rFonts w:ascii="TimesNewRoman" w:hAnsi="TimesNewRoman"/>
                <w:color w:val="000000"/>
                <w:sz w:val="20"/>
                <w:szCs w:val="20"/>
              </w:rPr>
              <w:t xml:space="preserve"> </w:t>
            </w:r>
            <w:r>
              <w:rPr>
                <w:rStyle w:val="fontstyle21"/>
                <w:sz w:val="20"/>
                <w:szCs w:val="20"/>
              </w:rPr>
              <w:t>0,1</w:t>
            </w:r>
            <w:r>
              <w:rPr>
                <w:rStyle w:val="fontstyle01"/>
                <w:sz w:val="20"/>
                <w:szCs w:val="20"/>
              </w:rPr>
              <w:t xml:space="preserve">Е </w:t>
            </w:r>
            <w:r>
              <w:rPr>
                <w:rStyle w:val="fontstyle21"/>
                <w:sz w:val="20"/>
                <w:szCs w:val="20"/>
              </w:rPr>
              <w:t>0,1</w:t>
            </w:r>
            <w:r>
              <w:rPr>
                <w:rStyle w:val="fontstyle01"/>
                <w:sz w:val="20"/>
                <w:szCs w:val="20"/>
              </w:rPr>
              <w:t>К</w:t>
            </w:r>
          </w:p>
        </w:tc>
      </w:tr>
      <w:tr w:rsidR="00E07607" w14:paraId="14F379C7" w14:textId="77777777">
        <w:trPr>
          <w:trHeight w:val="20"/>
        </w:trPr>
        <w:tc>
          <w:tcPr>
            <w:tcW w:w="703" w:type="pct"/>
            <w:shd w:val="clear" w:color="auto" w:fill="auto"/>
            <w:vAlign w:val="center"/>
          </w:tcPr>
          <w:p w14:paraId="4CF34BAE" w14:textId="77777777" w:rsidR="00E07607" w:rsidRDefault="00B82196">
            <w:pPr>
              <w:rPr>
                <w:rFonts w:eastAsia="SimSun"/>
                <w:sz w:val="20"/>
                <w:szCs w:val="20"/>
                <w:lang w:val="en-US" w:eastAsia="zh-CN"/>
              </w:rPr>
            </w:pPr>
            <w:r>
              <w:rPr>
                <w:rStyle w:val="fontstyle01"/>
                <w:rFonts w:eastAsia="SimSun" w:hint="eastAsia"/>
                <w:sz w:val="20"/>
                <w:szCs w:val="20"/>
                <w:lang w:eastAsia="zh-CN"/>
              </w:rPr>
              <w:t>软阔叶总计</w:t>
            </w:r>
          </w:p>
        </w:tc>
        <w:tc>
          <w:tcPr>
            <w:tcW w:w="494" w:type="pct"/>
            <w:shd w:val="clear" w:color="auto" w:fill="auto"/>
            <w:vAlign w:val="center"/>
          </w:tcPr>
          <w:p w14:paraId="2CAB3558" w14:textId="77777777" w:rsidR="00E07607" w:rsidRDefault="00B82196">
            <w:pPr>
              <w:rPr>
                <w:sz w:val="20"/>
                <w:szCs w:val="20"/>
              </w:rPr>
            </w:pPr>
            <w:r>
              <w:rPr>
                <w:rStyle w:val="fontstyle21"/>
                <w:sz w:val="20"/>
                <w:szCs w:val="20"/>
              </w:rPr>
              <w:t xml:space="preserve">44987,7 </w:t>
            </w:r>
          </w:p>
        </w:tc>
        <w:tc>
          <w:tcPr>
            <w:tcW w:w="323" w:type="pct"/>
            <w:shd w:val="clear" w:color="auto" w:fill="auto"/>
            <w:vAlign w:val="center"/>
          </w:tcPr>
          <w:p w14:paraId="3F2A305C" w14:textId="77777777" w:rsidR="00E07607" w:rsidRDefault="00B82196">
            <w:pPr>
              <w:rPr>
                <w:sz w:val="20"/>
                <w:szCs w:val="20"/>
              </w:rPr>
            </w:pPr>
            <w:r>
              <w:rPr>
                <w:rStyle w:val="fontstyle21"/>
                <w:sz w:val="20"/>
                <w:szCs w:val="20"/>
              </w:rPr>
              <w:t xml:space="preserve">55 </w:t>
            </w:r>
          </w:p>
        </w:tc>
        <w:tc>
          <w:tcPr>
            <w:tcW w:w="320" w:type="pct"/>
            <w:shd w:val="clear" w:color="auto" w:fill="auto"/>
            <w:vAlign w:val="center"/>
          </w:tcPr>
          <w:p w14:paraId="508E0686" w14:textId="77777777" w:rsidR="00E07607" w:rsidRDefault="00B82196">
            <w:pPr>
              <w:rPr>
                <w:sz w:val="20"/>
                <w:szCs w:val="20"/>
              </w:rPr>
            </w:pPr>
            <w:r>
              <w:rPr>
                <w:rStyle w:val="fontstyle21"/>
                <w:sz w:val="20"/>
                <w:szCs w:val="20"/>
              </w:rPr>
              <w:t xml:space="preserve">2,3 </w:t>
            </w:r>
          </w:p>
        </w:tc>
        <w:tc>
          <w:tcPr>
            <w:tcW w:w="397" w:type="pct"/>
            <w:shd w:val="clear" w:color="auto" w:fill="auto"/>
            <w:vAlign w:val="center"/>
          </w:tcPr>
          <w:p w14:paraId="739D18FF" w14:textId="77777777" w:rsidR="00E07607" w:rsidRDefault="00B82196">
            <w:pPr>
              <w:rPr>
                <w:sz w:val="20"/>
                <w:szCs w:val="20"/>
              </w:rPr>
            </w:pPr>
            <w:r>
              <w:rPr>
                <w:rStyle w:val="fontstyle21"/>
                <w:sz w:val="20"/>
                <w:szCs w:val="20"/>
              </w:rPr>
              <w:t xml:space="preserve">0,65 </w:t>
            </w:r>
          </w:p>
        </w:tc>
        <w:tc>
          <w:tcPr>
            <w:tcW w:w="434" w:type="pct"/>
            <w:shd w:val="clear" w:color="auto" w:fill="auto"/>
            <w:vAlign w:val="center"/>
          </w:tcPr>
          <w:p w14:paraId="6CD4D210" w14:textId="77777777" w:rsidR="00E07607" w:rsidRDefault="00B82196">
            <w:pPr>
              <w:rPr>
                <w:sz w:val="20"/>
                <w:szCs w:val="20"/>
              </w:rPr>
            </w:pPr>
            <w:r>
              <w:rPr>
                <w:rStyle w:val="fontstyle21"/>
                <w:sz w:val="20"/>
                <w:szCs w:val="20"/>
              </w:rPr>
              <w:t xml:space="preserve">128 </w:t>
            </w:r>
          </w:p>
        </w:tc>
        <w:tc>
          <w:tcPr>
            <w:tcW w:w="436" w:type="pct"/>
            <w:shd w:val="clear" w:color="auto" w:fill="auto"/>
            <w:vAlign w:val="center"/>
          </w:tcPr>
          <w:p w14:paraId="3B8BB184" w14:textId="77777777" w:rsidR="00E07607" w:rsidRDefault="00B82196">
            <w:pPr>
              <w:rPr>
                <w:sz w:val="20"/>
                <w:szCs w:val="20"/>
              </w:rPr>
            </w:pPr>
            <w:r>
              <w:rPr>
                <w:rStyle w:val="fontstyle21"/>
                <w:sz w:val="20"/>
                <w:szCs w:val="20"/>
              </w:rPr>
              <w:t xml:space="preserve">173 </w:t>
            </w:r>
          </w:p>
        </w:tc>
        <w:tc>
          <w:tcPr>
            <w:tcW w:w="596" w:type="pct"/>
            <w:shd w:val="clear" w:color="auto" w:fill="auto"/>
            <w:vAlign w:val="center"/>
          </w:tcPr>
          <w:p w14:paraId="7925D89C" w14:textId="77777777" w:rsidR="00E07607" w:rsidRDefault="00B82196">
            <w:pPr>
              <w:rPr>
                <w:sz w:val="20"/>
                <w:szCs w:val="20"/>
              </w:rPr>
            </w:pPr>
            <w:r>
              <w:rPr>
                <w:rStyle w:val="fontstyle21"/>
                <w:sz w:val="20"/>
                <w:szCs w:val="20"/>
              </w:rPr>
              <w:t xml:space="preserve">2,6 </w:t>
            </w:r>
          </w:p>
        </w:tc>
        <w:tc>
          <w:tcPr>
            <w:tcW w:w="1297" w:type="pct"/>
            <w:shd w:val="clear" w:color="auto" w:fill="auto"/>
            <w:vAlign w:val="center"/>
          </w:tcPr>
          <w:p w14:paraId="3BF3D9B3" w14:textId="77777777" w:rsidR="00E07607" w:rsidRDefault="00B82196">
            <w:pPr>
              <w:rPr>
                <w:sz w:val="20"/>
                <w:szCs w:val="20"/>
              </w:rPr>
            </w:pPr>
            <w:r>
              <w:rPr>
                <w:rStyle w:val="fontstyle21"/>
                <w:sz w:val="20"/>
                <w:szCs w:val="20"/>
              </w:rPr>
              <w:t>4,7</w:t>
            </w:r>
            <w:r>
              <w:rPr>
                <w:rStyle w:val="fontstyle01"/>
                <w:sz w:val="20"/>
                <w:szCs w:val="20"/>
              </w:rPr>
              <w:t xml:space="preserve">Ос </w:t>
            </w:r>
            <w:r>
              <w:rPr>
                <w:rStyle w:val="fontstyle21"/>
                <w:sz w:val="20"/>
                <w:szCs w:val="20"/>
              </w:rPr>
              <w:t>4,2</w:t>
            </w:r>
            <w:r>
              <w:rPr>
                <w:rStyle w:val="fontstyle01"/>
                <w:sz w:val="20"/>
                <w:szCs w:val="20"/>
              </w:rPr>
              <w:t xml:space="preserve">Б </w:t>
            </w:r>
            <w:r>
              <w:rPr>
                <w:rStyle w:val="fontstyle21"/>
                <w:sz w:val="20"/>
                <w:szCs w:val="20"/>
              </w:rPr>
              <w:t>0,7</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Е </w:t>
            </w:r>
            <w:r>
              <w:rPr>
                <w:rStyle w:val="fontstyle21"/>
                <w:sz w:val="20"/>
                <w:szCs w:val="20"/>
              </w:rPr>
              <w:t>0,2</w:t>
            </w:r>
            <w:r>
              <w:rPr>
                <w:rStyle w:val="fontstyle01"/>
                <w:sz w:val="20"/>
                <w:szCs w:val="20"/>
              </w:rPr>
              <w:t xml:space="preserve">К </w:t>
            </w:r>
            <w:r>
              <w:rPr>
                <w:rStyle w:val="fontstyle21"/>
                <w:sz w:val="20"/>
                <w:szCs w:val="20"/>
              </w:rPr>
              <w:t>+</w:t>
            </w:r>
            <w:r>
              <w:rPr>
                <w:rStyle w:val="fontstyle01"/>
                <w:sz w:val="20"/>
                <w:szCs w:val="20"/>
              </w:rPr>
              <w:t>С</w:t>
            </w:r>
          </w:p>
        </w:tc>
      </w:tr>
      <w:tr w:rsidR="00E07607" w14:paraId="5CEFBC3A" w14:textId="77777777">
        <w:trPr>
          <w:trHeight w:val="20"/>
        </w:trPr>
        <w:tc>
          <w:tcPr>
            <w:tcW w:w="703" w:type="pct"/>
            <w:shd w:val="clear" w:color="auto" w:fill="auto"/>
            <w:vAlign w:val="center"/>
          </w:tcPr>
          <w:p w14:paraId="5B938149" w14:textId="77777777" w:rsidR="00E07607" w:rsidRDefault="00B82196">
            <w:pPr>
              <w:rPr>
                <w:rFonts w:eastAsia="SimSun"/>
                <w:sz w:val="20"/>
                <w:szCs w:val="20"/>
                <w:lang w:val="en-US" w:eastAsia="zh-CN"/>
              </w:rPr>
            </w:pPr>
            <w:r>
              <w:rPr>
                <w:rStyle w:val="fontstyle01"/>
                <w:rFonts w:eastAsia="SimSun" w:hint="eastAsia"/>
                <w:sz w:val="20"/>
                <w:szCs w:val="20"/>
                <w:lang w:eastAsia="zh-CN"/>
              </w:rPr>
              <w:t>经济林合计</w:t>
            </w:r>
          </w:p>
        </w:tc>
        <w:tc>
          <w:tcPr>
            <w:tcW w:w="494" w:type="pct"/>
            <w:shd w:val="clear" w:color="auto" w:fill="auto"/>
            <w:vAlign w:val="center"/>
          </w:tcPr>
          <w:p w14:paraId="44D3BDFD" w14:textId="77777777" w:rsidR="00E07607" w:rsidRDefault="00B82196">
            <w:pPr>
              <w:rPr>
                <w:sz w:val="20"/>
                <w:szCs w:val="20"/>
              </w:rPr>
            </w:pPr>
            <w:r>
              <w:rPr>
                <w:rStyle w:val="fontstyle21"/>
                <w:sz w:val="20"/>
                <w:szCs w:val="20"/>
              </w:rPr>
              <w:t xml:space="preserve">62496,0 </w:t>
            </w:r>
          </w:p>
        </w:tc>
        <w:tc>
          <w:tcPr>
            <w:tcW w:w="323" w:type="pct"/>
            <w:shd w:val="clear" w:color="auto" w:fill="auto"/>
            <w:vAlign w:val="center"/>
          </w:tcPr>
          <w:p w14:paraId="0A2C5F0A" w14:textId="77777777" w:rsidR="00E07607" w:rsidRDefault="00B82196">
            <w:pPr>
              <w:rPr>
                <w:sz w:val="20"/>
                <w:szCs w:val="20"/>
              </w:rPr>
            </w:pPr>
            <w:r>
              <w:rPr>
                <w:rStyle w:val="fontstyle21"/>
                <w:sz w:val="20"/>
                <w:szCs w:val="20"/>
              </w:rPr>
              <w:t xml:space="preserve">73 </w:t>
            </w:r>
          </w:p>
        </w:tc>
        <w:tc>
          <w:tcPr>
            <w:tcW w:w="320" w:type="pct"/>
            <w:shd w:val="clear" w:color="auto" w:fill="auto"/>
            <w:vAlign w:val="center"/>
          </w:tcPr>
          <w:p w14:paraId="6346CB16" w14:textId="77777777" w:rsidR="00E07607" w:rsidRDefault="00B82196">
            <w:pPr>
              <w:rPr>
                <w:sz w:val="20"/>
                <w:szCs w:val="20"/>
              </w:rPr>
            </w:pPr>
            <w:r>
              <w:rPr>
                <w:rStyle w:val="fontstyle21"/>
                <w:sz w:val="20"/>
                <w:szCs w:val="20"/>
              </w:rPr>
              <w:t xml:space="preserve">2,5 </w:t>
            </w:r>
          </w:p>
        </w:tc>
        <w:tc>
          <w:tcPr>
            <w:tcW w:w="397" w:type="pct"/>
            <w:shd w:val="clear" w:color="auto" w:fill="auto"/>
            <w:vAlign w:val="center"/>
          </w:tcPr>
          <w:p w14:paraId="2DE9FDA2" w14:textId="77777777" w:rsidR="00E07607" w:rsidRDefault="00B82196">
            <w:pPr>
              <w:rPr>
                <w:sz w:val="20"/>
                <w:szCs w:val="20"/>
              </w:rPr>
            </w:pPr>
            <w:r>
              <w:rPr>
                <w:rStyle w:val="fontstyle21"/>
                <w:sz w:val="20"/>
                <w:szCs w:val="20"/>
              </w:rPr>
              <w:t xml:space="preserve">0,63 </w:t>
            </w:r>
          </w:p>
        </w:tc>
        <w:tc>
          <w:tcPr>
            <w:tcW w:w="434" w:type="pct"/>
            <w:shd w:val="clear" w:color="auto" w:fill="auto"/>
            <w:vAlign w:val="center"/>
          </w:tcPr>
          <w:p w14:paraId="04B4063F" w14:textId="77777777" w:rsidR="00E07607" w:rsidRDefault="00B82196">
            <w:pPr>
              <w:rPr>
                <w:sz w:val="20"/>
                <w:szCs w:val="20"/>
              </w:rPr>
            </w:pPr>
            <w:r>
              <w:rPr>
                <w:rStyle w:val="fontstyle21"/>
                <w:sz w:val="20"/>
                <w:szCs w:val="20"/>
              </w:rPr>
              <w:t xml:space="preserve">147 </w:t>
            </w:r>
          </w:p>
        </w:tc>
        <w:tc>
          <w:tcPr>
            <w:tcW w:w="436" w:type="pct"/>
            <w:shd w:val="clear" w:color="auto" w:fill="auto"/>
            <w:vAlign w:val="center"/>
          </w:tcPr>
          <w:p w14:paraId="096062ED" w14:textId="77777777" w:rsidR="00E07607" w:rsidRDefault="00B82196">
            <w:pPr>
              <w:rPr>
                <w:sz w:val="20"/>
                <w:szCs w:val="20"/>
              </w:rPr>
            </w:pPr>
            <w:r>
              <w:rPr>
                <w:rStyle w:val="fontstyle21"/>
                <w:sz w:val="20"/>
                <w:szCs w:val="20"/>
              </w:rPr>
              <w:t xml:space="preserve">190 </w:t>
            </w:r>
          </w:p>
        </w:tc>
        <w:tc>
          <w:tcPr>
            <w:tcW w:w="596" w:type="pct"/>
            <w:shd w:val="clear" w:color="auto" w:fill="auto"/>
            <w:vAlign w:val="center"/>
          </w:tcPr>
          <w:p w14:paraId="51BFCEE0" w14:textId="77777777" w:rsidR="00E07607" w:rsidRDefault="00B82196">
            <w:pPr>
              <w:rPr>
                <w:sz w:val="20"/>
                <w:szCs w:val="20"/>
              </w:rPr>
            </w:pPr>
            <w:r>
              <w:rPr>
                <w:rStyle w:val="fontstyle21"/>
                <w:sz w:val="20"/>
                <w:szCs w:val="20"/>
              </w:rPr>
              <w:t xml:space="preserve">2,5 </w:t>
            </w:r>
          </w:p>
        </w:tc>
        <w:tc>
          <w:tcPr>
            <w:tcW w:w="1297" w:type="pct"/>
            <w:shd w:val="clear" w:color="auto" w:fill="auto"/>
            <w:vAlign w:val="center"/>
          </w:tcPr>
          <w:p w14:paraId="46704ABB" w14:textId="77777777" w:rsidR="00E07607" w:rsidRDefault="00B82196">
            <w:pPr>
              <w:rPr>
                <w:sz w:val="20"/>
                <w:szCs w:val="20"/>
              </w:rPr>
            </w:pPr>
            <w:r>
              <w:rPr>
                <w:rStyle w:val="fontstyle21"/>
                <w:sz w:val="20"/>
                <w:szCs w:val="20"/>
              </w:rPr>
              <w:t>3,8</w:t>
            </w:r>
            <w:r>
              <w:rPr>
                <w:rStyle w:val="fontstyle01"/>
                <w:sz w:val="20"/>
                <w:szCs w:val="20"/>
              </w:rPr>
              <w:t xml:space="preserve">Ос </w:t>
            </w:r>
            <w:r>
              <w:rPr>
                <w:rStyle w:val="fontstyle21"/>
                <w:sz w:val="20"/>
                <w:szCs w:val="20"/>
              </w:rPr>
              <w:t>3,7</w:t>
            </w:r>
            <w:r>
              <w:rPr>
                <w:rStyle w:val="fontstyle01"/>
                <w:sz w:val="20"/>
                <w:szCs w:val="20"/>
              </w:rPr>
              <w:t xml:space="preserve">Б </w:t>
            </w:r>
            <w:r>
              <w:rPr>
                <w:rStyle w:val="fontstyle21"/>
                <w:sz w:val="20"/>
                <w:szCs w:val="20"/>
              </w:rPr>
              <w:t>1,5</w:t>
            </w:r>
            <w:r>
              <w:rPr>
                <w:rStyle w:val="fontstyle01"/>
                <w:sz w:val="20"/>
                <w:szCs w:val="20"/>
              </w:rPr>
              <w:t>П</w:t>
            </w:r>
            <w:r>
              <w:rPr>
                <w:rFonts w:ascii="TimesNewRoman" w:hAnsi="TimesNewRoman"/>
                <w:color w:val="000000"/>
                <w:sz w:val="20"/>
                <w:szCs w:val="20"/>
              </w:rPr>
              <w:t xml:space="preserve"> </w:t>
            </w:r>
            <w:r>
              <w:rPr>
                <w:rStyle w:val="fontstyle21"/>
                <w:sz w:val="20"/>
                <w:szCs w:val="20"/>
              </w:rPr>
              <w:t>0,5</w:t>
            </w:r>
            <w:r>
              <w:rPr>
                <w:rStyle w:val="fontstyle01"/>
                <w:sz w:val="20"/>
                <w:szCs w:val="20"/>
              </w:rPr>
              <w:t xml:space="preserve">К </w:t>
            </w:r>
            <w:r>
              <w:rPr>
                <w:rStyle w:val="fontstyle21"/>
                <w:sz w:val="20"/>
                <w:szCs w:val="20"/>
              </w:rPr>
              <w:t>0,4</w:t>
            </w:r>
            <w:r>
              <w:rPr>
                <w:rStyle w:val="fontstyle01"/>
                <w:sz w:val="20"/>
                <w:szCs w:val="20"/>
              </w:rPr>
              <w:t xml:space="preserve">Е </w:t>
            </w:r>
            <w:r>
              <w:rPr>
                <w:rStyle w:val="fontstyle21"/>
                <w:sz w:val="20"/>
                <w:szCs w:val="20"/>
              </w:rPr>
              <w:t>0,1</w:t>
            </w:r>
            <w:r>
              <w:rPr>
                <w:rStyle w:val="fontstyle01"/>
                <w:sz w:val="20"/>
                <w:szCs w:val="20"/>
              </w:rPr>
              <w:t>С</w:t>
            </w:r>
          </w:p>
        </w:tc>
      </w:tr>
    </w:tbl>
    <w:p w14:paraId="7414E42B" w14:textId="77777777" w:rsidR="00E07607" w:rsidRDefault="00E07607">
      <w:pPr>
        <w:tabs>
          <w:tab w:val="left" w:pos="390"/>
        </w:tabs>
        <w:spacing w:line="276" w:lineRule="auto"/>
        <w:ind w:firstLine="709"/>
        <w:jc w:val="center"/>
        <w:rPr>
          <w:b/>
        </w:rPr>
      </w:pPr>
    </w:p>
    <w:p w14:paraId="6082436D" w14:textId="77777777" w:rsidR="00E07607" w:rsidRDefault="00E07607">
      <w:pPr>
        <w:tabs>
          <w:tab w:val="left" w:pos="390"/>
        </w:tabs>
        <w:spacing w:line="276" w:lineRule="auto"/>
        <w:ind w:firstLine="709"/>
        <w:jc w:val="center"/>
        <w:rPr>
          <w:b/>
        </w:rPr>
      </w:pPr>
    </w:p>
    <w:p w14:paraId="0061858B" w14:textId="77777777" w:rsidR="00E07607" w:rsidRDefault="00B82196">
      <w:pPr>
        <w:rPr>
          <w:b/>
        </w:rPr>
      </w:pPr>
      <w:r>
        <w:rPr>
          <w:b/>
        </w:rPr>
        <w:br w:type="page"/>
      </w:r>
    </w:p>
    <w:p w14:paraId="384CC9E9" w14:textId="77777777" w:rsidR="00E07607" w:rsidRDefault="00E07607">
      <w:pPr>
        <w:tabs>
          <w:tab w:val="left" w:pos="390"/>
        </w:tabs>
        <w:spacing w:line="276" w:lineRule="auto"/>
        <w:ind w:firstLine="709"/>
        <w:jc w:val="center"/>
        <w:rPr>
          <w:b/>
        </w:rPr>
      </w:pPr>
    </w:p>
    <w:tbl>
      <w:tblPr>
        <w:tblpPr w:leftFromText="180" w:rightFromText="180" w:horzAnchor="margin" w:tblpY="5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50"/>
        <w:gridCol w:w="644"/>
        <w:gridCol w:w="798"/>
        <w:gridCol w:w="873"/>
        <w:gridCol w:w="2725"/>
        <w:gridCol w:w="1199"/>
        <w:gridCol w:w="760"/>
      </w:tblGrid>
      <w:tr w:rsidR="00E07607" w14:paraId="7683F2E5" w14:textId="77777777">
        <w:trPr>
          <w:trHeight w:val="383"/>
          <w:tblHeader/>
        </w:trPr>
        <w:tc>
          <w:tcPr>
            <w:tcW w:w="1446" w:type="dxa"/>
            <w:vMerge w:val="restart"/>
            <w:shd w:val="clear" w:color="auto" w:fill="auto"/>
            <w:vAlign w:val="center"/>
          </w:tcPr>
          <w:p w14:paraId="74EAD41F" w14:textId="77777777" w:rsidR="00E07607" w:rsidRDefault="00B82196">
            <w:pPr>
              <w:autoSpaceDE w:val="0"/>
              <w:autoSpaceDN w:val="0"/>
              <w:adjustRightInd w:val="0"/>
              <w:jc w:val="center"/>
              <w:rPr>
                <w:sz w:val="20"/>
                <w:szCs w:val="20"/>
              </w:rPr>
            </w:pPr>
            <w:r>
              <w:rPr>
                <w:rFonts w:eastAsia="SimSun" w:hint="eastAsia"/>
                <w:sz w:val="20"/>
                <w:szCs w:val="20"/>
                <w:lang w:eastAsia="zh-CN"/>
              </w:rPr>
              <w:t>主要树种</w:t>
            </w:r>
          </w:p>
        </w:tc>
        <w:tc>
          <w:tcPr>
            <w:tcW w:w="1016" w:type="dxa"/>
            <w:vMerge w:val="restart"/>
            <w:shd w:val="clear" w:color="auto" w:fill="auto"/>
            <w:vAlign w:val="center"/>
          </w:tcPr>
          <w:p w14:paraId="6FD8A7BD" w14:textId="77777777" w:rsidR="00E07607" w:rsidRDefault="00B82196">
            <w:pPr>
              <w:autoSpaceDE w:val="0"/>
              <w:autoSpaceDN w:val="0"/>
              <w:adjustRightInd w:val="0"/>
              <w:jc w:val="center"/>
              <w:rPr>
                <w:sz w:val="20"/>
                <w:szCs w:val="20"/>
              </w:rPr>
            </w:pPr>
            <w:r>
              <w:rPr>
                <w:rFonts w:eastAsia="SimSun" w:hint="eastAsia"/>
                <w:sz w:val="20"/>
                <w:szCs w:val="20"/>
                <w:lang w:eastAsia="zh-CN"/>
              </w:rPr>
              <w:t>面积，公顷</w:t>
            </w:r>
          </w:p>
        </w:tc>
        <w:tc>
          <w:tcPr>
            <w:tcW w:w="7819" w:type="dxa"/>
            <w:gridSpan w:val="7"/>
            <w:shd w:val="clear" w:color="auto" w:fill="auto"/>
            <w:vAlign w:val="center"/>
          </w:tcPr>
          <w:p w14:paraId="65A7EEE0"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5B39A5F1" w14:textId="77777777">
        <w:trPr>
          <w:trHeight w:val="404"/>
          <w:tblHeader/>
        </w:trPr>
        <w:tc>
          <w:tcPr>
            <w:tcW w:w="1446" w:type="dxa"/>
            <w:vMerge/>
            <w:shd w:val="clear" w:color="auto" w:fill="auto"/>
            <w:vAlign w:val="center"/>
          </w:tcPr>
          <w:p w14:paraId="3F0A2E22" w14:textId="77777777" w:rsidR="00E07607" w:rsidRDefault="00E07607">
            <w:pPr>
              <w:autoSpaceDE w:val="0"/>
              <w:autoSpaceDN w:val="0"/>
              <w:adjustRightInd w:val="0"/>
              <w:jc w:val="center"/>
              <w:rPr>
                <w:sz w:val="20"/>
                <w:szCs w:val="20"/>
              </w:rPr>
            </w:pPr>
          </w:p>
        </w:tc>
        <w:tc>
          <w:tcPr>
            <w:tcW w:w="1016" w:type="dxa"/>
            <w:vMerge/>
            <w:shd w:val="clear" w:color="auto" w:fill="auto"/>
            <w:vAlign w:val="center"/>
          </w:tcPr>
          <w:p w14:paraId="04989A68" w14:textId="77777777" w:rsidR="00E07607" w:rsidRDefault="00E07607">
            <w:pPr>
              <w:autoSpaceDE w:val="0"/>
              <w:autoSpaceDN w:val="0"/>
              <w:adjustRightInd w:val="0"/>
              <w:jc w:val="center"/>
              <w:rPr>
                <w:sz w:val="20"/>
                <w:szCs w:val="20"/>
              </w:rPr>
            </w:pPr>
          </w:p>
        </w:tc>
        <w:tc>
          <w:tcPr>
            <w:tcW w:w="664" w:type="dxa"/>
            <w:vMerge w:val="restart"/>
            <w:shd w:val="clear" w:color="auto" w:fill="auto"/>
            <w:vAlign w:val="center"/>
          </w:tcPr>
          <w:p w14:paraId="6D684944" w14:textId="77777777" w:rsidR="00E07607" w:rsidRDefault="00B82196">
            <w:pPr>
              <w:autoSpaceDE w:val="0"/>
              <w:autoSpaceDN w:val="0"/>
              <w:adjustRightInd w:val="0"/>
              <w:jc w:val="center"/>
              <w:rPr>
                <w:sz w:val="20"/>
                <w:szCs w:val="20"/>
              </w:rPr>
            </w:pPr>
            <w:r>
              <w:rPr>
                <w:rFonts w:eastAsia="SimSun" w:hint="eastAsia"/>
                <w:sz w:val="20"/>
                <w:szCs w:val="20"/>
                <w:lang w:eastAsia="zh-CN"/>
              </w:rPr>
              <w:t>树龄</w:t>
            </w:r>
          </w:p>
        </w:tc>
        <w:tc>
          <w:tcPr>
            <w:tcW w:w="658" w:type="dxa"/>
            <w:vMerge w:val="restart"/>
            <w:shd w:val="clear" w:color="auto" w:fill="auto"/>
            <w:vAlign w:val="center"/>
          </w:tcPr>
          <w:p w14:paraId="54CFAC77" w14:textId="77777777" w:rsidR="00E07607" w:rsidRDefault="00B82196">
            <w:pPr>
              <w:autoSpaceDE w:val="0"/>
              <w:autoSpaceDN w:val="0"/>
              <w:adjustRightInd w:val="0"/>
              <w:jc w:val="center"/>
              <w:rPr>
                <w:sz w:val="20"/>
                <w:szCs w:val="20"/>
              </w:rPr>
            </w:pPr>
            <w:r>
              <w:rPr>
                <w:rFonts w:eastAsia="SimSun" w:hint="eastAsia"/>
                <w:sz w:val="20"/>
                <w:szCs w:val="20"/>
                <w:lang w:eastAsia="zh-CN"/>
              </w:rPr>
              <w:t>地位级</w:t>
            </w:r>
          </w:p>
        </w:tc>
        <w:tc>
          <w:tcPr>
            <w:tcW w:w="816" w:type="dxa"/>
            <w:vMerge w:val="restart"/>
            <w:shd w:val="clear" w:color="auto" w:fill="auto"/>
            <w:vAlign w:val="center"/>
          </w:tcPr>
          <w:p w14:paraId="3E182753" w14:textId="77777777" w:rsidR="00E07607" w:rsidRDefault="00B82196">
            <w:pPr>
              <w:autoSpaceDE w:val="0"/>
              <w:autoSpaceDN w:val="0"/>
              <w:adjustRightInd w:val="0"/>
              <w:jc w:val="center"/>
              <w:rPr>
                <w:sz w:val="20"/>
                <w:szCs w:val="20"/>
              </w:rPr>
            </w:pPr>
            <w:r>
              <w:rPr>
                <w:rFonts w:eastAsia="SimSun" w:hint="eastAsia"/>
                <w:sz w:val="20"/>
                <w:szCs w:val="20"/>
                <w:lang w:eastAsia="zh-CN"/>
              </w:rPr>
              <w:t>相对完整性</w:t>
            </w:r>
          </w:p>
        </w:tc>
        <w:tc>
          <w:tcPr>
            <w:tcW w:w="1789" w:type="dxa"/>
            <w:gridSpan w:val="2"/>
            <w:shd w:val="clear" w:color="auto" w:fill="auto"/>
            <w:vAlign w:val="center"/>
          </w:tcPr>
          <w:p w14:paraId="3FA969AD" w14:textId="77777777" w:rsidR="00E07607" w:rsidRDefault="00B82196">
            <w:pPr>
              <w:autoSpaceDE w:val="0"/>
              <w:autoSpaceDN w:val="0"/>
              <w:adjustRightInd w:val="0"/>
              <w:jc w:val="center"/>
              <w:rPr>
                <w:sz w:val="20"/>
                <w:szCs w:val="20"/>
                <w:vertAlign w:val="superscript"/>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1225" w:type="dxa"/>
            <w:vMerge w:val="restart"/>
            <w:shd w:val="clear" w:color="auto" w:fill="auto"/>
            <w:vAlign w:val="center"/>
          </w:tcPr>
          <w:p w14:paraId="6147F979" w14:textId="77777777" w:rsidR="00E07607" w:rsidRDefault="00B82196">
            <w:pPr>
              <w:autoSpaceDE w:val="0"/>
              <w:autoSpaceDN w:val="0"/>
              <w:adjustRightInd w:val="0"/>
              <w:jc w:val="center"/>
              <w:rPr>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2667" w:type="dxa"/>
            <w:vMerge w:val="restart"/>
            <w:shd w:val="clear" w:color="auto" w:fill="auto"/>
            <w:vAlign w:val="center"/>
          </w:tcPr>
          <w:p w14:paraId="213A78D1" w14:textId="77777777" w:rsidR="00E07607" w:rsidRDefault="00B82196">
            <w:pPr>
              <w:autoSpaceDE w:val="0"/>
              <w:autoSpaceDN w:val="0"/>
              <w:adjustRightInd w:val="0"/>
              <w:jc w:val="center"/>
              <w:rPr>
                <w:sz w:val="20"/>
                <w:szCs w:val="20"/>
              </w:rPr>
            </w:pPr>
            <w:r>
              <w:rPr>
                <w:rFonts w:eastAsia="SimSun" w:hint="eastAsia"/>
                <w:sz w:val="20"/>
                <w:szCs w:val="20"/>
                <w:lang w:eastAsia="zh-CN"/>
              </w:rPr>
              <w:t>树木的成分</w:t>
            </w:r>
          </w:p>
        </w:tc>
      </w:tr>
      <w:tr w:rsidR="00E07607" w14:paraId="41243E4B" w14:textId="77777777">
        <w:trPr>
          <w:trHeight w:val="20"/>
          <w:tblHeader/>
        </w:trPr>
        <w:tc>
          <w:tcPr>
            <w:tcW w:w="703" w:type="pct"/>
            <w:vMerge/>
            <w:shd w:val="clear" w:color="auto" w:fill="auto"/>
            <w:vAlign w:val="center"/>
          </w:tcPr>
          <w:p w14:paraId="4D9FFB59" w14:textId="77777777" w:rsidR="00E07607" w:rsidRDefault="00E07607">
            <w:pPr>
              <w:autoSpaceDE w:val="0"/>
              <w:autoSpaceDN w:val="0"/>
              <w:adjustRightInd w:val="0"/>
              <w:jc w:val="center"/>
            </w:pPr>
          </w:p>
        </w:tc>
        <w:tc>
          <w:tcPr>
            <w:tcW w:w="494" w:type="pct"/>
            <w:vMerge/>
            <w:shd w:val="clear" w:color="auto" w:fill="auto"/>
            <w:vAlign w:val="center"/>
          </w:tcPr>
          <w:p w14:paraId="0D7A5549" w14:textId="77777777" w:rsidR="00E07607" w:rsidRDefault="00E07607">
            <w:pPr>
              <w:autoSpaceDE w:val="0"/>
              <w:autoSpaceDN w:val="0"/>
              <w:adjustRightInd w:val="0"/>
              <w:jc w:val="center"/>
            </w:pPr>
          </w:p>
        </w:tc>
        <w:tc>
          <w:tcPr>
            <w:tcW w:w="323" w:type="pct"/>
            <w:vMerge/>
            <w:shd w:val="clear" w:color="auto" w:fill="auto"/>
            <w:vAlign w:val="center"/>
          </w:tcPr>
          <w:p w14:paraId="29267DBB" w14:textId="77777777" w:rsidR="00E07607" w:rsidRDefault="00E07607">
            <w:pPr>
              <w:autoSpaceDE w:val="0"/>
              <w:autoSpaceDN w:val="0"/>
              <w:adjustRightInd w:val="0"/>
              <w:jc w:val="center"/>
            </w:pPr>
          </w:p>
        </w:tc>
        <w:tc>
          <w:tcPr>
            <w:tcW w:w="320" w:type="pct"/>
            <w:vMerge/>
            <w:shd w:val="clear" w:color="auto" w:fill="auto"/>
            <w:vAlign w:val="center"/>
          </w:tcPr>
          <w:p w14:paraId="44B228DA" w14:textId="77777777" w:rsidR="00E07607" w:rsidRDefault="00E07607">
            <w:pPr>
              <w:autoSpaceDE w:val="0"/>
              <w:autoSpaceDN w:val="0"/>
              <w:adjustRightInd w:val="0"/>
              <w:jc w:val="center"/>
            </w:pPr>
          </w:p>
        </w:tc>
        <w:tc>
          <w:tcPr>
            <w:tcW w:w="397" w:type="pct"/>
            <w:vMerge/>
            <w:shd w:val="clear" w:color="auto" w:fill="auto"/>
            <w:vAlign w:val="center"/>
          </w:tcPr>
          <w:p w14:paraId="01D61CB3" w14:textId="77777777" w:rsidR="00E07607" w:rsidRDefault="00E07607">
            <w:pPr>
              <w:autoSpaceDE w:val="0"/>
              <w:autoSpaceDN w:val="0"/>
              <w:adjustRightInd w:val="0"/>
              <w:jc w:val="center"/>
            </w:pPr>
          </w:p>
        </w:tc>
        <w:tc>
          <w:tcPr>
            <w:tcW w:w="434" w:type="pct"/>
            <w:shd w:val="clear" w:color="auto" w:fill="auto"/>
            <w:vAlign w:val="center"/>
          </w:tcPr>
          <w:p w14:paraId="0E17A8EA"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被森林植物覆盖</w:t>
            </w:r>
          </w:p>
        </w:tc>
        <w:tc>
          <w:tcPr>
            <w:tcW w:w="436" w:type="pct"/>
            <w:shd w:val="clear" w:color="auto" w:fill="auto"/>
            <w:vAlign w:val="center"/>
          </w:tcPr>
          <w:p w14:paraId="3CB7E117"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成熟和过熟</w:t>
            </w:r>
          </w:p>
        </w:tc>
        <w:tc>
          <w:tcPr>
            <w:tcW w:w="596" w:type="pct"/>
            <w:vMerge/>
            <w:shd w:val="clear" w:color="auto" w:fill="auto"/>
            <w:vAlign w:val="center"/>
          </w:tcPr>
          <w:p w14:paraId="75431627" w14:textId="77777777" w:rsidR="00E07607" w:rsidRDefault="00E07607">
            <w:pPr>
              <w:autoSpaceDE w:val="0"/>
              <w:autoSpaceDN w:val="0"/>
              <w:adjustRightInd w:val="0"/>
              <w:jc w:val="center"/>
            </w:pPr>
          </w:p>
        </w:tc>
        <w:tc>
          <w:tcPr>
            <w:tcW w:w="1297" w:type="pct"/>
            <w:vMerge/>
            <w:shd w:val="clear" w:color="auto" w:fill="auto"/>
            <w:vAlign w:val="center"/>
          </w:tcPr>
          <w:p w14:paraId="29B5DE77" w14:textId="77777777" w:rsidR="00E07607" w:rsidRDefault="00E07607">
            <w:pPr>
              <w:autoSpaceDE w:val="0"/>
              <w:autoSpaceDN w:val="0"/>
              <w:adjustRightInd w:val="0"/>
              <w:jc w:val="center"/>
            </w:pPr>
          </w:p>
        </w:tc>
      </w:tr>
      <w:tr w:rsidR="00E07607" w14:paraId="6500935A" w14:textId="77777777">
        <w:trPr>
          <w:trHeight w:val="64"/>
          <w:tblHeader/>
        </w:trPr>
        <w:tc>
          <w:tcPr>
            <w:tcW w:w="703" w:type="pct"/>
            <w:shd w:val="clear" w:color="auto" w:fill="auto"/>
            <w:vAlign w:val="center"/>
          </w:tcPr>
          <w:p w14:paraId="26768C87" w14:textId="77777777" w:rsidR="00E07607" w:rsidRDefault="00B82196">
            <w:pPr>
              <w:autoSpaceDE w:val="0"/>
              <w:autoSpaceDN w:val="0"/>
              <w:adjustRightInd w:val="0"/>
              <w:jc w:val="center"/>
            </w:pPr>
            <w:r>
              <w:t>1</w:t>
            </w:r>
          </w:p>
        </w:tc>
        <w:tc>
          <w:tcPr>
            <w:tcW w:w="494" w:type="pct"/>
            <w:shd w:val="clear" w:color="auto" w:fill="auto"/>
            <w:vAlign w:val="center"/>
          </w:tcPr>
          <w:p w14:paraId="2CF9E33F" w14:textId="77777777" w:rsidR="00E07607" w:rsidRDefault="00B82196">
            <w:pPr>
              <w:autoSpaceDE w:val="0"/>
              <w:autoSpaceDN w:val="0"/>
              <w:adjustRightInd w:val="0"/>
              <w:jc w:val="center"/>
            </w:pPr>
            <w:r>
              <w:t>2</w:t>
            </w:r>
          </w:p>
        </w:tc>
        <w:tc>
          <w:tcPr>
            <w:tcW w:w="323" w:type="pct"/>
            <w:shd w:val="clear" w:color="auto" w:fill="auto"/>
            <w:vAlign w:val="center"/>
          </w:tcPr>
          <w:p w14:paraId="098FB750" w14:textId="77777777" w:rsidR="00E07607" w:rsidRDefault="00B82196">
            <w:pPr>
              <w:autoSpaceDE w:val="0"/>
              <w:autoSpaceDN w:val="0"/>
              <w:adjustRightInd w:val="0"/>
              <w:jc w:val="center"/>
            </w:pPr>
            <w:r>
              <w:t>3</w:t>
            </w:r>
          </w:p>
        </w:tc>
        <w:tc>
          <w:tcPr>
            <w:tcW w:w="320" w:type="pct"/>
            <w:shd w:val="clear" w:color="auto" w:fill="auto"/>
            <w:vAlign w:val="center"/>
          </w:tcPr>
          <w:p w14:paraId="69784037" w14:textId="77777777" w:rsidR="00E07607" w:rsidRDefault="00B82196">
            <w:pPr>
              <w:autoSpaceDE w:val="0"/>
              <w:autoSpaceDN w:val="0"/>
              <w:adjustRightInd w:val="0"/>
              <w:jc w:val="center"/>
            </w:pPr>
            <w:r>
              <w:t>4</w:t>
            </w:r>
          </w:p>
        </w:tc>
        <w:tc>
          <w:tcPr>
            <w:tcW w:w="397" w:type="pct"/>
            <w:shd w:val="clear" w:color="auto" w:fill="auto"/>
            <w:vAlign w:val="center"/>
          </w:tcPr>
          <w:p w14:paraId="45447B1C" w14:textId="77777777" w:rsidR="00E07607" w:rsidRDefault="00B82196">
            <w:pPr>
              <w:autoSpaceDE w:val="0"/>
              <w:autoSpaceDN w:val="0"/>
              <w:adjustRightInd w:val="0"/>
              <w:jc w:val="center"/>
            </w:pPr>
            <w:r>
              <w:t>5</w:t>
            </w:r>
          </w:p>
        </w:tc>
        <w:tc>
          <w:tcPr>
            <w:tcW w:w="434" w:type="pct"/>
            <w:shd w:val="clear" w:color="auto" w:fill="auto"/>
            <w:vAlign w:val="center"/>
          </w:tcPr>
          <w:p w14:paraId="6F33C80C" w14:textId="77777777" w:rsidR="00E07607" w:rsidRDefault="00B82196">
            <w:pPr>
              <w:autoSpaceDE w:val="0"/>
              <w:autoSpaceDN w:val="0"/>
              <w:adjustRightInd w:val="0"/>
              <w:jc w:val="center"/>
            </w:pPr>
            <w:r>
              <w:t>6</w:t>
            </w:r>
          </w:p>
        </w:tc>
        <w:tc>
          <w:tcPr>
            <w:tcW w:w="436" w:type="pct"/>
            <w:shd w:val="clear" w:color="auto" w:fill="auto"/>
            <w:vAlign w:val="center"/>
          </w:tcPr>
          <w:p w14:paraId="308E5D43" w14:textId="77777777" w:rsidR="00E07607" w:rsidRDefault="00B82196">
            <w:pPr>
              <w:autoSpaceDE w:val="0"/>
              <w:autoSpaceDN w:val="0"/>
              <w:adjustRightInd w:val="0"/>
              <w:jc w:val="center"/>
            </w:pPr>
            <w:r>
              <w:t>7</w:t>
            </w:r>
          </w:p>
        </w:tc>
        <w:tc>
          <w:tcPr>
            <w:tcW w:w="596" w:type="pct"/>
            <w:shd w:val="clear" w:color="auto" w:fill="auto"/>
            <w:vAlign w:val="center"/>
          </w:tcPr>
          <w:p w14:paraId="609C9234" w14:textId="77777777" w:rsidR="00E07607" w:rsidRDefault="00B82196">
            <w:pPr>
              <w:autoSpaceDE w:val="0"/>
              <w:autoSpaceDN w:val="0"/>
              <w:adjustRightInd w:val="0"/>
              <w:jc w:val="center"/>
            </w:pPr>
            <w:r>
              <w:t>8</w:t>
            </w:r>
          </w:p>
        </w:tc>
        <w:tc>
          <w:tcPr>
            <w:tcW w:w="1297" w:type="pct"/>
            <w:shd w:val="clear" w:color="auto" w:fill="auto"/>
            <w:vAlign w:val="center"/>
          </w:tcPr>
          <w:p w14:paraId="71A1BDF0" w14:textId="77777777" w:rsidR="00E07607" w:rsidRDefault="00B82196">
            <w:pPr>
              <w:autoSpaceDE w:val="0"/>
              <w:autoSpaceDN w:val="0"/>
              <w:adjustRightInd w:val="0"/>
              <w:jc w:val="center"/>
            </w:pPr>
            <w:r>
              <w:t>9</w:t>
            </w:r>
          </w:p>
        </w:tc>
      </w:tr>
      <w:tr w:rsidR="00E07607" w14:paraId="5F526429" w14:textId="77777777">
        <w:trPr>
          <w:trHeight w:val="64"/>
        </w:trPr>
        <w:tc>
          <w:tcPr>
            <w:tcW w:w="5000" w:type="pct"/>
            <w:gridSpan w:val="9"/>
            <w:shd w:val="clear" w:color="auto" w:fill="auto"/>
            <w:vAlign w:val="center"/>
          </w:tcPr>
          <w:p w14:paraId="6221C493" w14:textId="77777777" w:rsidR="00E07607" w:rsidRDefault="00B82196">
            <w:pPr>
              <w:jc w:val="center"/>
              <w:rPr>
                <w:rStyle w:val="fontstyle01"/>
                <w:sz w:val="22"/>
                <w:szCs w:val="22"/>
                <w:lang w:eastAsia="zh-CN"/>
              </w:rPr>
            </w:pPr>
            <w:r>
              <w:rPr>
                <w:rStyle w:val="fontstyle01"/>
                <w:rFonts w:hint="eastAsia"/>
                <w:sz w:val="22"/>
                <w:szCs w:val="22"/>
                <w:lang w:eastAsia="zh-CN"/>
              </w:rPr>
              <w:t>根据林地的</w:t>
            </w:r>
            <w:r>
              <w:rPr>
                <w:rStyle w:val="fontstyle01"/>
                <w:rFonts w:eastAsia="SimSun" w:hint="eastAsia"/>
                <w:sz w:val="22"/>
                <w:szCs w:val="22"/>
                <w:lang w:val="en-US" w:eastAsia="zh-CN"/>
              </w:rPr>
              <w:t>67</w:t>
            </w:r>
            <w:r>
              <w:rPr>
                <w:rStyle w:val="fontstyle01"/>
                <w:rFonts w:hint="eastAsia"/>
                <w:sz w:val="22"/>
                <w:szCs w:val="22"/>
                <w:lang w:eastAsia="zh-CN"/>
              </w:rPr>
              <w:t>/0</w:t>
            </w:r>
            <w:r>
              <w:rPr>
                <w:rStyle w:val="fontstyle01"/>
                <w:rFonts w:eastAsia="SimSun" w:hint="eastAsia"/>
                <w:sz w:val="22"/>
                <w:szCs w:val="22"/>
                <w:lang w:val="en-US" w:eastAsia="zh-CN"/>
              </w:rPr>
              <w:t>4</w:t>
            </w:r>
            <w:r>
              <w:rPr>
                <w:rStyle w:val="fontstyle01"/>
                <w:rFonts w:hint="eastAsia"/>
                <w:sz w:val="22"/>
                <w:szCs w:val="22"/>
                <w:lang w:eastAsia="zh-CN"/>
              </w:rPr>
              <w:t>/</w:t>
            </w:r>
            <w:r>
              <w:rPr>
                <w:rStyle w:val="fontstyle01"/>
                <w:rFonts w:eastAsia="SimSun" w:hint="eastAsia"/>
                <w:sz w:val="22"/>
                <w:szCs w:val="22"/>
                <w:lang w:val="en-US" w:eastAsia="zh-CN"/>
              </w:rPr>
              <w:t>11</w:t>
            </w:r>
            <w:r>
              <w:rPr>
                <w:rStyle w:val="fontstyle01"/>
                <w:rFonts w:hint="eastAsia"/>
                <w:sz w:val="22"/>
                <w:szCs w:val="22"/>
                <w:lang w:eastAsia="zh-CN"/>
              </w:rPr>
              <w:t>租赁协议</w:t>
            </w:r>
            <w:r>
              <w:rPr>
                <w:rStyle w:val="fontstyle01"/>
                <w:rFonts w:eastAsia="SimSun" w:hint="eastAsia"/>
                <w:sz w:val="22"/>
                <w:szCs w:val="22"/>
                <w:lang w:val="en-US" w:eastAsia="zh-CN"/>
              </w:rPr>
              <w:t>2014</w:t>
            </w:r>
            <w:r>
              <w:rPr>
                <w:rStyle w:val="fontstyle01"/>
                <w:rFonts w:eastAsia="SimSun" w:hint="eastAsia"/>
                <w:sz w:val="22"/>
                <w:szCs w:val="22"/>
                <w:lang w:val="en-US" w:eastAsia="zh-CN"/>
              </w:rPr>
              <w:t>年至</w:t>
            </w:r>
            <w:r>
              <w:rPr>
                <w:rStyle w:val="fontstyle01"/>
                <w:rFonts w:eastAsia="SimSun" w:hint="eastAsia"/>
                <w:sz w:val="22"/>
                <w:szCs w:val="22"/>
                <w:lang w:val="en-US" w:eastAsia="zh-CN"/>
              </w:rPr>
              <w:t>2018</w:t>
            </w:r>
            <w:r>
              <w:rPr>
                <w:rStyle w:val="fontstyle01"/>
                <w:rFonts w:eastAsia="SimSun" w:hint="eastAsia"/>
                <w:sz w:val="22"/>
                <w:szCs w:val="22"/>
                <w:lang w:val="en-US" w:eastAsia="zh-CN"/>
              </w:rPr>
              <w:t>年第一季度变更信息，按照</w:t>
            </w:r>
            <w:r>
              <w:rPr>
                <w:rStyle w:val="fontstyle01"/>
                <w:rFonts w:eastAsia="SimSun" w:hint="eastAsia"/>
                <w:sz w:val="22"/>
                <w:szCs w:val="22"/>
                <w:lang w:val="en-US" w:eastAsia="zh-CN"/>
              </w:rPr>
              <w:t>2012</w:t>
            </w:r>
            <w:r>
              <w:rPr>
                <w:rStyle w:val="fontstyle01"/>
                <w:rFonts w:eastAsia="SimSun" w:hint="eastAsia"/>
                <w:sz w:val="22"/>
                <w:szCs w:val="22"/>
                <w:lang w:val="en-US" w:eastAsia="zh-CN"/>
              </w:rPr>
              <w:t>年林地关于森林位置、界限、面积和其他数量和质量特征的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447F3649" w14:textId="77777777" w:rsidR="00E07607" w:rsidRDefault="00B82196">
            <w:pPr>
              <w:jc w:val="center"/>
              <w:rPr>
                <w:rStyle w:val="fontstyle01"/>
                <w:sz w:val="22"/>
                <w:szCs w:val="22"/>
                <w:lang w:eastAsia="zh-CN"/>
              </w:rPr>
            </w:pPr>
            <w:r>
              <w:rPr>
                <w:rStyle w:val="fontstyle01"/>
                <w:rFonts w:eastAsia="SimSun" w:hint="eastAsia"/>
                <w:sz w:val="22"/>
                <w:szCs w:val="22"/>
                <w:lang w:eastAsia="zh-CN"/>
              </w:rPr>
              <w:t>林地的人工林的森林测量特征</w:t>
            </w:r>
          </w:p>
        </w:tc>
      </w:tr>
      <w:tr w:rsidR="00E07607" w14:paraId="0DD13F3C" w14:textId="77777777">
        <w:trPr>
          <w:trHeight w:val="64"/>
        </w:trPr>
        <w:tc>
          <w:tcPr>
            <w:tcW w:w="5000" w:type="pct"/>
            <w:gridSpan w:val="9"/>
            <w:shd w:val="clear" w:color="auto" w:fill="auto"/>
            <w:vAlign w:val="center"/>
          </w:tcPr>
          <w:p w14:paraId="76D96A55" w14:textId="79435CDD" w:rsidR="00E07607" w:rsidRDefault="00B82196">
            <w:pPr>
              <w:jc w:val="center"/>
              <w:rPr>
                <w:rFonts w:eastAsia="SimSun"/>
                <w:lang w:eastAsia="zh-CN"/>
              </w:rPr>
            </w:pPr>
            <w:r>
              <w:rPr>
                <w:rStyle w:val="fontstyle01"/>
                <w:rFonts w:eastAsia="SimSun" w:hint="eastAsia"/>
                <w:b/>
                <w:sz w:val="22"/>
                <w:szCs w:val="22"/>
                <w:lang w:eastAsia="zh-CN"/>
              </w:rPr>
              <w:t>防护林</w:t>
            </w:r>
            <w:r>
              <w:rPr>
                <w:rStyle w:val="fontstyle01"/>
                <w:rFonts w:eastAsia="SimSun" w:hint="eastAsia"/>
                <w:b/>
                <w:sz w:val="22"/>
                <w:szCs w:val="22"/>
                <w:lang w:eastAsia="zh-CN"/>
              </w:rPr>
              <w:t xml:space="preserve"> </w:t>
            </w:r>
            <w:r w:rsidR="00E1669A">
              <w:rPr>
                <w:rStyle w:val="fontstyle01"/>
                <w:rFonts w:eastAsia="SimSun" w:hint="eastAsia"/>
                <w:b/>
                <w:sz w:val="22"/>
                <w:szCs w:val="22"/>
                <w:lang w:eastAsia="zh-CN"/>
              </w:rPr>
              <w:t>针叶</w:t>
            </w:r>
            <w:r>
              <w:rPr>
                <w:rStyle w:val="fontstyle01"/>
                <w:rFonts w:eastAsia="SimSun" w:hint="eastAsia"/>
                <w:b/>
                <w:sz w:val="22"/>
                <w:szCs w:val="22"/>
                <w:lang w:eastAsia="zh-CN"/>
              </w:rPr>
              <w:t>林合计树</w:t>
            </w:r>
          </w:p>
        </w:tc>
      </w:tr>
      <w:tr w:rsidR="00E07607" w14:paraId="76197367" w14:textId="77777777">
        <w:trPr>
          <w:trHeight w:val="20"/>
        </w:trPr>
        <w:tc>
          <w:tcPr>
            <w:tcW w:w="703" w:type="pct"/>
            <w:shd w:val="clear" w:color="auto" w:fill="auto"/>
            <w:vAlign w:val="center"/>
          </w:tcPr>
          <w:p w14:paraId="2F739A1E"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00EC4905" w14:textId="77777777" w:rsidR="00E07607" w:rsidRDefault="00B82196">
            <w:pPr>
              <w:rPr>
                <w:sz w:val="20"/>
                <w:szCs w:val="20"/>
              </w:rPr>
            </w:pPr>
            <w:r>
              <w:rPr>
                <w:rStyle w:val="fontstyle21"/>
                <w:sz w:val="20"/>
                <w:szCs w:val="20"/>
              </w:rPr>
              <w:t xml:space="preserve">1261,6 </w:t>
            </w:r>
          </w:p>
        </w:tc>
        <w:tc>
          <w:tcPr>
            <w:tcW w:w="323" w:type="pct"/>
            <w:shd w:val="clear" w:color="auto" w:fill="auto"/>
            <w:vAlign w:val="center"/>
          </w:tcPr>
          <w:p w14:paraId="03B9E94F" w14:textId="77777777" w:rsidR="00E07607" w:rsidRDefault="00B82196">
            <w:pPr>
              <w:rPr>
                <w:sz w:val="20"/>
                <w:szCs w:val="20"/>
              </w:rPr>
            </w:pPr>
            <w:r>
              <w:rPr>
                <w:rStyle w:val="fontstyle21"/>
                <w:sz w:val="20"/>
                <w:szCs w:val="20"/>
              </w:rPr>
              <w:t xml:space="preserve">124 </w:t>
            </w:r>
          </w:p>
        </w:tc>
        <w:tc>
          <w:tcPr>
            <w:tcW w:w="320" w:type="pct"/>
            <w:shd w:val="clear" w:color="auto" w:fill="auto"/>
            <w:vAlign w:val="center"/>
          </w:tcPr>
          <w:p w14:paraId="0E3840CA" w14:textId="77777777" w:rsidR="00E07607" w:rsidRDefault="00B82196">
            <w:pPr>
              <w:rPr>
                <w:sz w:val="20"/>
                <w:szCs w:val="20"/>
              </w:rPr>
            </w:pPr>
            <w:r>
              <w:rPr>
                <w:rStyle w:val="fontstyle21"/>
                <w:sz w:val="20"/>
                <w:szCs w:val="20"/>
              </w:rPr>
              <w:t xml:space="preserve">4,3 </w:t>
            </w:r>
          </w:p>
        </w:tc>
        <w:tc>
          <w:tcPr>
            <w:tcW w:w="397" w:type="pct"/>
            <w:shd w:val="clear" w:color="auto" w:fill="auto"/>
            <w:vAlign w:val="center"/>
          </w:tcPr>
          <w:p w14:paraId="1F1A3021" w14:textId="77777777" w:rsidR="00E07607" w:rsidRDefault="00B82196">
            <w:pPr>
              <w:rPr>
                <w:sz w:val="20"/>
                <w:szCs w:val="20"/>
              </w:rPr>
            </w:pPr>
            <w:r>
              <w:rPr>
                <w:rStyle w:val="fontstyle21"/>
                <w:sz w:val="20"/>
                <w:szCs w:val="20"/>
              </w:rPr>
              <w:t xml:space="preserve">0,49 </w:t>
            </w:r>
          </w:p>
        </w:tc>
        <w:tc>
          <w:tcPr>
            <w:tcW w:w="434" w:type="pct"/>
            <w:shd w:val="clear" w:color="auto" w:fill="auto"/>
            <w:vAlign w:val="center"/>
          </w:tcPr>
          <w:p w14:paraId="4AB512AC" w14:textId="77777777" w:rsidR="00E07607" w:rsidRDefault="00B82196">
            <w:pPr>
              <w:rPr>
                <w:sz w:val="20"/>
                <w:szCs w:val="20"/>
              </w:rPr>
            </w:pPr>
            <w:r>
              <w:rPr>
                <w:rStyle w:val="fontstyle21"/>
                <w:sz w:val="20"/>
                <w:szCs w:val="20"/>
              </w:rPr>
              <w:t xml:space="preserve">102 </w:t>
            </w:r>
          </w:p>
        </w:tc>
        <w:tc>
          <w:tcPr>
            <w:tcW w:w="436" w:type="pct"/>
            <w:shd w:val="clear" w:color="auto" w:fill="auto"/>
            <w:vAlign w:val="center"/>
          </w:tcPr>
          <w:p w14:paraId="1F9A34BE" w14:textId="77777777" w:rsidR="00E07607" w:rsidRDefault="00B82196">
            <w:pPr>
              <w:rPr>
                <w:sz w:val="20"/>
                <w:szCs w:val="20"/>
              </w:rPr>
            </w:pPr>
            <w:r>
              <w:rPr>
                <w:rStyle w:val="fontstyle21"/>
                <w:sz w:val="20"/>
                <w:szCs w:val="20"/>
              </w:rPr>
              <w:t xml:space="preserve">128 </w:t>
            </w:r>
          </w:p>
        </w:tc>
        <w:tc>
          <w:tcPr>
            <w:tcW w:w="596" w:type="pct"/>
            <w:shd w:val="clear" w:color="auto" w:fill="auto"/>
            <w:vAlign w:val="center"/>
          </w:tcPr>
          <w:p w14:paraId="79E611D8" w14:textId="77777777" w:rsidR="00E07607" w:rsidRDefault="00B82196">
            <w:pPr>
              <w:rPr>
                <w:sz w:val="20"/>
                <w:szCs w:val="20"/>
              </w:rPr>
            </w:pPr>
            <w:r>
              <w:rPr>
                <w:rStyle w:val="fontstyle21"/>
                <w:sz w:val="20"/>
                <w:szCs w:val="20"/>
              </w:rPr>
              <w:t xml:space="preserve">1,2 </w:t>
            </w:r>
          </w:p>
        </w:tc>
        <w:tc>
          <w:tcPr>
            <w:tcW w:w="1297" w:type="pct"/>
            <w:shd w:val="clear" w:color="auto" w:fill="auto"/>
            <w:vAlign w:val="center"/>
          </w:tcPr>
          <w:p w14:paraId="0A478DD9" w14:textId="77777777" w:rsidR="00E07607" w:rsidRDefault="00B82196">
            <w:pPr>
              <w:rPr>
                <w:sz w:val="20"/>
                <w:szCs w:val="20"/>
              </w:rPr>
            </w:pPr>
            <w:r>
              <w:rPr>
                <w:rStyle w:val="fontstyle21"/>
                <w:sz w:val="20"/>
                <w:szCs w:val="20"/>
              </w:rPr>
              <w:t>7,8</w:t>
            </w:r>
            <w:r>
              <w:rPr>
                <w:rStyle w:val="fontstyle01"/>
                <w:sz w:val="20"/>
                <w:szCs w:val="20"/>
              </w:rPr>
              <w:t xml:space="preserve">С </w:t>
            </w:r>
            <w:r>
              <w:rPr>
                <w:rStyle w:val="fontstyle21"/>
                <w:sz w:val="20"/>
                <w:szCs w:val="20"/>
              </w:rPr>
              <w:t>1,8</w:t>
            </w:r>
            <w:r>
              <w:rPr>
                <w:rStyle w:val="fontstyle01"/>
                <w:sz w:val="20"/>
                <w:szCs w:val="20"/>
              </w:rPr>
              <w:t xml:space="preserve">Б </w:t>
            </w:r>
            <w:r>
              <w:rPr>
                <w:rStyle w:val="fontstyle21"/>
                <w:sz w:val="20"/>
                <w:szCs w:val="20"/>
              </w:rPr>
              <w:t>0,4</w:t>
            </w:r>
            <w:r>
              <w:rPr>
                <w:rStyle w:val="fontstyle01"/>
                <w:sz w:val="20"/>
                <w:szCs w:val="20"/>
              </w:rPr>
              <w:t>К</w:t>
            </w:r>
            <w:r>
              <w:rPr>
                <w:rStyle w:val="fontstyle21"/>
                <w:sz w:val="20"/>
                <w:szCs w:val="20"/>
              </w:rPr>
              <w:t>+</w:t>
            </w:r>
            <w:r>
              <w:rPr>
                <w:rStyle w:val="fontstyle01"/>
                <w:sz w:val="20"/>
                <w:szCs w:val="20"/>
              </w:rPr>
              <w:t>Ос</w:t>
            </w:r>
          </w:p>
        </w:tc>
      </w:tr>
      <w:tr w:rsidR="00E07607" w14:paraId="6C700C38" w14:textId="77777777">
        <w:trPr>
          <w:trHeight w:val="20"/>
        </w:trPr>
        <w:tc>
          <w:tcPr>
            <w:tcW w:w="703" w:type="pct"/>
            <w:shd w:val="clear" w:color="auto" w:fill="auto"/>
            <w:vAlign w:val="center"/>
          </w:tcPr>
          <w:p w14:paraId="496D31C0"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7D1A6BFC" w14:textId="77777777" w:rsidR="00E07607" w:rsidRDefault="00B82196">
            <w:pPr>
              <w:rPr>
                <w:sz w:val="20"/>
                <w:szCs w:val="20"/>
              </w:rPr>
            </w:pPr>
            <w:r>
              <w:rPr>
                <w:rStyle w:val="fontstyle21"/>
                <w:sz w:val="20"/>
                <w:szCs w:val="20"/>
              </w:rPr>
              <w:t xml:space="preserve">1441,7 </w:t>
            </w:r>
          </w:p>
        </w:tc>
        <w:tc>
          <w:tcPr>
            <w:tcW w:w="323" w:type="pct"/>
            <w:shd w:val="clear" w:color="auto" w:fill="auto"/>
            <w:vAlign w:val="center"/>
          </w:tcPr>
          <w:p w14:paraId="79ADAF8F" w14:textId="77777777" w:rsidR="00E07607" w:rsidRDefault="00B82196">
            <w:pPr>
              <w:rPr>
                <w:sz w:val="20"/>
                <w:szCs w:val="20"/>
              </w:rPr>
            </w:pPr>
            <w:r>
              <w:rPr>
                <w:rStyle w:val="fontstyle21"/>
                <w:sz w:val="20"/>
                <w:szCs w:val="20"/>
              </w:rPr>
              <w:t xml:space="preserve">139 </w:t>
            </w:r>
          </w:p>
        </w:tc>
        <w:tc>
          <w:tcPr>
            <w:tcW w:w="320" w:type="pct"/>
            <w:shd w:val="clear" w:color="auto" w:fill="auto"/>
            <w:vAlign w:val="center"/>
          </w:tcPr>
          <w:p w14:paraId="1734FB76" w14:textId="77777777" w:rsidR="00E07607" w:rsidRDefault="00B82196">
            <w:pPr>
              <w:rPr>
                <w:sz w:val="20"/>
                <w:szCs w:val="20"/>
              </w:rPr>
            </w:pPr>
            <w:r>
              <w:rPr>
                <w:rStyle w:val="fontstyle21"/>
                <w:sz w:val="20"/>
                <w:szCs w:val="20"/>
              </w:rPr>
              <w:t xml:space="preserve">4,2 </w:t>
            </w:r>
          </w:p>
        </w:tc>
        <w:tc>
          <w:tcPr>
            <w:tcW w:w="397" w:type="pct"/>
            <w:shd w:val="clear" w:color="auto" w:fill="auto"/>
            <w:vAlign w:val="center"/>
          </w:tcPr>
          <w:p w14:paraId="669F90BE" w14:textId="77777777" w:rsidR="00E07607" w:rsidRDefault="00B82196">
            <w:pPr>
              <w:rPr>
                <w:sz w:val="20"/>
                <w:szCs w:val="20"/>
              </w:rPr>
            </w:pPr>
            <w:r>
              <w:rPr>
                <w:rStyle w:val="fontstyle21"/>
                <w:sz w:val="20"/>
                <w:szCs w:val="20"/>
              </w:rPr>
              <w:t xml:space="preserve">0,49 </w:t>
            </w:r>
          </w:p>
        </w:tc>
        <w:tc>
          <w:tcPr>
            <w:tcW w:w="434" w:type="pct"/>
            <w:shd w:val="clear" w:color="auto" w:fill="auto"/>
            <w:vAlign w:val="center"/>
          </w:tcPr>
          <w:p w14:paraId="1280AFAE" w14:textId="77777777" w:rsidR="00E07607" w:rsidRDefault="00B82196">
            <w:pPr>
              <w:rPr>
                <w:sz w:val="20"/>
                <w:szCs w:val="20"/>
              </w:rPr>
            </w:pPr>
            <w:r>
              <w:rPr>
                <w:rStyle w:val="fontstyle21"/>
                <w:sz w:val="20"/>
                <w:szCs w:val="20"/>
              </w:rPr>
              <w:t xml:space="preserve">147 </w:t>
            </w:r>
          </w:p>
        </w:tc>
        <w:tc>
          <w:tcPr>
            <w:tcW w:w="436" w:type="pct"/>
            <w:shd w:val="clear" w:color="auto" w:fill="auto"/>
            <w:vAlign w:val="center"/>
          </w:tcPr>
          <w:p w14:paraId="6DE053D7" w14:textId="77777777" w:rsidR="00E07607" w:rsidRDefault="00B82196">
            <w:pPr>
              <w:rPr>
                <w:sz w:val="20"/>
                <w:szCs w:val="20"/>
              </w:rPr>
            </w:pPr>
            <w:r>
              <w:rPr>
                <w:rStyle w:val="fontstyle21"/>
                <w:sz w:val="20"/>
                <w:szCs w:val="20"/>
              </w:rPr>
              <w:t xml:space="preserve">155 </w:t>
            </w:r>
          </w:p>
        </w:tc>
        <w:tc>
          <w:tcPr>
            <w:tcW w:w="596" w:type="pct"/>
            <w:shd w:val="clear" w:color="auto" w:fill="auto"/>
            <w:vAlign w:val="center"/>
          </w:tcPr>
          <w:p w14:paraId="51FD50B2"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7E0DA496" w14:textId="77777777" w:rsidR="00E07607" w:rsidRDefault="00B82196">
            <w:pPr>
              <w:rPr>
                <w:sz w:val="20"/>
                <w:szCs w:val="20"/>
              </w:rPr>
            </w:pPr>
            <w:r>
              <w:rPr>
                <w:rStyle w:val="fontstyle21"/>
                <w:sz w:val="20"/>
                <w:szCs w:val="20"/>
              </w:rPr>
              <w:t>4</w:t>
            </w:r>
            <w:r>
              <w:rPr>
                <w:rStyle w:val="fontstyle01"/>
                <w:sz w:val="20"/>
                <w:szCs w:val="20"/>
              </w:rPr>
              <w:t xml:space="preserve">Е </w:t>
            </w:r>
            <w:r>
              <w:rPr>
                <w:rStyle w:val="fontstyle21"/>
                <w:sz w:val="20"/>
                <w:szCs w:val="20"/>
              </w:rPr>
              <w:t>3,1</w:t>
            </w:r>
            <w:r>
              <w:rPr>
                <w:rStyle w:val="fontstyle01"/>
                <w:sz w:val="20"/>
                <w:szCs w:val="20"/>
              </w:rPr>
              <w:t xml:space="preserve">Б </w:t>
            </w:r>
            <w:r>
              <w:rPr>
                <w:rStyle w:val="fontstyle21"/>
                <w:sz w:val="20"/>
                <w:szCs w:val="20"/>
              </w:rPr>
              <w:t>1,5</w:t>
            </w:r>
            <w:r>
              <w:rPr>
                <w:rStyle w:val="fontstyle01"/>
                <w:sz w:val="20"/>
                <w:szCs w:val="20"/>
              </w:rPr>
              <w:t xml:space="preserve">К </w:t>
            </w:r>
            <w:r>
              <w:rPr>
                <w:rStyle w:val="fontstyle21"/>
                <w:sz w:val="20"/>
                <w:szCs w:val="20"/>
              </w:rPr>
              <w:t>1,1</w:t>
            </w:r>
            <w:r>
              <w:rPr>
                <w:rStyle w:val="fontstyle01"/>
                <w:sz w:val="20"/>
                <w:szCs w:val="20"/>
              </w:rPr>
              <w:t>П</w:t>
            </w:r>
            <w:r>
              <w:rPr>
                <w:rFonts w:ascii="TimesNewRoman" w:hAnsi="TimesNewRoman"/>
                <w:color w:val="000000"/>
                <w:sz w:val="20"/>
                <w:szCs w:val="20"/>
              </w:rPr>
              <w:t xml:space="preserve"> </w:t>
            </w:r>
            <w:r>
              <w:rPr>
                <w:rStyle w:val="fontstyle21"/>
                <w:sz w:val="20"/>
                <w:szCs w:val="20"/>
              </w:rPr>
              <w:t>0,3</w:t>
            </w:r>
            <w:r>
              <w:rPr>
                <w:rStyle w:val="fontstyle01"/>
                <w:sz w:val="20"/>
                <w:szCs w:val="20"/>
              </w:rPr>
              <w:t>Ос</w:t>
            </w:r>
          </w:p>
        </w:tc>
      </w:tr>
      <w:tr w:rsidR="00E07607" w14:paraId="78281DE6" w14:textId="77777777">
        <w:trPr>
          <w:trHeight w:val="20"/>
        </w:trPr>
        <w:tc>
          <w:tcPr>
            <w:tcW w:w="703" w:type="pct"/>
            <w:shd w:val="clear" w:color="auto" w:fill="auto"/>
            <w:vAlign w:val="center"/>
          </w:tcPr>
          <w:p w14:paraId="2191B8C1" w14:textId="77777777" w:rsidR="00E07607" w:rsidRDefault="00B82196">
            <w:pPr>
              <w:rPr>
                <w:rFonts w:eastAsia="SimSun"/>
                <w:sz w:val="20"/>
                <w:szCs w:val="20"/>
                <w:lang w:eastAsia="zh-CN"/>
              </w:rPr>
            </w:pPr>
            <w:r>
              <w:rPr>
                <w:rStyle w:val="fontstyle01"/>
                <w:rFonts w:eastAsia="SimSun" w:hint="eastAsia"/>
                <w:sz w:val="20"/>
                <w:szCs w:val="20"/>
                <w:lang w:eastAsia="zh-CN"/>
              </w:rPr>
              <w:t>冷杉</w:t>
            </w:r>
          </w:p>
        </w:tc>
        <w:tc>
          <w:tcPr>
            <w:tcW w:w="494" w:type="pct"/>
            <w:shd w:val="clear" w:color="auto" w:fill="auto"/>
            <w:vAlign w:val="center"/>
          </w:tcPr>
          <w:p w14:paraId="6E699A0E" w14:textId="77777777" w:rsidR="00E07607" w:rsidRDefault="00B82196">
            <w:pPr>
              <w:rPr>
                <w:sz w:val="20"/>
                <w:szCs w:val="20"/>
              </w:rPr>
            </w:pPr>
            <w:r>
              <w:rPr>
                <w:rStyle w:val="fontstyle21"/>
                <w:sz w:val="20"/>
                <w:szCs w:val="20"/>
              </w:rPr>
              <w:t xml:space="preserve">277,1 </w:t>
            </w:r>
          </w:p>
        </w:tc>
        <w:tc>
          <w:tcPr>
            <w:tcW w:w="323" w:type="pct"/>
            <w:shd w:val="clear" w:color="auto" w:fill="auto"/>
            <w:vAlign w:val="center"/>
          </w:tcPr>
          <w:p w14:paraId="6447F209" w14:textId="77777777" w:rsidR="00E07607" w:rsidRDefault="00B82196">
            <w:pPr>
              <w:rPr>
                <w:sz w:val="20"/>
                <w:szCs w:val="20"/>
              </w:rPr>
            </w:pPr>
            <w:r>
              <w:rPr>
                <w:rStyle w:val="fontstyle21"/>
                <w:sz w:val="20"/>
                <w:szCs w:val="20"/>
              </w:rPr>
              <w:t xml:space="preserve">94 </w:t>
            </w:r>
          </w:p>
        </w:tc>
        <w:tc>
          <w:tcPr>
            <w:tcW w:w="320" w:type="pct"/>
            <w:shd w:val="clear" w:color="auto" w:fill="auto"/>
            <w:vAlign w:val="center"/>
          </w:tcPr>
          <w:p w14:paraId="371D334A" w14:textId="77777777" w:rsidR="00E07607" w:rsidRDefault="00B82196">
            <w:pPr>
              <w:rPr>
                <w:sz w:val="20"/>
                <w:szCs w:val="20"/>
              </w:rPr>
            </w:pPr>
            <w:r>
              <w:rPr>
                <w:rStyle w:val="fontstyle21"/>
                <w:sz w:val="20"/>
                <w:szCs w:val="20"/>
              </w:rPr>
              <w:t xml:space="preserve">2,7 </w:t>
            </w:r>
          </w:p>
        </w:tc>
        <w:tc>
          <w:tcPr>
            <w:tcW w:w="397" w:type="pct"/>
            <w:shd w:val="clear" w:color="auto" w:fill="auto"/>
            <w:vAlign w:val="center"/>
          </w:tcPr>
          <w:p w14:paraId="7645668F"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5F7C837E" w14:textId="77777777" w:rsidR="00E07607" w:rsidRDefault="00B82196">
            <w:pPr>
              <w:rPr>
                <w:sz w:val="20"/>
                <w:szCs w:val="20"/>
              </w:rPr>
            </w:pPr>
            <w:r>
              <w:rPr>
                <w:rStyle w:val="fontstyle21"/>
                <w:sz w:val="20"/>
                <w:szCs w:val="20"/>
              </w:rPr>
              <w:t xml:space="preserve">199 </w:t>
            </w:r>
          </w:p>
        </w:tc>
        <w:tc>
          <w:tcPr>
            <w:tcW w:w="436" w:type="pct"/>
            <w:shd w:val="clear" w:color="auto" w:fill="auto"/>
            <w:vAlign w:val="center"/>
          </w:tcPr>
          <w:p w14:paraId="46CD693E" w14:textId="77777777" w:rsidR="00E07607" w:rsidRDefault="00B82196">
            <w:pPr>
              <w:rPr>
                <w:sz w:val="20"/>
                <w:szCs w:val="20"/>
              </w:rPr>
            </w:pPr>
            <w:r>
              <w:rPr>
                <w:rStyle w:val="fontstyle21"/>
                <w:sz w:val="20"/>
                <w:szCs w:val="20"/>
              </w:rPr>
              <w:t xml:space="preserve">230 </w:t>
            </w:r>
          </w:p>
        </w:tc>
        <w:tc>
          <w:tcPr>
            <w:tcW w:w="596" w:type="pct"/>
            <w:shd w:val="clear" w:color="auto" w:fill="auto"/>
            <w:vAlign w:val="center"/>
          </w:tcPr>
          <w:p w14:paraId="514B3BA6" w14:textId="77777777" w:rsidR="00E07607" w:rsidRDefault="00B82196">
            <w:pPr>
              <w:rPr>
                <w:sz w:val="20"/>
                <w:szCs w:val="20"/>
              </w:rPr>
            </w:pPr>
            <w:r>
              <w:rPr>
                <w:rStyle w:val="fontstyle21"/>
                <w:sz w:val="20"/>
                <w:szCs w:val="20"/>
              </w:rPr>
              <w:t xml:space="preserve">2,5 </w:t>
            </w:r>
          </w:p>
        </w:tc>
        <w:tc>
          <w:tcPr>
            <w:tcW w:w="1297" w:type="pct"/>
            <w:shd w:val="clear" w:color="auto" w:fill="auto"/>
            <w:vAlign w:val="center"/>
          </w:tcPr>
          <w:p w14:paraId="4E3C3E20" w14:textId="77777777" w:rsidR="00E07607" w:rsidRDefault="00B82196">
            <w:pPr>
              <w:rPr>
                <w:sz w:val="20"/>
                <w:szCs w:val="20"/>
              </w:rPr>
            </w:pPr>
            <w:r>
              <w:rPr>
                <w:rStyle w:val="fontstyle21"/>
                <w:sz w:val="20"/>
                <w:szCs w:val="20"/>
              </w:rPr>
              <w:t>3,8</w:t>
            </w:r>
            <w:r>
              <w:rPr>
                <w:rStyle w:val="fontstyle01"/>
                <w:sz w:val="20"/>
                <w:szCs w:val="20"/>
              </w:rPr>
              <w:t xml:space="preserve">П </w:t>
            </w:r>
            <w:r>
              <w:rPr>
                <w:rStyle w:val="fontstyle21"/>
                <w:sz w:val="20"/>
                <w:szCs w:val="20"/>
              </w:rPr>
              <w:t>2,3</w:t>
            </w:r>
            <w:r>
              <w:rPr>
                <w:rStyle w:val="fontstyle01"/>
                <w:sz w:val="20"/>
                <w:szCs w:val="20"/>
              </w:rPr>
              <w:t xml:space="preserve">Б </w:t>
            </w:r>
            <w:r>
              <w:rPr>
                <w:rStyle w:val="fontstyle21"/>
                <w:sz w:val="20"/>
                <w:szCs w:val="20"/>
              </w:rPr>
              <w:t>1,8</w:t>
            </w:r>
            <w:r>
              <w:rPr>
                <w:rStyle w:val="fontstyle01"/>
                <w:sz w:val="20"/>
                <w:szCs w:val="20"/>
              </w:rPr>
              <w:t>Е</w:t>
            </w:r>
            <w:r>
              <w:rPr>
                <w:rFonts w:ascii="TimesNewRoman" w:hAnsi="TimesNewRoman"/>
                <w:color w:val="000000"/>
                <w:sz w:val="20"/>
                <w:szCs w:val="20"/>
              </w:rPr>
              <w:t xml:space="preserve"> </w:t>
            </w:r>
            <w:r>
              <w:rPr>
                <w:rStyle w:val="fontstyle21"/>
                <w:sz w:val="20"/>
                <w:szCs w:val="20"/>
              </w:rPr>
              <w:t>1,3</w:t>
            </w:r>
            <w:r>
              <w:rPr>
                <w:rStyle w:val="fontstyle01"/>
                <w:sz w:val="20"/>
                <w:szCs w:val="20"/>
              </w:rPr>
              <w:t xml:space="preserve">ОС </w:t>
            </w:r>
            <w:r>
              <w:rPr>
                <w:rStyle w:val="fontstyle21"/>
                <w:sz w:val="20"/>
                <w:szCs w:val="20"/>
              </w:rPr>
              <w:t>0,8</w:t>
            </w:r>
            <w:r>
              <w:rPr>
                <w:rStyle w:val="fontstyle01"/>
                <w:sz w:val="20"/>
                <w:szCs w:val="20"/>
              </w:rPr>
              <w:t>К</w:t>
            </w:r>
          </w:p>
        </w:tc>
      </w:tr>
      <w:tr w:rsidR="00E07607" w14:paraId="70E48DD9" w14:textId="77777777">
        <w:trPr>
          <w:trHeight w:val="20"/>
        </w:trPr>
        <w:tc>
          <w:tcPr>
            <w:tcW w:w="703" w:type="pct"/>
            <w:shd w:val="clear" w:color="auto" w:fill="auto"/>
            <w:vAlign w:val="center"/>
          </w:tcPr>
          <w:p w14:paraId="360FFD50"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1E75AA2D" w14:textId="77777777" w:rsidR="00E07607" w:rsidRDefault="00B82196">
            <w:pPr>
              <w:rPr>
                <w:sz w:val="20"/>
                <w:szCs w:val="20"/>
              </w:rPr>
            </w:pPr>
            <w:r>
              <w:rPr>
                <w:rStyle w:val="fontstyle21"/>
                <w:sz w:val="20"/>
                <w:szCs w:val="20"/>
              </w:rPr>
              <w:t xml:space="preserve">2392 </w:t>
            </w:r>
          </w:p>
        </w:tc>
        <w:tc>
          <w:tcPr>
            <w:tcW w:w="323" w:type="pct"/>
            <w:shd w:val="clear" w:color="auto" w:fill="auto"/>
            <w:vAlign w:val="center"/>
          </w:tcPr>
          <w:p w14:paraId="230E3819" w14:textId="77777777" w:rsidR="00E07607" w:rsidRDefault="00B82196">
            <w:pPr>
              <w:rPr>
                <w:sz w:val="20"/>
                <w:szCs w:val="20"/>
              </w:rPr>
            </w:pPr>
            <w:r>
              <w:rPr>
                <w:rStyle w:val="fontstyle21"/>
                <w:sz w:val="20"/>
                <w:szCs w:val="20"/>
              </w:rPr>
              <w:t xml:space="preserve">85 </w:t>
            </w:r>
          </w:p>
        </w:tc>
        <w:tc>
          <w:tcPr>
            <w:tcW w:w="320" w:type="pct"/>
            <w:shd w:val="clear" w:color="auto" w:fill="auto"/>
            <w:vAlign w:val="center"/>
          </w:tcPr>
          <w:p w14:paraId="738ACFF3" w14:textId="77777777" w:rsidR="00E07607" w:rsidRDefault="00B82196">
            <w:pPr>
              <w:rPr>
                <w:sz w:val="20"/>
                <w:szCs w:val="20"/>
              </w:rPr>
            </w:pPr>
            <w:r>
              <w:rPr>
                <w:rStyle w:val="fontstyle21"/>
                <w:sz w:val="20"/>
                <w:szCs w:val="20"/>
              </w:rPr>
              <w:t xml:space="preserve">4,3 </w:t>
            </w:r>
          </w:p>
        </w:tc>
        <w:tc>
          <w:tcPr>
            <w:tcW w:w="397" w:type="pct"/>
            <w:shd w:val="clear" w:color="auto" w:fill="auto"/>
            <w:vAlign w:val="center"/>
          </w:tcPr>
          <w:p w14:paraId="2F589850" w14:textId="77777777" w:rsidR="00E07607" w:rsidRDefault="00B82196">
            <w:pPr>
              <w:rPr>
                <w:sz w:val="20"/>
                <w:szCs w:val="20"/>
              </w:rPr>
            </w:pPr>
            <w:r>
              <w:rPr>
                <w:rStyle w:val="fontstyle21"/>
                <w:sz w:val="20"/>
                <w:szCs w:val="20"/>
              </w:rPr>
              <w:t xml:space="preserve">0,42 </w:t>
            </w:r>
          </w:p>
        </w:tc>
        <w:tc>
          <w:tcPr>
            <w:tcW w:w="434" w:type="pct"/>
            <w:shd w:val="clear" w:color="auto" w:fill="auto"/>
            <w:vAlign w:val="center"/>
          </w:tcPr>
          <w:p w14:paraId="74D7F26D" w14:textId="77777777" w:rsidR="00E07607" w:rsidRDefault="00B82196">
            <w:pPr>
              <w:rPr>
                <w:sz w:val="20"/>
                <w:szCs w:val="20"/>
              </w:rPr>
            </w:pPr>
            <w:r>
              <w:rPr>
                <w:rStyle w:val="fontstyle21"/>
                <w:sz w:val="20"/>
                <w:szCs w:val="20"/>
              </w:rPr>
              <w:t xml:space="preserve">102 </w:t>
            </w:r>
          </w:p>
        </w:tc>
        <w:tc>
          <w:tcPr>
            <w:tcW w:w="436" w:type="pct"/>
            <w:shd w:val="clear" w:color="auto" w:fill="auto"/>
            <w:vAlign w:val="center"/>
          </w:tcPr>
          <w:p w14:paraId="1B7C36BC" w14:textId="77777777" w:rsidR="00E07607" w:rsidRDefault="00B82196">
            <w:pPr>
              <w:rPr>
                <w:sz w:val="20"/>
                <w:szCs w:val="20"/>
              </w:rPr>
            </w:pPr>
            <w:r>
              <w:rPr>
                <w:rStyle w:val="fontstyle21"/>
                <w:sz w:val="20"/>
                <w:szCs w:val="20"/>
              </w:rPr>
              <w:t xml:space="preserve">0 </w:t>
            </w:r>
          </w:p>
        </w:tc>
        <w:tc>
          <w:tcPr>
            <w:tcW w:w="596" w:type="pct"/>
            <w:shd w:val="clear" w:color="auto" w:fill="auto"/>
            <w:vAlign w:val="center"/>
          </w:tcPr>
          <w:p w14:paraId="074C9CF2"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212DB0CE" w14:textId="77777777" w:rsidR="00E07607" w:rsidRDefault="00B82196">
            <w:pPr>
              <w:rPr>
                <w:sz w:val="20"/>
                <w:szCs w:val="20"/>
              </w:rPr>
            </w:pPr>
            <w:r>
              <w:rPr>
                <w:rStyle w:val="fontstyle21"/>
                <w:sz w:val="20"/>
                <w:szCs w:val="20"/>
              </w:rPr>
              <w:t>4,1</w:t>
            </w:r>
            <w:r>
              <w:rPr>
                <w:rStyle w:val="fontstyle01"/>
                <w:sz w:val="20"/>
                <w:szCs w:val="20"/>
              </w:rPr>
              <w:t xml:space="preserve">Б </w:t>
            </w:r>
            <w:r>
              <w:rPr>
                <w:rStyle w:val="fontstyle21"/>
                <w:sz w:val="20"/>
                <w:szCs w:val="20"/>
              </w:rPr>
              <w:t>3,9</w:t>
            </w:r>
            <w:r>
              <w:rPr>
                <w:rStyle w:val="fontstyle01"/>
                <w:sz w:val="20"/>
                <w:szCs w:val="20"/>
              </w:rPr>
              <w:t xml:space="preserve">К </w:t>
            </w:r>
            <w:r>
              <w:rPr>
                <w:rStyle w:val="fontstyle21"/>
                <w:sz w:val="20"/>
                <w:szCs w:val="20"/>
              </w:rPr>
              <w:t>0,8</w:t>
            </w:r>
            <w:r>
              <w:rPr>
                <w:rStyle w:val="fontstyle01"/>
                <w:sz w:val="20"/>
                <w:szCs w:val="20"/>
              </w:rPr>
              <w:t>Е</w:t>
            </w:r>
            <w:r>
              <w:rPr>
                <w:rFonts w:ascii="TimesNewRoman" w:hAnsi="TimesNewRoman"/>
                <w:color w:val="000000"/>
                <w:sz w:val="20"/>
                <w:szCs w:val="20"/>
              </w:rPr>
              <w:t xml:space="preserve"> </w:t>
            </w:r>
            <w:r>
              <w:rPr>
                <w:rStyle w:val="fontstyle21"/>
                <w:sz w:val="20"/>
                <w:szCs w:val="20"/>
              </w:rPr>
              <w:t>0,7</w:t>
            </w:r>
            <w:r>
              <w:rPr>
                <w:rStyle w:val="fontstyle01"/>
                <w:sz w:val="20"/>
                <w:szCs w:val="20"/>
              </w:rPr>
              <w:t xml:space="preserve">С </w:t>
            </w:r>
            <w:r>
              <w:rPr>
                <w:rStyle w:val="fontstyle21"/>
                <w:sz w:val="20"/>
                <w:szCs w:val="20"/>
              </w:rPr>
              <w:t>0,4</w:t>
            </w:r>
            <w:r>
              <w:rPr>
                <w:rStyle w:val="fontstyle01"/>
                <w:sz w:val="20"/>
                <w:szCs w:val="20"/>
              </w:rPr>
              <w:t xml:space="preserve">П </w:t>
            </w:r>
            <w:r>
              <w:rPr>
                <w:rStyle w:val="fontstyle21"/>
                <w:sz w:val="20"/>
                <w:szCs w:val="20"/>
              </w:rPr>
              <w:t>0,1</w:t>
            </w:r>
            <w:r>
              <w:rPr>
                <w:rStyle w:val="fontstyle01"/>
                <w:sz w:val="20"/>
                <w:szCs w:val="20"/>
              </w:rPr>
              <w:t>Ос</w:t>
            </w:r>
            <w:r>
              <w:rPr>
                <w:rStyle w:val="fontstyle21"/>
                <w:sz w:val="20"/>
                <w:szCs w:val="20"/>
              </w:rPr>
              <w:t>+</w:t>
            </w:r>
            <w:r>
              <w:rPr>
                <w:rStyle w:val="fontstyle01"/>
                <w:sz w:val="20"/>
                <w:szCs w:val="20"/>
              </w:rPr>
              <w:t>Л</w:t>
            </w:r>
          </w:p>
        </w:tc>
      </w:tr>
      <w:tr w:rsidR="00E07607" w14:paraId="36723899" w14:textId="77777777">
        <w:trPr>
          <w:trHeight w:val="20"/>
        </w:trPr>
        <w:tc>
          <w:tcPr>
            <w:tcW w:w="703" w:type="pct"/>
            <w:shd w:val="clear" w:color="auto" w:fill="auto"/>
            <w:vAlign w:val="center"/>
          </w:tcPr>
          <w:p w14:paraId="0B22B4D2" w14:textId="405CCE19" w:rsidR="00E07607" w:rsidRDefault="00E1669A">
            <w:pPr>
              <w:rPr>
                <w:rFonts w:eastAsia="SimSun"/>
                <w:sz w:val="20"/>
                <w:szCs w:val="20"/>
                <w:lang w:eastAsia="zh-CN"/>
              </w:rPr>
            </w:pPr>
            <w:r>
              <w:rPr>
                <w:rStyle w:val="fontstyle01"/>
                <w:rFonts w:eastAsia="SimSun" w:hint="eastAsia"/>
                <w:sz w:val="20"/>
                <w:szCs w:val="20"/>
                <w:lang w:eastAsia="zh-CN"/>
              </w:rPr>
              <w:t>针叶</w:t>
            </w:r>
            <w:r w:rsidR="00B82196">
              <w:rPr>
                <w:rStyle w:val="fontstyle01"/>
                <w:rFonts w:eastAsia="SimSun" w:hint="eastAsia"/>
                <w:sz w:val="20"/>
                <w:szCs w:val="20"/>
                <w:lang w:eastAsia="zh-CN"/>
              </w:rPr>
              <w:t>林合计树总计</w:t>
            </w:r>
          </w:p>
        </w:tc>
        <w:tc>
          <w:tcPr>
            <w:tcW w:w="494" w:type="pct"/>
            <w:shd w:val="clear" w:color="auto" w:fill="auto"/>
            <w:vAlign w:val="center"/>
          </w:tcPr>
          <w:p w14:paraId="4D7FA0D9" w14:textId="77777777" w:rsidR="00E07607" w:rsidRDefault="00B82196">
            <w:pPr>
              <w:rPr>
                <w:sz w:val="20"/>
                <w:szCs w:val="20"/>
              </w:rPr>
            </w:pPr>
            <w:r>
              <w:rPr>
                <w:rStyle w:val="fontstyle21"/>
                <w:sz w:val="20"/>
                <w:szCs w:val="20"/>
              </w:rPr>
              <w:t xml:space="preserve">5372,4 </w:t>
            </w:r>
          </w:p>
        </w:tc>
        <w:tc>
          <w:tcPr>
            <w:tcW w:w="323" w:type="pct"/>
            <w:shd w:val="clear" w:color="auto" w:fill="auto"/>
            <w:vAlign w:val="center"/>
          </w:tcPr>
          <w:p w14:paraId="344A8664" w14:textId="77777777" w:rsidR="00E07607" w:rsidRDefault="00B82196">
            <w:pPr>
              <w:rPr>
                <w:sz w:val="20"/>
                <w:szCs w:val="20"/>
              </w:rPr>
            </w:pPr>
            <w:r>
              <w:rPr>
                <w:rStyle w:val="fontstyle21"/>
                <w:sz w:val="20"/>
                <w:szCs w:val="20"/>
              </w:rPr>
              <w:t xml:space="preserve">109 </w:t>
            </w:r>
          </w:p>
        </w:tc>
        <w:tc>
          <w:tcPr>
            <w:tcW w:w="320" w:type="pct"/>
            <w:shd w:val="clear" w:color="auto" w:fill="auto"/>
            <w:vAlign w:val="center"/>
          </w:tcPr>
          <w:p w14:paraId="2A1270D6" w14:textId="77777777" w:rsidR="00E07607" w:rsidRDefault="00B82196">
            <w:pPr>
              <w:rPr>
                <w:sz w:val="20"/>
                <w:szCs w:val="20"/>
              </w:rPr>
            </w:pPr>
            <w:r>
              <w:rPr>
                <w:rStyle w:val="fontstyle21"/>
                <w:sz w:val="20"/>
                <w:szCs w:val="20"/>
              </w:rPr>
              <w:t xml:space="preserve">4,2 </w:t>
            </w:r>
          </w:p>
        </w:tc>
        <w:tc>
          <w:tcPr>
            <w:tcW w:w="397" w:type="pct"/>
            <w:shd w:val="clear" w:color="auto" w:fill="auto"/>
            <w:vAlign w:val="center"/>
          </w:tcPr>
          <w:p w14:paraId="207F98A9" w14:textId="77777777" w:rsidR="00E07607" w:rsidRDefault="00B82196">
            <w:pPr>
              <w:rPr>
                <w:sz w:val="20"/>
                <w:szCs w:val="20"/>
              </w:rPr>
            </w:pPr>
            <w:r>
              <w:rPr>
                <w:rStyle w:val="fontstyle21"/>
                <w:sz w:val="20"/>
                <w:szCs w:val="20"/>
              </w:rPr>
              <w:t xml:space="preserve">0,46 </w:t>
            </w:r>
          </w:p>
        </w:tc>
        <w:tc>
          <w:tcPr>
            <w:tcW w:w="434" w:type="pct"/>
            <w:shd w:val="clear" w:color="auto" w:fill="auto"/>
            <w:vAlign w:val="center"/>
          </w:tcPr>
          <w:p w14:paraId="5A1059D8" w14:textId="77777777" w:rsidR="00E07607" w:rsidRDefault="00B82196">
            <w:pPr>
              <w:rPr>
                <w:sz w:val="20"/>
                <w:szCs w:val="20"/>
              </w:rPr>
            </w:pPr>
            <w:r>
              <w:rPr>
                <w:rStyle w:val="fontstyle21"/>
                <w:sz w:val="20"/>
                <w:szCs w:val="20"/>
              </w:rPr>
              <w:t xml:space="preserve">119 </w:t>
            </w:r>
          </w:p>
        </w:tc>
        <w:tc>
          <w:tcPr>
            <w:tcW w:w="436" w:type="pct"/>
            <w:shd w:val="clear" w:color="auto" w:fill="auto"/>
            <w:vAlign w:val="center"/>
          </w:tcPr>
          <w:p w14:paraId="40539420" w14:textId="77777777" w:rsidR="00E07607" w:rsidRDefault="00B82196">
            <w:pPr>
              <w:rPr>
                <w:sz w:val="20"/>
                <w:szCs w:val="20"/>
              </w:rPr>
            </w:pPr>
            <w:r>
              <w:rPr>
                <w:rStyle w:val="fontstyle21"/>
                <w:sz w:val="20"/>
                <w:szCs w:val="20"/>
              </w:rPr>
              <w:t xml:space="preserve">152 </w:t>
            </w:r>
          </w:p>
        </w:tc>
        <w:tc>
          <w:tcPr>
            <w:tcW w:w="596" w:type="pct"/>
            <w:shd w:val="clear" w:color="auto" w:fill="auto"/>
            <w:vAlign w:val="center"/>
          </w:tcPr>
          <w:p w14:paraId="6166759A"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32BA76F4" w14:textId="77777777" w:rsidR="00E07607" w:rsidRDefault="00B82196">
            <w:pPr>
              <w:rPr>
                <w:sz w:val="20"/>
                <w:szCs w:val="20"/>
              </w:rPr>
            </w:pPr>
            <w:r>
              <w:rPr>
                <w:rStyle w:val="fontstyle21"/>
                <w:sz w:val="20"/>
                <w:szCs w:val="20"/>
              </w:rPr>
              <w:t>3,2</w:t>
            </w:r>
            <w:r>
              <w:rPr>
                <w:rStyle w:val="fontstyle01"/>
                <w:sz w:val="20"/>
                <w:szCs w:val="20"/>
              </w:rPr>
              <w:t xml:space="preserve">Б </w:t>
            </w:r>
            <w:r>
              <w:rPr>
                <w:rStyle w:val="fontstyle21"/>
                <w:sz w:val="20"/>
                <w:szCs w:val="20"/>
              </w:rPr>
              <w:t>2,3</w:t>
            </w:r>
            <w:r>
              <w:rPr>
                <w:rStyle w:val="fontstyle01"/>
                <w:sz w:val="20"/>
                <w:szCs w:val="20"/>
              </w:rPr>
              <w:t xml:space="preserve">К </w:t>
            </w:r>
            <w:r>
              <w:rPr>
                <w:rStyle w:val="fontstyle21"/>
                <w:sz w:val="20"/>
                <w:szCs w:val="20"/>
              </w:rPr>
              <w:t>2,1</w:t>
            </w:r>
            <w:r>
              <w:rPr>
                <w:rStyle w:val="fontstyle01"/>
                <w:sz w:val="20"/>
                <w:szCs w:val="20"/>
              </w:rPr>
              <w:t>С</w:t>
            </w:r>
            <w:r>
              <w:rPr>
                <w:rFonts w:ascii="TimesNewRoman" w:hAnsi="TimesNewRoman"/>
                <w:color w:val="000000"/>
                <w:sz w:val="20"/>
                <w:szCs w:val="20"/>
              </w:rPr>
              <w:t xml:space="preserve"> </w:t>
            </w:r>
            <w:r>
              <w:rPr>
                <w:rStyle w:val="fontstyle21"/>
                <w:sz w:val="20"/>
                <w:szCs w:val="20"/>
              </w:rPr>
              <w:t>1,5</w:t>
            </w:r>
            <w:r>
              <w:rPr>
                <w:rStyle w:val="fontstyle01"/>
                <w:sz w:val="20"/>
                <w:szCs w:val="20"/>
              </w:rPr>
              <w:t xml:space="preserve">Е </w:t>
            </w:r>
            <w:r>
              <w:rPr>
                <w:rStyle w:val="fontstyle21"/>
                <w:sz w:val="20"/>
                <w:szCs w:val="20"/>
              </w:rPr>
              <w:t>0,7</w:t>
            </w:r>
            <w:r>
              <w:rPr>
                <w:rStyle w:val="fontstyle01"/>
                <w:sz w:val="20"/>
                <w:szCs w:val="20"/>
              </w:rPr>
              <w:t xml:space="preserve">П </w:t>
            </w:r>
            <w:r>
              <w:rPr>
                <w:rStyle w:val="fontstyle21"/>
                <w:sz w:val="20"/>
                <w:szCs w:val="20"/>
              </w:rPr>
              <w:t>0,2</w:t>
            </w:r>
            <w:r>
              <w:rPr>
                <w:rStyle w:val="fontstyle01"/>
                <w:sz w:val="20"/>
                <w:szCs w:val="20"/>
              </w:rPr>
              <w:t>Ос</w:t>
            </w:r>
            <w:r>
              <w:rPr>
                <w:rStyle w:val="fontstyle21"/>
                <w:sz w:val="20"/>
                <w:szCs w:val="20"/>
              </w:rPr>
              <w:t>+</w:t>
            </w:r>
            <w:r>
              <w:rPr>
                <w:rStyle w:val="fontstyle01"/>
                <w:sz w:val="20"/>
                <w:szCs w:val="20"/>
              </w:rPr>
              <w:t>Л</w:t>
            </w:r>
          </w:p>
        </w:tc>
      </w:tr>
      <w:tr w:rsidR="00E07607" w14:paraId="1D8793A1" w14:textId="77777777">
        <w:trPr>
          <w:trHeight w:val="20"/>
        </w:trPr>
        <w:tc>
          <w:tcPr>
            <w:tcW w:w="5000" w:type="pct"/>
            <w:gridSpan w:val="9"/>
            <w:shd w:val="clear" w:color="auto" w:fill="auto"/>
            <w:vAlign w:val="center"/>
          </w:tcPr>
          <w:p w14:paraId="56F203C5" w14:textId="77777777" w:rsidR="00E07607" w:rsidRDefault="00B82196">
            <w:pPr>
              <w:jc w:val="center"/>
              <w:rPr>
                <w:rFonts w:eastAsia="SimSun"/>
                <w:b/>
                <w:lang w:eastAsia="zh-CN"/>
              </w:rPr>
            </w:pPr>
            <w:r>
              <w:rPr>
                <w:rFonts w:eastAsia="SimSun" w:hint="eastAsia"/>
                <w:lang w:eastAsia="zh-CN"/>
              </w:rPr>
              <w:t>软阔叶树</w:t>
            </w:r>
          </w:p>
        </w:tc>
      </w:tr>
      <w:tr w:rsidR="00E07607" w14:paraId="37A0D8E3" w14:textId="77777777">
        <w:trPr>
          <w:trHeight w:val="20"/>
        </w:trPr>
        <w:tc>
          <w:tcPr>
            <w:tcW w:w="703" w:type="pct"/>
            <w:shd w:val="clear" w:color="auto" w:fill="auto"/>
            <w:vAlign w:val="center"/>
          </w:tcPr>
          <w:p w14:paraId="75375303"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66789DE3" w14:textId="77777777" w:rsidR="00E07607" w:rsidRDefault="00B82196">
            <w:pPr>
              <w:rPr>
                <w:sz w:val="20"/>
                <w:szCs w:val="20"/>
              </w:rPr>
            </w:pPr>
            <w:r>
              <w:rPr>
                <w:rStyle w:val="fontstyle21"/>
                <w:sz w:val="20"/>
                <w:szCs w:val="20"/>
              </w:rPr>
              <w:t xml:space="preserve">14073,4 </w:t>
            </w:r>
          </w:p>
        </w:tc>
        <w:tc>
          <w:tcPr>
            <w:tcW w:w="323" w:type="pct"/>
            <w:shd w:val="clear" w:color="auto" w:fill="auto"/>
            <w:vAlign w:val="center"/>
          </w:tcPr>
          <w:p w14:paraId="3C4DFAC9" w14:textId="77777777" w:rsidR="00E07607" w:rsidRDefault="00B82196">
            <w:pPr>
              <w:rPr>
                <w:sz w:val="20"/>
                <w:szCs w:val="20"/>
              </w:rPr>
            </w:pPr>
            <w:r>
              <w:rPr>
                <w:rStyle w:val="fontstyle21"/>
                <w:sz w:val="20"/>
                <w:szCs w:val="20"/>
              </w:rPr>
              <w:t xml:space="preserve">50 </w:t>
            </w:r>
          </w:p>
        </w:tc>
        <w:tc>
          <w:tcPr>
            <w:tcW w:w="320" w:type="pct"/>
            <w:shd w:val="clear" w:color="auto" w:fill="auto"/>
            <w:vAlign w:val="center"/>
          </w:tcPr>
          <w:p w14:paraId="169ACB63" w14:textId="77777777" w:rsidR="00E07607" w:rsidRDefault="00B82196">
            <w:pPr>
              <w:rPr>
                <w:sz w:val="20"/>
                <w:szCs w:val="20"/>
              </w:rPr>
            </w:pPr>
            <w:r>
              <w:rPr>
                <w:rStyle w:val="fontstyle21"/>
                <w:sz w:val="20"/>
                <w:szCs w:val="20"/>
              </w:rPr>
              <w:t xml:space="preserve">3 </w:t>
            </w:r>
          </w:p>
        </w:tc>
        <w:tc>
          <w:tcPr>
            <w:tcW w:w="397" w:type="pct"/>
            <w:shd w:val="clear" w:color="auto" w:fill="auto"/>
            <w:vAlign w:val="center"/>
          </w:tcPr>
          <w:p w14:paraId="4B794AB0"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073324D9" w14:textId="77777777" w:rsidR="00E07607" w:rsidRDefault="00B82196">
            <w:pPr>
              <w:rPr>
                <w:sz w:val="20"/>
                <w:szCs w:val="20"/>
              </w:rPr>
            </w:pPr>
            <w:r>
              <w:rPr>
                <w:rStyle w:val="fontstyle21"/>
                <w:sz w:val="20"/>
                <w:szCs w:val="20"/>
              </w:rPr>
              <w:t xml:space="preserve">87 </w:t>
            </w:r>
          </w:p>
        </w:tc>
        <w:tc>
          <w:tcPr>
            <w:tcW w:w="436" w:type="pct"/>
            <w:shd w:val="clear" w:color="auto" w:fill="auto"/>
            <w:vAlign w:val="center"/>
          </w:tcPr>
          <w:p w14:paraId="50194351" w14:textId="77777777" w:rsidR="00E07607" w:rsidRDefault="00B82196">
            <w:pPr>
              <w:rPr>
                <w:sz w:val="20"/>
                <w:szCs w:val="20"/>
              </w:rPr>
            </w:pPr>
            <w:r>
              <w:rPr>
                <w:rStyle w:val="fontstyle21"/>
                <w:sz w:val="20"/>
                <w:szCs w:val="20"/>
              </w:rPr>
              <w:t xml:space="preserve">108 </w:t>
            </w:r>
          </w:p>
        </w:tc>
        <w:tc>
          <w:tcPr>
            <w:tcW w:w="596" w:type="pct"/>
            <w:shd w:val="clear" w:color="auto" w:fill="auto"/>
            <w:vAlign w:val="center"/>
          </w:tcPr>
          <w:p w14:paraId="743853E3"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2FF72706" w14:textId="77777777" w:rsidR="00E07607" w:rsidRDefault="00B82196">
            <w:pPr>
              <w:rPr>
                <w:sz w:val="20"/>
                <w:szCs w:val="20"/>
              </w:rPr>
            </w:pPr>
            <w:r>
              <w:rPr>
                <w:rStyle w:val="fontstyle21"/>
                <w:sz w:val="20"/>
                <w:szCs w:val="20"/>
              </w:rPr>
              <w:t>8,5</w:t>
            </w:r>
            <w:r>
              <w:rPr>
                <w:rStyle w:val="fontstyle01"/>
                <w:sz w:val="20"/>
                <w:szCs w:val="20"/>
              </w:rPr>
              <w:t xml:space="preserve">Б </w:t>
            </w:r>
            <w:r>
              <w:rPr>
                <w:rStyle w:val="fontstyle21"/>
                <w:sz w:val="20"/>
                <w:szCs w:val="20"/>
              </w:rPr>
              <w:t>0,8</w:t>
            </w:r>
            <w:r>
              <w:rPr>
                <w:rStyle w:val="fontstyle01"/>
                <w:sz w:val="20"/>
                <w:szCs w:val="20"/>
              </w:rPr>
              <w:t xml:space="preserve">Ос </w:t>
            </w:r>
            <w:r>
              <w:rPr>
                <w:rStyle w:val="fontstyle21"/>
                <w:sz w:val="20"/>
                <w:szCs w:val="20"/>
              </w:rPr>
              <w:t>0,3</w:t>
            </w:r>
            <w:r>
              <w:rPr>
                <w:rStyle w:val="fontstyle01"/>
                <w:sz w:val="20"/>
                <w:szCs w:val="20"/>
              </w:rPr>
              <w:t>К</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Е </w:t>
            </w:r>
            <w:r>
              <w:rPr>
                <w:rStyle w:val="fontstyle21"/>
                <w:sz w:val="20"/>
                <w:szCs w:val="20"/>
              </w:rPr>
              <w:t>0,1</w:t>
            </w:r>
            <w:r>
              <w:rPr>
                <w:rStyle w:val="fontstyle01"/>
                <w:sz w:val="20"/>
                <w:szCs w:val="20"/>
              </w:rPr>
              <w:t xml:space="preserve">С </w:t>
            </w:r>
            <w:r>
              <w:rPr>
                <w:rStyle w:val="fontstyle21"/>
                <w:sz w:val="20"/>
                <w:szCs w:val="20"/>
              </w:rPr>
              <w:t>0,1</w:t>
            </w:r>
            <w:r>
              <w:rPr>
                <w:rStyle w:val="fontstyle01"/>
                <w:sz w:val="20"/>
                <w:szCs w:val="20"/>
              </w:rPr>
              <w:t>П</w:t>
            </w:r>
            <w:r>
              <w:rPr>
                <w:rStyle w:val="fontstyle21"/>
                <w:sz w:val="20"/>
                <w:szCs w:val="20"/>
              </w:rPr>
              <w:t>+</w:t>
            </w:r>
            <w:r>
              <w:rPr>
                <w:rStyle w:val="fontstyle01"/>
                <w:sz w:val="20"/>
                <w:szCs w:val="20"/>
              </w:rPr>
              <w:t>ИВ</w:t>
            </w:r>
          </w:p>
        </w:tc>
      </w:tr>
      <w:tr w:rsidR="00E07607" w14:paraId="448D8E62" w14:textId="77777777">
        <w:trPr>
          <w:trHeight w:val="20"/>
        </w:trPr>
        <w:tc>
          <w:tcPr>
            <w:tcW w:w="703" w:type="pct"/>
            <w:shd w:val="clear" w:color="auto" w:fill="auto"/>
            <w:vAlign w:val="center"/>
          </w:tcPr>
          <w:p w14:paraId="30AD4FC9"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03DAAB43" w14:textId="77777777" w:rsidR="00E07607" w:rsidRDefault="00B82196">
            <w:pPr>
              <w:rPr>
                <w:sz w:val="20"/>
                <w:szCs w:val="20"/>
              </w:rPr>
            </w:pPr>
            <w:r>
              <w:rPr>
                <w:rStyle w:val="fontstyle21"/>
                <w:sz w:val="20"/>
                <w:szCs w:val="20"/>
              </w:rPr>
              <w:t xml:space="preserve">919,0 </w:t>
            </w:r>
          </w:p>
        </w:tc>
        <w:tc>
          <w:tcPr>
            <w:tcW w:w="323" w:type="pct"/>
            <w:shd w:val="clear" w:color="auto" w:fill="auto"/>
            <w:vAlign w:val="center"/>
          </w:tcPr>
          <w:p w14:paraId="76E8E9A0" w14:textId="77777777" w:rsidR="00E07607" w:rsidRDefault="00B82196">
            <w:pPr>
              <w:rPr>
                <w:sz w:val="20"/>
                <w:szCs w:val="20"/>
              </w:rPr>
            </w:pPr>
            <w:r>
              <w:rPr>
                <w:rStyle w:val="fontstyle21"/>
                <w:sz w:val="20"/>
                <w:szCs w:val="20"/>
              </w:rPr>
              <w:t xml:space="preserve">73 </w:t>
            </w:r>
          </w:p>
        </w:tc>
        <w:tc>
          <w:tcPr>
            <w:tcW w:w="320" w:type="pct"/>
            <w:shd w:val="clear" w:color="auto" w:fill="auto"/>
            <w:vAlign w:val="center"/>
          </w:tcPr>
          <w:p w14:paraId="6057997B" w14:textId="77777777" w:rsidR="00E07607" w:rsidRDefault="00B82196">
            <w:pPr>
              <w:rPr>
                <w:sz w:val="20"/>
                <w:szCs w:val="20"/>
              </w:rPr>
            </w:pPr>
            <w:r>
              <w:rPr>
                <w:rStyle w:val="fontstyle21"/>
                <w:sz w:val="20"/>
                <w:szCs w:val="20"/>
              </w:rPr>
              <w:t xml:space="preserve">2,1 </w:t>
            </w:r>
          </w:p>
        </w:tc>
        <w:tc>
          <w:tcPr>
            <w:tcW w:w="397" w:type="pct"/>
            <w:shd w:val="clear" w:color="auto" w:fill="auto"/>
            <w:vAlign w:val="center"/>
          </w:tcPr>
          <w:p w14:paraId="1BA7F55A" w14:textId="77777777" w:rsidR="00E07607" w:rsidRDefault="00B82196">
            <w:pPr>
              <w:rPr>
                <w:sz w:val="20"/>
                <w:szCs w:val="20"/>
              </w:rPr>
            </w:pPr>
            <w:r>
              <w:rPr>
                <w:rStyle w:val="fontstyle21"/>
                <w:sz w:val="20"/>
                <w:szCs w:val="20"/>
              </w:rPr>
              <w:t xml:space="preserve">0,6 </w:t>
            </w:r>
          </w:p>
        </w:tc>
        <w:tc>
          <w:tcPr>
            <w:tcW w:w="434" w:type="pct"/>
            <w:shd w:val="clear" w:color="auto" w:fill="auto"/>
            <w:vAlign w:val="center"/>
          </w:tcPr>
          <w:p w14:paraId="157C463B" w14:textId="77777777" w:rsidR="00E07607" w:rsidRDefault="00B82196">
            <w:pPr>
              <w:rPr>
                <w:sz w:val="20"/>
                <w:szCs w:val="20"/>
              </w:rPr>
            </w:pPr>
            <w:r>
              <w:rPr>
                <w:rStyle w:val="fontstyle21"/>
                <w:sz w:val="20"/>
                <w:szCs w:val="20"/>
              </w:rPr>
              <w:t xml:space="preserve">179 </w:t>
            </w:r>
          </w:p>
        </w:tc>
        <w:tc>
          <w:tcPr>
            <w:tcW w:w="436" w:type="pct"/>
            <w:shd w:val="clear" w:color="auto" w:fill="auto"/>
            <w:vAlign w:val="center"/>
          </w:tcPr>
          <w:p w14:paraId="5B9EF250" w14:textId="77777777" w:rsidR="00E07607" w:rsidRDefault="00B82196">
            <w:pPr>
              <w:rPr>
                <w:sz w:val="20"/>
                <w:szCs w:val="20"/>
              </w:rPr>
            </w:pPr>
            <w:r>
              <w:rPr>
                <w:rStyle w:val="fontstyle21"/>
                <w:sz w:val="20"/>
                <w:szCs w:val="20"/>
              </w:rPr>
              <w:t xml:space="preserve">194 </w:t>
            </w:r>
          </w:p>
        </w:tc>
        <w:tc>
          <w:tcPr>
            <w:tcW w:w="596" w:type="pct"/>
            <w:shd w:val="clear" w:color="auto" w:fill="auto"/>
            <w:vAlign w:val="center"/>
          </w:tcPr>
          <w:p w14:paraId="7BC2DFB2" w14:textId="77777777" w:rsidR="00E07607" w:rsidRDefault="00B82196">
            <w:pPr>
              <w:rPr>
                <w:sz w:val="20"/>
                <w:szCs w:val="20"/>
              </w:rPr>
            </w:pPr>
            <w:r>
              <w:rPr>
                <w:rStyle w:val="fontstyle21"/>
                <w:sz w:val="20"/>
                <w:szCs w:val="20"/>
              </w:rPr>
              <w:t xml:space="preserve">2,9 </w:t>
            </w:r>
          </w:p>
        </w:tc>
        <w:tc>
          <w:tcPr>
            <w:tcW w:w="1297" w:type="pct"/>
            <w:shd w:val="clear" w:color="auto" w:fill="auto"/>
            <w:vAlign w:val="center"/>
          </w:tcPr>
          <w:p w14:paraId="7E0C9A6F" w14:textId="77777777" w:rsidR="00E07607" w:rsidRDefault="00B82196">
            <w:pPr>
              <w:rPr>
                <w:sz w:val="20"/>
                <w:szCs w:val="20"/>
              </w:rPr>
            </w:pPr>
            <w:r>
              <w:rPr>
                <w:rStyle w:val="fontstyle21"/>
                <w:sz w:val="20"/>
                <w:szCs w:val="20"/>
              </w:rPr>
              <w:t>6,4</w:t>
            </w:r>
            <w:r>
              <w:rPr>
                <w:rStyle w:val="fontstyle01"/>
                <w:sz w:val="20"/>
                <w:szCs w:val="20"/>
              </w:rPr>
              <w:t xml:space="preserve">Ос </w:t>
            </w:r>
            <w:r>
              <w:rPr>
                <w:rStyle w:val="fontstyle21"/>
                <w:sz w:val="20"/>
                <w:szCs w:val="20"/>
              </w:rPr>
              <w:t>2,8</w:t>
            </w:r>
            <w:r>
              <w:rPr>
                <w:rStyle w:val="fontstyle01"/>
                <w:sz w:val="20"/>
                <w:szCs w:val="20"/>
              </w:rPr>
              <w:t xml:space="preserve">Б </w:t>
            </w:r>
            <w:r>
              <w:rPr>
                <w:rStyle w:val="fontstyle21"/>
                <w:sz w:val="20"/>
                <w:szCs w:val="20"/>
              </w:rPr>
              <w:t>0,3</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К </w:t>
            </w:r>
            <w:r>
              <w:rPr>
                <w:rStyle w:val="fontstyle21"/>
                <w:sz w:val="20"/>
                <w:szCs w:val="20"/>
              </w:rPr>
              <w:t>0,2</w:t>
            </w:r>
            <w:r>
              <w:rPr>
                <w:rStyle w:val="fontstyle01"/>
                <w:sz w:val="20"/>
                <w:szCs w:val="20"/>
              </w:rPr>
              <w:t xml:space="preserve">Е </w:t>
            </w:r>
            <w:r>
              <w:rPr>
                <w:rStyle w:val="fontstyle21"/>
                <w:sz w:val="20"/>
                <w:szCs w:val="20"/>
              </w:rPr>
              <w:t>0,1</w:t>
            </w:r>
            <w:r>
              <w:rPr>
                <w:rStyle w:val="fontstyle01"/>
                <w:sz w:val="20"/>
                <w:szCs w:val="20"/>
              </w:rPr>
              <w:t>ИВ</w:t>
            </w:r>
            <w:r>
              <w:rPr>
                <w:rFonts w:ascii="TimesNewRoman" w:hAnsi="TimesNewRoman"/>
                <w:color w:val="000000"/>
                <w:sz w:val="20"/>
                <w:szCs w:val="20"/>
              </w:rPr>
              <w:t xml:space="preserve"> </w:t>
            </w:r>
            <w:r>
              <w:rPr>
                <w:rStyle w:val="fontstyle21"/>
                <w:sz w:val="20"/>
                <w:szCs w:val="20"/>
              </w:rPr>
              <w:t>+</w:t>
            </w:r>
            <w:r>
              <w:rPr>
                <w:rStyle w:val="fontstyle01"/>
                <w:sz w:val="20"/>
                <w:szCs w:val="20"/>
              </w:rPr>
              <w:t>С</w:t>
            </w:r>
          </w:p>
        </w:tc>
      </w:tr>
      <w:tr w:rsidR="00E07607" w14:paraId="2E0E4397" w14:textId="77777777">
        <w:trPr>
          <w:trHeight w:val="20"/>
        </w:trPr>
        <w:tc>
          <w:tcPr>
            <w:tcW w:w="703" w:type="pct"/>
            <w:shd w:val="clear" w:color="auto" w:fill="auto"/>
            <w:vAlign w:val="center"/>
          </w:tcPr>
          <w:p w14:paraId="059C1B66" w14:textId="77777777" w:rsidR="00E07607" w:rsidRDefault="00B82196">
            <w:pPr>
              <w:rPr>
                <w:rFonts w:eastAsia="SimSun"/>
                <w:sz w:val="20"/>
                <w:szCs w:val="20"/>
                <w:lang w:eastAsia="zh-CN"/>
              </w:rPr>
            </w:pPr>
            <w:r>
              <w:rPr>
                <w:rStyle w:val="fontstyle01"/>
                <w:rFonts w:eastAsia="SimSun" w:hint="eastAsia"/>
                <w:sz w:val="20"/>
                <w:szCs w:val="20"/>
                <w:lang w:eastAsia="zh-CN"/>
              </w:rPr>
              <w:t>柳树</w:t>
            </w:r>
          </w:p>
        </w:tc>
        <w:tc>
          <w:tcPr>
            <w:tcW w:w="494" w:type="pct"/>
            <w:shd w:val="clear" w:color="auto" w:fill="auto"/>
            <w:vAlign w:val="center"/>
          </w:tcPr>
          <w:p w14:paraId="50D3CAB5" w14:textId="77777777" w:rsidR="00E07607" w:rsidRDefault="00B82196">
            <w:pPr>
              <w:rPr>
                <w:sz w:val="20"/>
                <w:szCs w:val="20"/>
              </w:rPr>
            </w:pPr>
            <w:r>
              <w:rPr>
                <w:rStyle w:val="fontstyle21"/>
                <w:sz w:val="20"/>
                <w:szCs w:val="20"/>
              </w:rPr>
              <w:t xml:space="preserve">8,6 </w:t>
            </w:r>
          </w:p>
        </w:tc>
        <w:tc>
          <w:tcPr>
            <w:tcW w:w="323" w:type="pct"/>
            <w:shd w:val="clear" w:color="auto" w:fill="auto"/>
            <w:vAlign w:val="center"/>
          </w:tcPr>
          <w:p w14:paraId="68145380" w14:textId="77777777" w:rsidR="00E07607" w:rsidRDefault="00B82196">
            <w:pPr>
              <w:rPr>
                <w:sz w:val="20"/>
                <w:szCs w:val="20"/>
              </w:rPr>
            </w:pPr>
            <w:r>
              <w:rPr>
                <w:rStyle w:val="fontstyle21"/>
                <w:sz w:val="20"/>
                <w:szCs w:val="20"/>
              </w:rPr>
              <w:t xml:space="preserve">45 </w:t>
            </w:r>
          </w:p>
        </w:tc>
        <w:tc>
          <w:tcPr>
            <w:tcW w:w="320" w:type="pct"/>
            <w:shd w:val="clear" w:color="auto" w:fill="auto"/>
            <w:vAlign w:val="center"/>
          </w:tcPr>
          <w:p w14:paraId="6ED435DB" w14:textId="77777777" w:rsidR="00E07607" w:rsidRDefault="00B82196">
            <w:pPr>
              <w:rPr>
                <w:sz w:val="20"/>
                <w:szCs w:val="20"/>
              </w:rPr>
            </w:pPr>
            <w:r>
              <w:rPr>
                <w:rStyle w:val="fontstyle21"/>
                <w:sz w:val="20"/>
                <w:szCs w:val="20"/>
              </w:rPr>
              <w:t xml:space="preserve">5 </w:t>
            </w:r>
          </w:p>
        </w:tc>
        <w:tc>
          <w:tcPr>
            <w:tcW w:w="397" w:type="pct"/>
            <w:shd w:val="clear" w:color="auto" w:fill="auto"/>
            <w:vAlign w:val="center"/>
          </w:tcPr>
          <w:p w14:paraId="5E230306" w14:textId="77777777" w:rsidR="00E07607" w:rsidRDefault="00B82196">
            <w:pPr>
              <w:rPr>
                <w:sz w:val="20"/>
                <w:szCs w:val="20"/>
              </w:rPr>
            </w:pPr>
            <w:r>
              <w:rPr>
                <w:rStyle w:val="fontstyle21"/>
                <w:sz w:val="20"/>
                <w:szCs w:val="20"/>
              </w:rPr>
              <w:t xml:space="preserve">0,5 </w:t>
            </w:r>
          </w:p>
        </w:tc>
        <w:tc>
          <w:tcPr>
            <w:tcW w:w="434" w:type="pct"/>
            <w:shd w:val="clear" w:color="auto" w:fill="auto"/>
            <w:vAlign w:val="center"/>
          </w:tcPr>
          <w:p w14:paraId="0037EFC0" w14:textId="77777777" w:rsidR="00E07607" w:rsidRDefault="00B82196">
            <w:pPr>
              <w:rPr>
                <w:sz w:val="20"/>
                <w:szCs w:val="20"/>
              </w:rPr>
            </w:pPr>
            <w:r>
              <w:rPr>
                <w:rStyle w:val="fontstyle21"/>
                <w:sz w:val="20"/>
                <w:szCs w:val="20"/>
              </w:rPr>
              <w:t xml:space="preserve">110 </w:t>
            </w:r>
          </w:p>
        </w:tc>
        <w:tc>
          <w:tcPr>
            <w:tcW w:w="436" w:type="pct"/>
            <w:shd w:val="clear" w:color="auto" w:fill="auto"/>
            <w:vAlign w:val="center"/>
          </w:tcPr>
          <w:p w14:paraId="7CF541CF" w14:textId="77777777" w:rsidR="00E07607" w:rsidRDefault="00B82196">
            <w:pPr>
              <w:rPr>
                <w:sz w:val="20"/>
                <w:szCs w:val="20"/>
              </w:rPr>
            </w:pPr>
            <w:r>
              <w:rPr>
                <w:rStyle w:val="fontstyle21"/>
                <w:sz w:val="20"/>
                <w:szCs w:val="20"/>
              </w:rPr>
              <w:t xml:space="preserve">110 </w:t>
            </w:r>
          </w:p>
        </w:tc>
        <w:tc>
          <w:tcPr>
            <w:tcW w:w="596" w:type="pct"/>
            <w:shd w:val="clear" w:color="auto" w:fill="auto"/>
            <w:vAlign w:val="center"/>
          </w:tcPr>
          <w:p w14:paraId="67EA90B8" w14:textId="77777777" w:rsidR="00E07607" w:rsidRDefault="00B82196">
            <w:pPr>
              <w:rPr>
                <w:sz w:val="20"/>
                <w:szCs w:val="20"/>
              </w:rPr>
            </w:pPr>
            <w:r>
              <w:rPr>
                <w:rStyle w:val="fontstyle21"/>
                <w:sz w:val="20"/>
                <w:szCs w:val="20"/>
              </w:rPr>
              <w:t xml:space="preserve">2,4 </w:t>
            </w:r>
          </w:p>
        </w:tc>
        <w:tc>
          <w:tcPr>
            <w:tcW w:w="1297" w:type="pct"/>
            <w:shd w:val="clear" w:color="auto" w:fill="auto"/>
            <w:vAlign w:val="center"/>
          </w:tcPr>
          <w:p w14:paraId="2CBEC813" w14:textId="77777777" w:rsidR="00E07607" w:rsidRDefault="00B82196">
            <w:pPr>
              <w:rPr>
                <w:sz w:val="20"/>
                <w:szCs w:val="20"/>
              </w:rPr>
            </w:pPr>
            <w:r>
              <w:rPr>
                <w:rStyle w:val="fontstyle21"/>
                <w:sz w:val="20"/>
                <w:szCs w:val="20"/>
              </w:rPr>
              <w:t>10</w:t>
            </w:r>
            <w:r>
              <w:rPr>
                <w:rStyle w:val="fontstyle01"/>
                <w:sz w:val="20"/>
                <w:szCs w:val="20"/>
              </w:rPr>
              <w:t>ИВ</w:t>
            </w:r>
          </w:p>
        </w:tc>
      </w:tr>
      <w:tr w:rsidR="00E07607" w14:paraId="427E6DDE" w14:textId="77777777">
        <w:trPr>
          <w:trHeight w:val="20"/>
        </w:trPr>
        <w:tc>
          <w:tcPr>
            <w:tcW w:w="703" w:type="pct"/>
            <w:shd w:val="clear" w:color="auto" w:fill="auto"/>
            <w:vAlign w:val="center"/>
          </w:tcPr>
          <w:p w14:paraId="7443C4A7" w14:textId="77777777" w:rsidR="00E07607" w:rsidRDefault="00B82196">
            <w:pPr>
              <w:rPr>
                <w:rFonts w:eastAsia="SimSun"/>
                <w:sz w:val="20"/>
                <w:szCs w:val="20"/>
                <w:lang w:val="en-US" w:eastAsia="zh-CN"/>
              </w:rPr>
            </w:pPr>
            <w:r>
              <w:rPr>
                <w:rStyle w:val="fontstyle01"/>
                <w:rFonts w:eastAsia="SimSun" w:hint="eastAsia"/>
                <w:sz w:val="20"/>
                <w:szCs w:val="20"/>
                <w:lang w:eastAsia="zh-CN"/>
              </w:rPr>
              <w:t>软阔叶总计</w:t>
            </w:r>
          </w:p>
        </w:tc>
        <w:tc>
          <w:tcPr>
            <w:tcW w:w="494" w:type="pct"/>
            <w:shd w:val="clear" w:color="auto" w:fill="auto"/>
            <w:vAlign w:val="center"/>
          </w:tcPr>
          <w:p w14:paraId="66DC41D6" w14:textId="77777777" w:rsidR="00E07607" w:rsidRDefault="00B82196">
            <w:pPr>
              <w:rPr>
                <w:sz w:val="20"/>
                <w:szCs w:val="20"/>
              </w:rPr>
            </w:pPr>
            <w:r>
              <w:rPr>
                <w:rStyle w:val="fontstyle21"/>
                <w:sz w:val="20"/>
                <w:szCs w:val="20"/>
              </w:rPr>
              <w:t xml:space="preserve">15001,0 </w:t>
            </w:r>
          </w:p>
        </w:tc>
        <w:tc>
          <w:tcPr>
            <w:tcW w:w="323" w:type="pct"/>
            <w:shd w:val="clear" w:color="auto" w:fill="auto"/>
            <w:vAlign w:val="center"/>
          </w:tcPr>
          <w:p w14:paraId="2AD6A2A8" w14:textId="77777777" w:rsidR="00E07607" w:rsidRDefault="00B82196">
            <w:pPr>
              <w:rPr>
                <w:sz w:val="20"/>
                <w:szCs w:val="20"/>
              </w:rPr>
            </w:pPr>
            <w:r>
              <w:rPr>
                <w:rStyle w:val="fontstyle21"/>
                <w:sz w:val="20"/>
                <w:szCs w:val="20"/>
              </w:rPr>
              <w:t xml:space="preserve">51 </w:t>
            </w:r>
          </w:p>
        </w:tc>
        <w:tc>
          <w:tcPr>
            <w:tcW w:w="320" w:type="pct"/>
            <w:shd w:val="clear" w:color="auto" w:fill="auto"/>
            <w:vAlign w:val="center"/>
          </w:tcPr>
          <w:p w14:paraId="072AE0CD" w14:textId="77777777" w:rsidR="00E07607" w:rsidRDefault="00B82196">
            <w:pPr>
              <w:rPr>
                <w:sz w:val="20"/>
                <w:szCs w:val="20"/>
              </w:rPr>
            </w:pPr>
            <w:r>
              <w:rPr>
                <w:rStyle w:val="fontstyle21"/>
                <w:sz w:val="20"/>
                <w:szCs w:val="20"/>
              </w:rPr>
              <w:t xml:space="preserve">3 </w:t>
            </w:r>
          </w:p>
        </w:tc>
        <w:tc>
          <w:tcPr>
            <w:tcW w:w="397" w:type="pct"/>
            <w:shd w:val="clear" w:color="auto" w:fill="auto"/>
            <w:vAlign w:val="center"/>
          </w:tcPr>
          <w:p w14:paraId="12FEBCD1"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519E5512" w14:textId="77777777" w:rsidR="00E07607" w:rsidRDefault="00B82196">
            <w:pPr>
              <w:rPr>
                <w:sz w:val="20"/>
                <w:szCs w:val="20"/>
              </w:rPr>
            </w:pPr>
            <w:r>
              <w:rPr>
                <w:rStyle w:val="fontstyle21"/>
                <w:sz w:val="20"/>
                <w:szCs w:val="20"/>
              </w:rPr>
              <w:t xml:space="preserve">93 </w:t>
            </w:r>
          </w:p>
        </w:tc>
        <w:tc>
          <w:tcPr>
            <w:tcW w:w="436" w:type="pct"/>
            <w:shd w:val="clear" w:color="auto" w:fill="auto"/>
            <w:vAlign w:val="center"/>
          </w:tcPr>
          <w:p w14:paraId="423287C1" w14:textId="77777777" w:rsidR="00E07607" w:rsidRDefault="00B82196">
            <w:pPr>
              <w:rPr>
                <w:sz w:val="20"/>
                <w:szCs w:val="20"/>
              </w:rPr>
            </w:pPr>
            <w:r>
              <w:rPr>
                <w:rStyle w:val="fontstyle21"/>
                <w:sz w:val="20"/>
                <w:szCs w:val="20"/>
              </w:rPr>
              <w:t xml:space="preserve">122 </w:t>
            </w:r>
          </w:p>
        </w:tc>
        <w:tc>
          <w:tcPr>
            <w:tcW w:w="596" w:type="pct"/>
            <w:shd w:val="clear" w:color="auto" w:fill="auto"/>
            <w:vAlign w:val="center"/>
          </w:tcPr>
          <w:p w14:paraId="278EC664" w14:textId="77777777" w:rsidR="00E07607" w:rsidRDefault="00B82196">
            <w:pPr>
              <w:rPr>
                <w:sz w:val="20"/>
                <w:szCs w:val="20"/>
              </w:rPr>
            </w:pPr>
            <w:r>
              <w:rPr>
                <w:rStyle w:val="fontstyle21"/>
                <w:sz w:val="20"/>
                <w:szCs w:val="20"/>
              </w:rPr>
              <w:t xml:space="preserve">1,9 </w:t>
            </w:r>
          </w:p>
        </w:tc>
        <w:tc>
          <w:tcPr>
            <w:tcW w:w="1297" w:type="pct"/>
            <w:shd w:val="clear" w:color="auto" w:fill="auto"/>
            <w:vAlign w:val="center"/>
          </w:tcPr>
          <w:p w14:paraId="2B5DA48D" w14:textId="77777777" w:rsidR="00E07607" w:rsidRDefault="00B82196">
            <w:pPr>
              <w:rPr>
                <w:sz w:val="20"/>
                <w:szCs w:val="20"/>
              </w:rPr>
            </w:pPr>
            <w:r>
              <w:rPr>
                <w:rStyle w:val="fontstyle21"/>
                <w:sz w:val="20"/>
                <w:szCs w:val="20"/>
              </w:rPr>
              <w:t>8,1</w:t>
            </w:r>
            <w:r>
              <w:rPr>
                <w:rStyle w:val="fontstyle01"/>
                <w:sz w:val="20"/>
                <w:szCs w:val="20"/>
              </w:rPr>
              <w:t xml:space="preserve">Б </w:t>
            </w:r>
            <w:r>
              <w:rPr>
                <w:rStyle w:val="fontstyle21"/>
                <w:sz w:val="20"/>
                <w:szCs w:val="20"/>
              </w:rPr>
              <w:t>1,2</w:t>
            </w:r>
            <w:r>
              <w:rPr>
                <w:rStyle w:val="fontstyle01"/>
                <w:sz w:val="20"/>
                <w:szCs w:val="20"/>
              </w:rPr>
              <w:t xml:space="preserve">Ос </w:t>
            </w:r>
            <w:r>
              <w:rPr>
                <w:rStyle w:val="fontstyle21"/>
                <w:sz w:val="20"/>
                <w:szCs w:val="20"/>
              </w:rPr>
              <w:lastRenderedPageBreak/>
              <w:t>0,3</w:t>
            </w:r>
            <w:r>
              <w:rPr>
                <w:rStyle w:val="fontstyle01"/>
                <w:sz w:val="20"/>
                <w:szCs w:val="20"/>
              </w:rPr>
              <w:t>К</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Е </w:t>
            </w:r>
            <w:r>
              <w:rPr>
                <w:rStyle w:val="fontstyle21"/>
                <w:sz w:val="20"/>
                <w:szCs w:val="20"/>
              </w:rPr>
              <w:t>0,1</w:t>
            </w:r>
            <w:r>
              <w:rPr>
                <w:rStyle w:val="fontstyle01"/>
                <w:sz w:val="20"/>
                <w:szCs w:val="20"/>
              </w:rPr>
              <w:t xml:space="preserve">С </w:t>
            </w:r>
            <w:r>
              <w:rPr>
                <w:rStyle w:val="fontstyle21"/>
                <w:sz w:val="20"/>
                <w:szCs w:val="20"/>
              </w:rPr>
              <w:t>0,1</w:t>
            </w:r>
            <w:r>
              <w:rPr>
                <w:rStyle w:val="fontstyle01"/>
                <w:sz w:val="20"/>
                <w:szCs w:val="20"/>
              </w:rPr>
              <w:t>П</w:t>
            </w:r>
            <w:r>
              <w:rPr>
                <w:rFonts w:ascii="TimesNewRoman" w:hAnsi="TimesNewRoman"/>
                <w:color w:val="000000"/>
                <w:sz w:val="20"/>
                <w:szCs w:val="20"/>
              </w:rPr>
              <w:t xml:space="preserve"> </w:t>
            </w:r>
            <w:r>
              <w:rPr>
                <w:rStyle w:val="fontstyle21"/>
                <w:sz w:val="20"/>
                <w:szCs w:val="20"/>
              </w:rPr>
              <w:t>+</w:t>
            </w:r>
            <w:r>
              <w:rPr>
                <w:rStyle w:val="fontstyle01"/>
                <w:sz w:val="20"/>
                <w:szCs w:val="20"/>
              </w:rPr>
              <w:t>ИВ</w:t>
            </w:r>
          </w:p>
        </w:tc>
      </w:tr>
      <w:tr w:rsidR="00E07607" w14:paraId="4FFD22AD" w14:textId="77777777">
        <w:trPr>
          <w:trHeight w:val="20"/>
        </w:trPr>
        <w:tc>
          <w:tcPr>
            <w:tcW w:w="703" w:type="pct"/>
            <w:shd w:val="clear" w:color="auto" w:fill="auto"/>
            <w:vAlign w:val="center"/>
          </w:tcPr>
          <w:p w14:paraId="0749C3C8" w14:textId="77777777" w:rsidR="00E07607" w:rsidRDefault="00B82196">
            <w:pPr>
              <w:rPr>
                <w:rFonts w:eastAsia="SimSun"/>
                <w:sz w:val="20"/>
                <w:szCs w:val="20"/>
                <w:lang w:eastAsia="zh-CN"/>
              </w:rPr>
            </w:pPr>
            <w:r>
              <w:rPr>
                <w:rStyle w:val="fontstyle01"/>
                <w:rFonts w:eastAsia="SimSun" w:hint="eastAsia"/>
                <w:sz w:val="20"/>
                <w:szCs w:val="20"/>
                <w:lang w:eastAsia="zh-CN"/>
              </w:rPr>
              <w:lastRenderedPageBreak/>
              <w:t>防护林合计</w:t>
            </w:r>
          </w:p>
        </w:tc>
        <w:tc>
          <w:tcPr>
            <w:tcW w:w="494" w:type="pct"/>
            <w:shd w:val="clear" w:color="auto" w:fill="auto"/>
            <w:vAlign w:val="center"/>
          </w:tcPr>
          <w:p w14:paraId="33E872E0" w14:textId="77777777" w:rsidR="00E07607" w:rsidRDefault="00B82196">
            <w:pPr>
              <w:rPr>
                <w:sz w:val="20"/>
                <w:szCs w:val="20"/>
              </w:rPr>
            </w:pPr>
            <w:r>
              <w:rPr>
                <w:rStyle w:val="fontstyle21"/>
                <w:sz w:val="20"/>
                <w:szCs w:val="20"/>
              </w:rPr>
              <w:t xml:space="preserve">20373,4 </w:t>
            </w:r>
          </w:p>
        </w:tc>
        <w:tc>
          <w:tcPr>
            <w:tcW w:w="323" w:type="pct"/>
            <w:shd w:val="clear" w:color="auto" w:fill="auto"/>
            <w:vAlign w:val="center"/>
          </w:tcPr>
          <w:p w14:paraId="778BBD16" w14:textId="77777777" w:rsidR="00E07607" w:rsidRDefault="00B82196">
            <w:pPr>
              <w:rPr>
                <w:sz w:val="20"/>
                <w:szCs w:val="20"/>
              </w:rPr>
            </w:pPr>
            <w:r>
              <w:rPr>
                <w:rStyle w:val="fontstyle21"/>
                <w:sz w:val="20"/>
                <w:szCs w:val="20"/>
              </w:rPr>
              <w:t xml:space="preserve">67 </w:t>
            </w:r>
          </w:p>
        </w:tc>
        <w:tc>
          <w:tcPr>
            <w:tcW w:w="320" w:type="pct"/>
            <w:shd w:val="clear" w:color="auto" w:fill="auto"/>
            <w:vAlign w:val="center"/>
          </w:tcPr>
          <w:p w14:paraId="46E1DA4C" w14:textId="77777777" w:rsidR="00E07607" w:rsidRDefault="00B82196">
            <w:pPr>
              <w:rPr>
                <w:sz w:val="20"/>
                <w:szCs w:val="20"/>
              </w:rPr>
            </w:pPr>
            <w:r>
              <w:rPr>
                <w:rStyle w:val="fontstyle21"/>
                <w:sz w:val="20"/>
                <w:szCs w:val="20"/>
              </w:rPr>
              <w:t xml:space="preserve">3,3 </w:t>
            </w:r>
          </w:p>
        </w:tc>
        <w:tc>
          <w:tcPr>
            <w:tcW w:w="397" w:type="pct"/>
            <w:shd w:val="clear" w:color="auto" w:fill="auto"/>
            <w:vAlign w:val="center"/>
          </w:tcPr>
          <w:p w14:paraId="61805F43" w14:textId="77777777" w:rsidR="00E07607" w:rsidRDefault="00B82196">
            <w:pPr>
              <w:rPr>
                <w:sz w:val="20"/>
                <w:szCs w:val="20"/>
              </w:rPr>
            </w:pPr>
            <w:r>
              <w:rPr>
                <w:rStyle w:val="fontstyle21"/>
                <w:sz w:val="20"/>
                <w:szCs w:val="20"/>
              </w:rPr>
              <w:t xml:space="preserve">0,53 </w:t>
            </w:r>
          </w:p>
        </w:tc>
        <w:tc>
          <w:tcPr>
            <w:tcW w:w="434" w:type="pct"/>
            <w:shd w:val="clear" w:color="auto" w:fill="auto"/>
            <w:vAlign w:val="center"/>
          </w:tcPr>
          <w:p w14:paraId="14D37C63" w14:textId="77777777" w:rsidR="00E07607" w:rsidRDefault="00B82196">
            <w:pPr>
              <w:rPr>
                <w:sz w:val="20"/>
                <w:szCs w:val="20"/>
              </w:rPr>
            </w:pPr>
            <w:r>
              <w:rPr>
                <w:rStyle w:val="fontstyle21"/>
                <w:sz w:val="20"/>
                <w:szCs w:val="20"/>
              </w:rPr>
              <w:t xml:space="preserve">100 </w:t>
            </w:r>
          </w:p>
        </w:tc>
        <w:tc>
          <w:tcPr>
            <w:tcW w:w="436" w:type="pct"/>
            <w:shd w:val="clear" w:color="auto" w:fill="auto"/>
            <w:vAlign w:val="center"/>
          </w:tcPr>
          <w:p w14:paraId="10579CC9" w14:textId="77777777" w:rsidR="00E07607" w:rsidRDefault="00B82196">
            <w:pPr>
              <w:rPr>
                <w:sz w:val="20"/>
                <w:szCs w:val="20"/>
              </w:rPr>
            </w:pPr>
            <w:r>
              <w:rPr>
                <w:rStyle w:val="fontstyle21"/>
                <w:sz w:val="20"/>
                <w:szCs w:val="20"/>
              </w:rPr>
              <w:t xml:space="preserve">133 </w:t>
            </w:r>
          </w:p>
        </w:tc>
        <w:tc>
          <w:tcPr>
            <w:tcW w:w="596" w:type="pct"/>
            <w:shd w:val="clear" w:color="auto" w:fill="auto"/>
            <w:vAlign w:val="center"/>
          </w:tcPr>
          <w:p w14:paraId="0C26950D" w14:textId="77777777" w:rsidR="00E07607" w:rsidRDefault="00B82196">
            <w:pPr>
              <w:rPr>
                <w:sz w:val="20"/>
                <w:szCs w:val="20"/>
              </w:rPr>
            </w:pPr>
            <w:r>
              <w:rPr>
                <w:rStyle w:val="fontstyle21"/>
                <w:sz w:val="20"/>
                <w:szCs w:val="20"/>
              </w:rPr>
              <w:t xml:space="preserve">1,7 </w:t>
            </w:r>
          </w:p>
        </w:tc>
        <w:tc>
          <w:tcPr>
            <w:tcW w:w="1297" w:type="pct"/>
            <w:shd w:val="clear" w:color="auto" w:fill="auto"/>
            <w:vAlign w:val="center"/>
          </w:tcPr>
          <w:p w14:paraId="3F30D8E2" w14:textId="77777777" w:rsidR="00E07607" w:rsidRDefault="00B82196">
            <w:pPr>
              <w:rPr>
                <w:sz w:val="20"/>
                <w:szCs w:val="20"/>
              </w:rPr>
            </w:pPr>
            <w:r>
              <w:rPr>
                <w:rStyle w:val="fontstyle21"/>
                <w:sz w:val="20"/>
                <w:szCs w:val="20"/>
              </w:rPr>
              <w:t>6,9</w:t>
            </w:r>
            <w:r>
              <w:rPr>
                <w:rStyle w:val="fontstyle01"/>
                <w:sz w:val="20"/>
                <w:szCs w:val="20"/>
              </w:rPr>
              <w:t xml:space="preserve">Б </w:t>
            </w:r>
            <w:r>
              <w:rPr>
                <w:rStyle w:val="fontstyle21"/>
                <w:sz w:val="20"/>
                <w:szCs w:val="20"/>
              </w:rPr>
              <w:t>0,9</w:t>
            </w:r>
            <w:r>
              <w:rPr>
                <w:rStyle w:val="fontstyle01"/>
                <w:sz w:val="20"/>
                <w:szCs w:val="20"/>
              </w:rPr>
              <w:t xml:space="preserve">Ос </w:t>
            </w:r>
            <w:r>
              <w:rPr>
                <w:rStyle w:val="fontstyle21"/>
                <w:sz w:val="20"/>
                <w:szCs w:val="20"/>
              </w:rPr>
              <w:t>0,8</w:t>
            </w:r>
            <w:r>
              <w:rPr>
                <w:rStyle w:val="fontstyle01"/>
                <w:sz w:val="20"/>
                <w:szCs w:val="20"/>
              </w:rPr>
              <w:t>К</w:t>
            </w:r>
            <w:r>
              <w:rPr>
                <w:rFonts w:ascii="TimesNewRoman" w:hAnsi="TimesNewRoman"/>
                <w:color w:val="000000"/>
                <w:sz w:val="20"/>
                <w:szCs w:val="20"/>
              </w:rPr>
              <w:t xml:space="preserve"> </w:t>
            </w:r>
            <w:r>
              <w:rPr>
                <w:rStyle w:val="fontstyle21"/>
                <w:sz w:val="20"/>
                <w:szCs w:val="20"/>
              </w:rPr>
              <w:t>0,6</w:t>
            </w:r>
            <w:r>
              <w:rPr>
                <w:rStyle w:val="fontstyle01"/>
                <w:sz w:val="20"/>
                <w:szCs w:val="20"/>
              </w:rPr>
              <w:t xml:space="preserve">С </w:t>
            </w:r>
            <w:r>
              <w:rPr>
                <w:rStyle w:val="fontstyle21"/>
                <w:sz w:val="20"/>
                <w:szCs w:val="20"/>
              </w:rPr>
              <w:t>0,5</w:t>
            </w:r>
            <w:r>
              <w:rPr>
                <w:rStyle w:val="fontstyle01"/>
                <w:sz w:val="20"/>
                <w:szCs w:val="20"/>
              </w:rPr>
              <w:t xml:space="preserve">Е </w:t>
            </w:r>
            <w:r>
              <w:rPr>
                <w:rStyle w:val="fontstyle21"/>
                <w:sz w:val="20"/>
                <w:szCs w:val="20"/>
              </w:rPr>
              <w:t>0,3</w:t>
            </w:r>
            <w:r>
              <w:rPr>
                <w:rStyle w:val="fontstyle01"/>
                <w:sz w:val="20"/>
                <w:szCs w:val="20"/>
              </w:rPr>
              <w:t>П</w:t>
            </w:r>
            <w:r>
              <w:rPr>
                <w:rFonts w:ascii="TimesNewRoman" w:hAnsi="TimesNewRoman"/>
                <w:color w:val="000000"/>
                <w:sz w:val="20"/>
                <w:szCs w:val="20"/>
              </w:rPr>
              <w:t xml:space="preserve"> </w:t>
            </w:r>
            <w:r>
              <w:rPr>
                <w:rStyle w:val="fontstyle21"/>
                <w:sz w:val="20"/>
                <w:szCs w:val="20"/>
              </w:rPr>
              <w:t>+</w:t>
            </w:r>
            <w:r>
              <w:rPr>
                <w:rStyle w:val="fontstyle01"/>
                <w:sz w:val="20"/>
                <w:szCs w:val="20"/>
              </w:rPr>
              <w:t xml:space="preserve">ИВ </w:t>
            </w:r>
            <w:r>
              <w:rPr>
                <w:rStyle w:val="fontstyle21"/>
                <w:sz w:val="20"/>
                <w:szCs w:val="20"/>
              </w:rPr>
              <w:t>+</w:t>
            </w:r>
            <w:r>
              <w:rPr>
                <w:rStyle w:val="fontstyle01"/>
                <w:sz w:val="20"/>
                <w:szCs w:val="20"/>
              </w:rPr>
              <w:t>Л</w:t>
            </w:r>
          </w:p>
        </w:tc>
      </w:tr>
      <w:tr w:rsidR="00E07607" w14:paraId="4B23E773" w14:textId="77777777">
        <w:trPr>
          <w:trHeight w:val="20"/>
        </w:trPr>
        <w:tc>
          <w:tcPr>
            <w:tcW w:w="5000" w:type="pct"/>
            <w:gridSpan w:val="9"/>
            <w:shd w:val="clear" w:color="auto" w:fill="auto"/>
            <w:vAlign w:val="center"/>
          </w:tcPr>
          <w:p w14:paraId="3D28391D" w14:textId="46F7EA54" w:rsidR="00E07607" w:rsidRDefault="00B82196">
            <w:pPr>
              <w:jc w:val="center"/>
              <w:rPr>
                <w:rFonts w:eastAsia="SimSun"/>
                <w:lang w:eastAsia="zh-CN"/>
              </w:rPr>
            </w:pPr>
            <w:r>
              <w:rPr>
                <w:rFonts w:eastAsia="SimSun" w:hint="eastAsia"/>
                <w:b/>
                <w:lang w:eastAsia="zh-CN"/>
              </w:rPr>
              <w:t>经济林</w:t>
            </w:r>
            <w:r>
              <w:rPr>
                <w:rFonts w:eastAsia="SimSun" w:hint="eastAsia"/>
                <w:b/>
                <w:lang w:eastAsia="zh-CN"/>
              </w:rPr>
              <w:t xml:space="preserve">  </w:t>
            </w:r>
            <w:r w:rsidR="00E1669A">
              <w:rPr>
                <w:rFonts w:eastAsia="SimSun" w:hint="eastAsia"/>
                <w:b/>
                <w:lang w:eastAsia="zh-CN"/>
              </w:rPr>
              <w:t>针叶</w:t>
            </w:r>
            <w:r>
              <w:rPr>
                <w:rFonts w:eastAsia="SimSun" w:hint="eastAsia"/>
                <w:b/>
                <w:lang w:eastAsia="zh-CN"/>
              </w:rPr>
              <w:t>林合计树</w:t>
            </w:r>
          </w:p>
        </w:tc>
      </w:tr>
      <w:tr w:rsidR="00E07607" w14:paraId="6B30AA37" w14:textId="77777777">
        <w:trPr>
          <w:trHeight w:val="20"/>
        </w:trPr>
        <w:tc>
          <w:tcPr>
            <w:tcW w:w="703" w:type="pct"/>
            <w:shd w:val="clear" w:color="auto" w:fill="auto"/>
            <w:vAlign w:val="center"/>
          </w:tcPr>
          <w:p w14:paraId="3B72FF6B" w14:textId="77777777" w:rsidR="00E07607" w:rsidRDefault="00B82196">
            <w:pPr>
              <w:rPr>
                <w:rFonts w:eastAsia="SimSun"/>
                <w:sz w:val="20"/>
                <w:szCs w:val="20"/>
                <w:lang w:eastAsia="zh-CN"/>
              </w:rPr>
            </w:pPr>
            <w:r>
              <w:rPr>
                <w:rStyle w:val="fontstyle01"/>
                <w:rFonts w:eastAsia="SimSun" w:hint="eastAsia"/>
                <w:sz w:val="20"/>
                <w:szCs w:val="20"/>
                <w:lang w:eastAsia="zh-CN"/>
              </w:rPr>
              <w:t>樟子松</w:t>
            </w:r>
          </w:p>
        </w:tc>
        <w:tc>
          <w:tcPr>
            <w:tcW w:w="494" w:type="pct"/>
            <w:shd w:val="clear" w:color="auto" w:fill="auto"/>
            <w:vAlign w:val="center"/>
          </w:tcPr>
          <w:p w14:paraId="45BD8124" w14:textId="77777777" w:rsidR="00E07607" w:rsidRDefault="00B82196">
            <w:pPr>
              <w:rPr>
                <w:sz w:val="20"/>
                <w:szCs w:val="20"/>
              </w:rPr>
            </w:pPr>
            <w:r>
              <w:rPr>
                <w:rStyle w:val="fontstyle21"/>
                <w:sz w:val="20"/>
                <w:szCs w:val="20"/>
              </w:rPr>
              <w:t xml:space="preserve">8546,1 </w:t>
            </w:r>
          </w:p>
        </w:tc>
        <w:tc>
          <w:tcPr>
            <w:tcW w:w="323" w:type="pct"/>
            <w:shd w:val="clear" w:color="auto" w:fill="auto"/>
            <w:vAlign w:val="center"/>
          </w:tcPr>
          <w:p w14:paraId="121010AE" w14:textId="77777777" w:rsidR="00E07607" w:rsidRDefault="00B82196">
            <w:pPr>
              <w:rPr>
                <w:sz w:val="20"/>
                <w:szCs w:val="20"/>
              </w:rPr>
            </w:pPr>
            <w:r>
              <w:rPr>
                <w:rStyle w:val="fontstyle21"/>
                <w:sz w:val="20"/>
                <w:szCs w:val="20"/>
              </w:rPr>
              <w:t xml:space="preserve">164 </w:t>
            </w:r>
          </w:p>
        </w:tc>
        <w:tc>
          <w:tcPr>
            <w:tcW w:w="320" w:type="pct"/>
            <w:shd w:val="clear" w:color="auto" w:fill="auto"/>
            <w:vAlign w:val="center"/>
          </w:tcPr>
          <w:p w14:paraId="0D5CAB72" w14:textId="77777777" w:rsidR="00E07607" w:rsidRDefault="00B82196">
            <w:pPr>
              <w:rPr>
                <w:sz w:val="20"/>
                <w:szCs w:val="20"/>
              </w:rPr>
            </w:pPr>
            <w:r>
              <w:rPr>
                <w:rStyle w:val="fontstyle21"/>
                <w:sz w:val="20"/>
                <w:szCs w:val="20"/>
              </w:rPr>
              <w:t xml:space="preserve">5 </w:t>
            </w:r>
          </w:p>
        </w:tc>
        <w:tc>
          <w:tcPr>
            <w:tcW w:w="397" w:type="pct"/>
            <w:shd w:val="clear" w:color="auto" w:fill="auto"/>
            <w:vAlign w:val="center"/>
          </w:tcPr>
          <w:p w14:paraId="3729EBC9" w14:textId="77777777" w:rsidR="00E07607" w:rsidRDefault="00B82196">
            <w:pPr>
              <w:rPr>
                <w:sz w:val="20"/>
                <w:szCs w:val="20"/>
              </w:rPr>
            </w:pPr>
            <w:r>
              <w:rPr>
                <w:rStyle w:val="fontstyle21"/>
                <w:sz w:val="20"/>
                <w:szCs w:val="20"/>
              </w:rPr>
              <w:t xml:space="preserve">0,48 </w:t>
            </w:r>
          </w:p>
        </w:tc>
        <w:tc>
          <w:tcPr>
            <w:tcW w:w="434" w:type="pct"/>
            <w:shd w:val="clear" w:color="auto" w:fill="auto"/>
            <w:vAlign w:val="center"/>
          </w:tcPr>
          <w:p w14:paraId="5E4760C6" w14:textId="77777777" w:rsidR="00E07607" w:rsidRDefault="00B82196">
            <w:pPr>
              <w:rPr>
                <w:sz w:val="20"/>
                <w:szCs w:val="20"/>
              </w:rPr>
            </w:pPr>
            <w:r>
              <w:rPr>
                <w:rStyle w:val="fontstyle21"/>
                <w:sz w:val="20"/>
                <w:szCs w:val="20"/>
              </w:rPr>
              <w:t xml:space="preserve">102 </w:t>
            </w:r>
          </w:p>
        </w:tc>
        <w:tc>
          <w:tcPr>
            <w:tcW w:w="436" w:type="pct"/>
            <w:shd w:val="clear" w:color="auto" w:fill="auto"/>
            <w:vAlign w:val="center"/>
          </w:tcPr>
          <w:p w14:paraId="73587533" w14:textId="77777777" w:rsidR="00E07607" w:rsidRDefault="00B82196">
            <w:pPr>
              <w:rPr>
                <w:sz w:val="20"/>
                <w:szCs w:val="20"/>
              </w:rPr>
            </w:pPr>
            <w:r>
              <w:rPr>
                <w:rStyle w:val="fontstyle21"/>
                <w:sz w:val="20"/>
                <w:szCs w:val="20"/>
              </w:rPr>
              <w:t xml:space="preserve">104 </w:t>
            </w:r>
          </w:p>
        </w:tc>
        <w:tc>
          <w:tcPr>
            <w:tcW w:w="596" w:type="pct"/>
            <w:shd w:val="clear" w:color="auto" w:fill="auto"/>
            <w:vAlign w:val="center"/>
          </w:tcPr>
          <w:p w14:paraId="23952D99" w14:textId="77777777" w:rsidR="00E07607" w:rsidRDefault="00B82196">
            <w:pPr>
              <w:rPr>
                <w:sz w:val="20"/>
                <w:szCs w:val="20"/>
              </w:rPr>
            </w:pPr>
            <w:r>
              <w:rPr>
                <w:rStyle w:val="fontstyle21"/>
                <w:sz w:val="20"/>
                <w:szCs w:val="20"/>
              </w:rPr>
              <w:t xml:space="preserve">0,8 </w:t>
            </w:r>
          </w:p>
        </w:tc>
        <w:tc>
          <w:tcPr>
            <w:tcW w:w="1297" w:type="pct"/>
            <w:shd w:val="clear" w:color="auto" w:fill="auto"/>
            <w:vAlign w:val="center"/>
          </w:tcPr>
          <w:p w14:paraId="2D031B07" w14:textId="77777777" w:rsidR="00E07607" w:rsidRDefault="00B82196">
            <w:pPr>
              <w:rPr>
                <w:sz w:val="20"/>
                <w:szCs w:val="20"/>
              </w:rPr>
            </w:pPr>
            <w:r>
              <w:rPr>
                <w:rStyle w:val="fontstyle21"/>
                <w:sz w:val="20"/>
                <w:szCs w:val="20"/>
              </w:rPr>
              <w:t>8,3</w:t>
            </w:r>
            <w:r>
              <w:rPr>
                <w:rStyle w:val="fontstyle01"/>
                <w:sz w:val="20"/>
                <w:szCs w:val="20"/>
              </w:rPr>
              <w:t xml:space="preserve">С </w:t>
            </w:r>
            <w:r>
              <w:rPr>
                <w:rStyle w:val="fontstyle21"/>
                <w:sz w:val="20"/>
                <w:szCs w:val="20"/>
              </w:rPr>
              <w:t>1,3</w:t>
            </w:r>
            <w:r>
              <w:rPr>
                <w:rStyle w:val="fontstyle01"/>
                <w:sz w:val="20"/>
                <w:szCs w:val="20"/>
              </w:rPr>
              <w:t xml:space="preserve">Б </w:t>
            </w:r>
            <w:r>
              <w:rPr>
                <w:rStyle w:val="fontstyle21"/>
                <w:sz w:val="20"/>
                <w:szCs w:val="20"/>
              </w:rPr>
              <w:t>0,4</w:t>
            </w:r>
            <w:r>
              <w:rPr>
                <w:rStyle w:val="fontstyle01"/>
                <w:sz w:val="20"/>
                <w:szCs w:val="20"/>
              </w:rPr>
              <w:t xml:space="preserve">К </w:t>
            </w:r>
            <w:r>
              <w:rPr>
                <w:rStyle w:val="fontstyle21"/>
                <w:sz w:val="20"/>
                <w:szCs w:val="20"/>
              </w:rPr>
              <w:t>+</w:t>
            </w:r>
            <w:r>
              <w:rPr>
                <w:rStyle w:val="fontstyle01"/>
                <w:sz w:val="20"/>
                <w:szCs w:val="20"/>
              </w:rPr>
              <w:t>Ос</w:t>
            </w:r>
          </w:p>
        </w:tc>
      </w:tr>
      <w:tr w:rsidR="00E07607" w14:paraId="1773CDEB" w14:textId="77777777">
        <w:trPr>
          <w:trHeight w:val="20"/>
        </w:trPr>
        <w:tc>
          <w:tcPr>
            <w:tcW w:w="703" w:type="pct"/>
            <w:shd w:val="clear" w:color="auto" w:fill="auto"/>
            <w:vAlign w:val="center"/>
          </w:tcPr>
          <w:p w14:paraId="44FEF58B"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041EAF30" w14:textId="77777777" w:rsidR="00E07607" w:rsidRDefault="00B82196">
            <w:pPr>
              <w:rPr>
                <w:sz w:val="20"/>
                <w:szCs w:val="20"/>
              </w:rPr>
            </w:pPr>
            <w:r>
              <w:rPr>
                <w:rStyle w:val="fontstyle21"/>
                <w:sz w:val="20"/>
                <w:szCs w:val="20"/>
              </w:rPr>
              <w:t xml:space="preserve">3890,1 </w:t>
            </w:r>
          </w:p>
        </w:tc>
        <w:tc>
          <w:tcPr>
            <w:tcW w:w="323" w:type="pct"/>
            <w:shd w:val="clear" w:color="auto" w:fill="auto"/>
            <w:vAlign w:val="center"/>
          </w:tcPr>
          <w:p w14:paraId="2833882D" w14:textId="77777777" w:rsidR="00E07607" w:rsidRDefault="00B82196">
            <w:pPr>
              <w:rPr>
                <w:sz w:val="20"/>
                <w:szCs w:val="20"/>
              </w:rPr>
            </w:pPr>
            <w:r>
              <w:rPr>
                <w:rStyle w:val="fontstyle21"/>
                <w:sz w:val="20"/>
                <w:szCs w:val="20"/>
              </w:rPr>
              <w:t xml:space="preserve">147 </w:t>
            </w:r>
          </w:p>
        </w:tc>
        <w:tc>
          <w:tcPr>
            <w:tcW w:w="320" w:type="pct"/>
            <w:shd w:val="clear" w:color="auto" w:fill="auto"/>
            <w:vAlign w:val="center"/>
          </w:tcPr>
          <w:p w14:paraId="5BFBE19D" w14:textId="77777777" w:rsidR="00E07607" w:rsidRDefault="00B82196">
            <w:pPr>
              <w:rPr>
                <w:sz w:val="20"/>
                <w:szCs w:val="20"/>
              </w:rPr>
            </w:pPr>
            <w:r>
              <w:rPr>
                <w:rStyle w:val="fontstyle21"/>
                <w:sz w:val="20"/>
                <w:szCs w:val="20"/>
              </w:rPr>
              <w:t xml:space="preserve">3,5 </w:t>
            </w:r>
          </w:p>
        </w:tc>
        <w:tc>
          <w:tcPr>
            <w:tcW w:w="397" w:type="pct"/>
            <w:shd w:val="clear" w:color="auto" w:fill="auto"/>
            <w:vAlign w:val="center"/>
          </w:tcPr>
          <w:p w14:paraId="690B37DF" w14:textId="77777777" w:rsidR="00E07607" w:rsidRDefault="00B82196">
            <w:pPr>
              <w:rPr>
                <w:sz w:val="20"/>
                <w:szCs w:val="20"/>
              </w:rPr>
            </w:pPr>
            <w:r>
              <w:rPr>
                <w:rStyle w:val="fontstyle21"/>
                <w:sz w:val="20"/>
                <w:szCs w:val="20"/>
              </w:rPr>
              <w:t xml:space="preserve">0,58 </w:t>
            </w:r>
          </w:p>
        </w:tc>
        <w:tc>
          <w:tcPr>
            <w:tcW w:w="434" w:type="pct"/>
            <w:shd w:val="clear" w:color="auto" w:fill="auto"/>
            <w:vAlign w:val="center"/>
          </w:tcPr>
          <w:p w14:paraId="6E6B5F2B" w14:textId="77777777" w:rsidR="00E07607" w:rsidRDefault="00B82196">
            <w:pPr>
              <w:rPr>
                <w:sz w:val="20"/>
                <w:szCs w:val="20"/>
              </w:rPr>
            </w:pPr>
            <w:r>
              <w:rPr>
                <w:rStyle w:val="fontstyle21"/>
                <w:sz w:val="20"/>
                <w:szCs w:val="20"/>
              </w:rPr>
              <w:t xml:space="preserve">210 </w:t>
            </w:r>
          </w:p>
        </w:tc>
        <w:tc>
          <w:tcPr>
            <w:tcW w:w="436" w:type="pct"/>
            <w:shd w:val="clear" w:color="auto" w:fill="auto"/>
            <w:vAlign w:val="center"/>
          </w:tcPr>
          <w:p w14:paraId="282EE9D0" w14:textId="77777777" w:rsidR="00E07607" w:rsidRDefault="00B82196">
            <w:pPr>
              <w:rPr>
                <w:sz w:val="20"/>
                <w:szCs w:val="20"/>
              </w:rPr>
            </w:pPr>
            <w:r>
              <w:rPr>
                <w:rStyle w:val="fontstyle21"/>
                <w:sz w:val="20"/>
                <w:szCs w:val="20"/>
              </w:rPr>
              <w:t xml:space="preserve">216 </w:t>
            </w:r>
          </w:p>
        </w:tc>
        <w:tc>
          <w:tcPr>
            <w:tcW w:w="596" w:type="pct"/>
            <w:shd w:val="clear" w:color="auto" w:fill="auto"/>
            <w:vAlign w:val="center"/>
          </w:tcPr>
          <w:p w14:paraId="2ACC8756" w14:textId="77777777" w:rsidR="00E07607" w:rsidRDefault="00B82196">
            <w:pPr>
              <w:rPr>
                <w:sz w:val="20"/>
                <w:szCs w:val="20"/>
              </w:rPr>
            </w:pPr>
            <w:r>
              <w:rPr>
                <w:rStyle w:val="fontstyle21"/>
                <w:sz w:val="20"/>
                <w:szCs w:val="20"/>
              </w:rPr>
              <w:t xml:space="preserve">1,8 </w:t>
            </w:r>
          </w:p>
        </w:tc>
        <w:tc>
          <w:tcPr>
            <w:tcW w:w="1297" w:type="pct"/>
            <w:shd w:val="clear" w:color="auto" w:fill="auto"/>
            <w:vAlign w:val="center"/>
          </w:tcPr>
          <w:p w14:paraId="0370BF9E" w14:textId="77777777" w:rsidR="00E07607" w:rsidRDefault="00B82196">
            <w:pPr>
              <w:rPr>
                <w:sz w:val="20"/>
                <w:szCs w:val="20"/>
              </w:rPr>
            </w:pPr>
            <w:r>
              <w:rPr>
                <w:rStyle w:val="fontstyle21"/>
                <w:sz w:val="20"/>
                <w:szCs w:val="20"/>
              </w:rPr>
              <w:t>3,3</w:t>
            </w:r>
            <w:r>
              <w:rPr>
                <w:rStyle w:val="fontstyle01"/>
                <w:sz w:val="20"/>
                <w:szCs w:val="20"/>
              </w:rPr>
              <w:t xml:space="preserve">Е </w:t>
            </w:r>
            <w:r>
              <w:rPr>
                <w:rStyle w:val="fontstyle21"/>
                <w:sz w:val="20"/>
                <w:szCs w:val="20"/>
              </w:rPr>
              <w:t>2,6</w:t>
            </w:r>
            <w:r>
              <w:rPr>
                <w:rStyle w:val="fontstyle01"/>
                <w:sz w:val="20"/>
                <w:szCs w:val="20"/>
              </w:rPr>
              <w:t xml:space="preserve">Б </w:t>
            </w:r>
            <w:r>
              <w:rPr>
                <w:rStyle w:val="fontstyle21"/>
                <w:sz w:val="20"/>
                <w:szCs w:val="20"/>
              </w:rPr>
              <w:t>1,7</w:t>
            </w:r>
            <w:r>
              <w:rPr>
                <w:rStyle w:val="fontstyle01"/>
                <w:sz w:val="20"/>
                <w:szCs w:val="20"/>
              </w:rPr>
              <w:t xml:space="preserve">П </w:t>
            </w:r>
            <w:r>
              <w:rPr>
                <w:rStyle w:val="fontstyle21"/>
                <w:sz w:val="20"/>
                <w:szCs w:val="20"/>
              </w:rPr>
              <w:t>1,3</w:t>
            </w:r>
            <w:r>
              <w:rPr>
                <w:rStyle w:val="fontstyle01"/>
                <w:sz w:val="20"/>
                <w:szCs w:val="20"/>
              </w:rPr>
              <w:t>К</w:t>
            </w:r>
            <w:r>
              <w:rPr>
                <w:rFonts w:ascii="TimesNewRoman" w:hAnsi="TimesNewRoman"/>
                <w:color w:val="000000"/>
                <w:sz w:val="20"/>
                <w:szCs w:val="20"/>
              </w:rPr>
              <w:t xml:space="preserve"> </w:t>
            </w:r>
            <w:r>
              <w:rPr>
                <w:rStyle w:val="fontstyle21"/>
                <w:sz w:val="20"/>
                <w:szCs w:val="20"/>
              </w:rPr>
              <w:t>1,1</w:t>
            </w:r>
            <w:r>
              <w:rPr>
                <w:rStyle w:val="fontstyle01"/>
                <w:sz w:val="20"/>
                <w:szCs w:val="20"/>
              </w:rPr>
              <w:t>ОС</w:t>
            </w:r>
          </w:p>
        </w:tc>
      </w:tr>
      <w:tr w:rsidR="00E07607" w14:paraId="4962A90C" w14:textId="77777777">
        <w:trPr>
          <w:trHeight w:val="20"/>
        </w:trPr>
        <w:tc>
          <w:tcPr>
            <w:tcW w:w="703" w:type="pct"/>
            <w:shd w:val="clear" w:color="auto" w:fill="auto"/>
            <w:vAlign w:val="center"/>
          </w:tcPr>
          <w:p w14:paraId="50AF68B7" w14:textId="77777777" w:rsidR="00E07607" w:rsidRDefault="00B82196">
            <w:pPr>
              <w:rPr>
                <w:rFonts w:eastAsia="SimSun"/>
                <w:sz w:val="20"/>
                <w:szCs w:val="20"/>
                <w:lang w:eastAsia="zh-CN"/>
              </w:rPr>
            </w:pPr>
            <w:r>
              <w:rPr>
                <w:rStyle w:val="fontstyle01"/>
                <w:rFonts w:eastAsia="SimSun" w:hint="eastAsia"/>
                <w:sz w:val="20"/>
                <w:szCs w:val="20"/>
                <w:lang w:eastAsia="zh-CN"/>
              </w:rPr>
              <w:t>冷杉</w:t>
            </w:r>
          </w:p>
        </w:tc>
        <w:tc>
          <w:tcPr>
            <w:tcW w:w="494" w:type="pct"/>
            <w:shd w:val="clear" w:color="auto" w:fill="auto"/>
            <w:vAlign w:val="center"/>
          </w:tcPr>
          <w:p w14:paraId="74512518" w14:textId="77777777" w:rsidR="00E07607" w:rsidRDefault="00B82196">
            <w:pPr>
              <w:rPr>
                <w:sz w:val="20"/>
                <w:szCs w:val="20"/>
              </w:rPr>
            </w:pPr>
            <w:r>
              <w:rPr>
                <w:rStyle w:val="fontstyle21"/>
                <w:sz w:val="20"/>
                <w:szCs w:val="20"/>
              </w:rPr>
              <w:t xml:space="preserve">4355 </w:t>
            </w:r>
          </w:p>
        </w:tc>
        <w:tc>
          <w:tcPr>
            <w:tcW w:w="323" w:type="pct"/>
            <w:shd w:val="clear" w:color="auto" w:fill="auto"/>
            <w:vAlign w:val="center"/>
          </w:tcPr>
          <w:p w14:paraId="68090A25" w14:textId="77777777" w:rsidR="00E07607" w:rsidRDefault="00B82196">
            <w:pPr>
              <w:rPr>
                <w:sz w:val="20"/>
                <w:szCs w:val="20"/>
              </w:rPr>
            </w:pPr>
            <w:r>
              <w:rPr>
                <w:rStyle w:val="fontstyle21"/>
                <w:sz w:val="20"/>
                <w:szCs w:val="20"/>
              </w:rPr>
              <w:t xml:space="preserve">93 </w:t>
            </w:r>
          </w:p>
        </w:tc>
        <w:tc>
          <w:tcPr>
            <w:tcW w:w="320" w:type="pct"/>
            <w:shd w:val="clear" w:color="auto" w:fill="auto"/>
            <w:vAlign w:val="center"/>
          </w:tcPr>
          <w:p w14:paraId="3DD7142B" w14:textId="77777777" w:rsidR="00E07607" w:rsidRDefault="00B82196">
            <w:pPr>
              <w:rPr>
                <w:sz w:val="20"/>
                <w:szCs w:val="20"/>
              </w:rPr>
            </w:pPr>
            <w:r>
              <w:rPr>
                <w:rStyle w:val="fontstyle21"/>
                <w:sz w:val="20"/>
                <w:szCs w:val="20"/>
              </w:rPr>
              <w:t xml:space="preserve">2,8 </w:t>
            </w:r>
          </w:p>
        </w:tc>
        <w:tc>
          <w:tcPr>
            <w:tcW w:w="397" w:type="pct"/>
            <w:shd w:val="clear" w:color="auto" w:fill="auto"/>
            <w:vAlign w:val="center"/>
          </w:tcPr>
          <w:p w14:paraId="7F2D9095" w14:textId="77777777" w:rsidR="00E07607" w:rsidRDefault="00B82196">
            <w:pPr>
              <w:rPr>
                <w:sz w:val="20"/>
                <w:szCs w:val="20"/>
              </w:rPr>
            </w:pPr>
            <w:r>
              <w:rPr>
                <w:rStyle w:val="fontstyle21"/>
                <w:sz w:val="20"/>
                <w:szCs w:val="20"/>
              </w:rPr>
              <w:t xml:space="preserve">0,6 </w:t>
            </w:r>
          </w:p>
        </w:tc>
        <w:tc>
          <w:tcPr>
            <w:tcW w:w="434" w:type="pct"/>
            <w:shd w:val="clear" w:color="auto" w:fill="auto"/>
            <w:vAlign w:val="center"/>
          </w:tcPr>
          <w:p w14:paraId="1210919A" w14:textId="77777777" w:rsidR="00E07607" w:rsidRDefault="00B82196">
            <w:pPr>
              <w:rPr>
                <w:sz w:val="20"/>
                <w:szCs w:val="20"/>
              </w:rPr>
            </w:pPr>
            <w:r>
              <w:rPr>
                <w:rStyle w:val="fontstyle21"/>
                <w:sz w:val="20"/>
                <w:szCs w:val="20"/>
              </w:rPr>
              <w:t xml:space="preserve">202 </w:t>
            </w:r>
          </w:p>
        </w:tc>
        <w:tc>
          <w:tcPr>
            <w:tcW w:w="436" w:type="pct"/>
            <w:shd w:val="clear" w:color="auto" w:fill="auto"/>
            <w:vAlign w:val="center"/>
          </w:tcPr>
          <w:p w14:paraId="20AE82F6" w14:textId="77777777" w:rsidR="00E07607" w:rsidRDefault="00B82196">
            <w:pPr>
              <w:rPr>
                <w:sz w:val="20"/>
                <w:szCs w:val="20"/>
              </w:rPr>
            </w:pPr>
            <w:r>
              <w:rPr>
                <w:rStyle w:val="fontstyle21"/>
                <w:sz w:val="20"/>
                <w:szCs w:val="20"/>
              </w:rPr>
              <w:t xml:space="preserve">238 </w:t>
            </w:r>
          </w:p>
        </w:tc>
        <w:tc>
          <w:tcPr>
            <w:tcW w:w="596" w:type="pct"/>
            <w:shd w:val="clear" w:color="auto" w:fill="auto"/>
            <w:vAlign w:val="center"/>
          </w:tcPr>
          <w:p w14:paraId="61E2CBD1" w14:textId="77777777" w:rsidR="00E07607" w:rsidRDefault="00B82196">
            <w:pPr>
              <w:rPr>
                <w:sz w:val="20"/>
                <w:szCs w:val="20"/>
              </w:rPr>
            </w:pPr>
            <w:r>
              <w:rPr>
                <w:rStyle w:val="fontstyle21"/>
                <w:sz w:val="20"/>
                <w:szCs w:val="20"/>
              </w:rPr>
              <w:t xml:space="preserve">2,3 </w:t>
            </w:r>
          </w:p>
        </w:tc>
        <w:tc>
          <w:tcPr>
            <w:tcW w:w="1297" w:type="pct"/>
            <w:shd w:val="clear" w:color="auto" w:fill="auto"/>
            <w:vAlign w:val="center"/>
          </w:tcPr>
          <w:p w14:paraId="54B1F075" w14:textId="77777777" w:rsidR="00E07607" w:rsidRDefault="00B82196">
            <w:pPr>
              <w:rPr>
                <w:sz w:val="20"/>
                <w:szCs w:val="20"/>
              </w:rPr>
            </w:pPr>
            <w:r>
              <w:rPr>
                <w:rStyle w:val="fontstyle21"/>
                <w:sz w:val="20"/>
                <w:szCs w:val="20"/>
              </w:rPr>
              <w:t>4,3</w:t>
            </w:r>
            <w:r>
              <w:rPr>
                <w:rStyle w:val="fontstyle01"/>
                <w:sz w:val="20"/>
                <w:szCs w:val="20"/>
              </w:rPr>
              <w:t xml:space="preserve">П </w:t>
            </w:r>
            <w:r>
              <w:rPr>
                <w:rStyle w:val="fontstyle21"/>
                <w:sz w:val="20"/>
                <w:szCs w:val="20"/>
              </w:rPr>
              <w:t>2,2</w:t>
            </w:r>
            <w:r>
              <w:rPr>
                <w:rStyle w:val="fontstyle01"/>
                <w:sz w:val="20"/>
                <w:szCs w:val="20"/>
              </w:rPr>
              <w:t xml:space="preserve">Б </w:t>
            </w:r>
            <w:r>
              <w:rPr>
                <w:rStyle w:val="fontstyle21"/>
                <w:sz w:val="20"/>
                <w:szCs w:val="20"/>
              </w:rPr>
              <w:t>1,7</w:t>
            </w:r>
            <w:r>
              <w:rPr>
                <w:rStyle w:val="fontstyle01"/>
                <w:sz w:val="20"/>
                <w:szCs w:val="20"/>
              </w:rPr>
              <w:t xml:space="preserve">Е </w:t>
            </w:r>
            <w:r>
              <w:rPr>
                <w:rStyle w:val="fontstyle21"/>
                <w:sz w:val="20"/>
                <w:szCs w:val="20"/>
              </w:rPr>
              <w:t>1</w:t>
            </w:r>
            <w:r>
              <w:rPr>
                <w:rStyle w:val="fontstyle01"/>
                <w:sz w:val="20"/>
                <w:szCs w:val="20"/>
              </w:rPr>
              <w:t>К</w:t>
            </w:r>
            <w:r>
              <w:rPr>
                <w:rFonts w:ascii="TimesNewRoman" w:hAnsi="TimesNewRoman"/>
                <w:color w:val="000000"/>
                <w:sz w:val="20"/>
                <w:szCs w:val="20"/>
              </w:rPr>
              <w:t xml:space="preserve"> </w:t>
            </w:r>
            <w:r>
              <w:rPr>
                <w:rStyle w:val="fontstyle21"/>
                <w:sz w:val="20"/>
                <w:szCs w:val="20"/>
              </w:rPr>
              <w:t>0,8</w:t>
            </w:r>
            <w:r>
              <w:rPr>
                <w:rStyle w:val="fontstyle01"/>
                <w:sz w:val="20"/>
                <w:szCs w:val="20"/>
              </w:rPr>
              <w:t>Ос</w:t>
            </w:r>
          </w:p>
        </w:tc>
      </w:tr>
      <w:tr w:rsidR="00E07607" w14:paraId="49CDB79B" w14:textId="77777777">
        <w:trPr>
          <w:trHeight w:val="20"/>
        </w:trPr>
        <w:tc>
          <w:tcPr>
            <w:tcW w:w="703" w:type="pct"/>
            <w:shd w:val="clear" w:color="auto" w:fill="auto"/>
            <w:vAlign w:val="center"/>
          </w:tcPr>
          <w:p w14:paraId="68FC0474"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2743C0D7" w14:textId="77777777" w:rsidR="00E07607" w:rsidRDefault="00B82196">
            <w:pPr>
              <w:rPr>
                <w:sz w:val="20"/>
                <w:szCs w:val="20"/>
              </w:rPr>
            </w:pPr>
            <w:r>
              <w:rPr>
                <w:rStyle w:val="fontstyle21"/>
                <w:sz w:val="20"/>
                <w:szCs w:val="20"/>
              </w:rPr>
              <w:t xml:space="preserve">19572,3 </w:t>
            </w:r>
          </w:p>
        </w:tc>
        <w:tc>
          <w:tcPr>
            <w:tcW w:w="323" w:type="pct"/>
            <w:shd w:val="clear" w:color="auto" w:fill="auto"/>
            <w:vAlign w:val="center"/>
          </w:tcPr>
          <w:p w14:paraId="6D49C4C1" w14:textId="77777777" w:rsidR="00E07607" w:rsidRDefault="00B82196">
            <w:pPr>
              <w:rPr>
                <w:sz w:val="20"/>
                <w:szCs w:val="20"/>
              </w:rPr>
            </w:pPr>
            <w:r>
              <w:rPr>
                <w:rStyle w:val="fontstyle21"/>
                <w:sz w:val="20"/>
                <w:szCs w:val="20"/>
              </w:rPr>
              <w:t xml:space="preserve">110 </w:t>
            </w:r>
          </w:p>
        </w:tc>
        <w:tc>
          <w:tcPr>
            <w:tcW w:w="320" w:type="pct"/>
            <w:shd w:val="clear" w:color="auto" w:fill="auto"/>
            <w:vAlign w:val="center"/>
          </w:tcPr>
          <w:p w14:paraId="420E1959" w14:textId="77777777" w:rsidR="00E07607" w:rsidRDefault="00B82196">
            <w:pPr>
              <w:rPr>
                <w:sz w:val="20"/>
                <w:szCs w:val="20"/>
              </w:rPr>
            </w:pPr>
            <w:r>
              <w:rPr>
                <w:rStyle w:val="fontstyle21"/>
                <w:sz w:val="20"/>
                <w:szCs w:val="20"/>
              </w:rPr>
              <w:t xml:space="preserve">4 </w:t>
            </w:r>
          </w:p>
        </w:tc>
        <w:tc>
          <w:tcPr>
            <w:tcW w:w="397" w:type="pct"/>
            <w:shd w:val="clear" w:color="auto" w:fill="auto"/>
            <w:vAlign w:val="center"/>
          </w:tcPr>
          <w:p w14:paraId="31EF4147" w14:textId="77777777" w:rsidR="00E07607" w:rsidRDefault="00B82196">
            <w:pPr>
              <w:rPr>
                <w:sz w:val="20"/>
                <w:szCs w:val="20"/>
              </w:rPr>
            </w:pPr>
            <w:r>
              <w:rPr>
                <w:rStyle w:val="fontstyle21"/>
                <w:sz w:val="20"/>
                <w:szCs w:val="20"/>
              </w:rPr>
              <w:t xml:space="preserve">0,44 </w:t>
            </w:r>
          </w:p>
        </w:tc>
        <w:tc>
          <w:tcPr>
            <w:tcW w:w="434" w:type="pct"/>
            <w:shd w:val="clear" w:color="auto" w:fill="auto"/>
            <w:vAlign w:val="center"/>
          </w:tcPr>
          <w:p w14:paraId="42A80162" w14:textId="77777777" w:rsidR="00E07607" w:rsidRDefault="00B82196">
            <w:pPr>
              <w:rPr>
                <w:sz w:val="20"/>
                <w:szCs w:val="20"/>
              </w:rPr>
            </w:pPr>
            <w:r>
              <w:rPr>
                <w:rStyle w:val="fontstyle21"/>
                <w:sz w:val="20"/>
                <w:szCs w:val="20"/>
              </w:rPr>
              <w:t xml:space="preserve">132 </w:t>
            </w:r>
          </w:p>
        </w:tc>
        <w:tc>
          <w:tcPr>
            <w:tcW w:w="436" w:type="pct"/>
            <w:shd w:val="clear" w:color="auto" w:fill="auto"/>
            <w:vAlign w:val="center"/>
          </w:tcPr>
          <w:p w14:paraId="4249D61B" w14:textId="77777777" w:rsidR="00E07607" w:rsidRDefault="00B82196">
            <w:pPr>
              <w:rPr>
                <w:sz w:val="20"/>
                <w:szCs w:val="20"/>
              </w:rPr>
            </w:pPr>
            <w:r>
              <w:rPr>
                <w:rStyle w:val="fontstyle21"/>
                <w:sz w:val="20"/>
                <w:szCs w:val="20"/>
              </w:rPr>
              <w:t xml:space="preserve">236 </w:t>
            </w:r>
          </w:p>
        </w:tc>
        <w:tc>
          <w:tcPr>
            <w:tcW w:w="596" w:type="pct"/>
            <w:shd w:val="clear" w:color="auto" w:fill="auto"/>
            <w:vAlign w:val="center"/>
          </w:tcPr>
          <w:p w14:paraId="25A7AAEB" w14:textId="77777777" w:rsidR="00E07607" w:rsidRDefault="00B82196">
            <w:pPr>
              <w:rPr>
                <w:sz w:val="20"/>
                <w:szCs w:val="20"/>
              </w:rPr>
            </w:pPr>
            <w:r>
              <w:rPr>
                <w:rStyle w:val="fontstyle21"/>
                <w:sz w:val="20"/>
                <w:szCs w:val="20"/>
              </w:rPr>
              <w:t xml:space="preserve">1,5 </w:t>
            </w:r>
          </w:p>
        </w:tc>
        <w:tc>
          <w:tcPr>
            <w:tcW w:w="1297" w:type="pct"/>
            <w:shd w:val="clear" w:color="auto" w:fill="auto"/>
            <w:vAlign w:val="center"/>
          </w:tcPr>
          <w:p w14:paraId="2C54BC6F" w14:textId="77777777" w:rsidR="00E07607" w:rsidRDefault="00B82196">
            <w:pPr>
              <w:rPr>
                <w:sz w:val="20"/>
                <w:szCs w:val="20"/>
              </w:rPr>
            </w:pPr>
            <w:r>
              <w:rPr>
                <w:rStyle w:val="fontstyle21"/>
                <w:sz w:val="20"/>
                <w:szCs w:val="20"/>
              </w:rPr>
              <w:t>4,1</w:t>
            </w:r>
            <w:r>
              <w:rPr>
                <w:rStyle w:val="fontstyle01"/>
                <w:sz w:val="20"/>
                <w:szCs w:val="20"/>
              </w:rPr>
              <w:t xml:space="preserve">К </w:t>
            </w:r>
            <w:r>
              <w:rPr>
                <w:rStyle w:val="fontstyle21"/>
                <w:sz w:val="20"/>
                <w:szCs w:val="20"/>
              </w:rPr>
              <w:t>4</w:t>
            </w:r>
            <w:r>
              <w:rPr>
                <w:rStyle w:val="fontstyle01"/>
                <w:sz w:val="20"/>
                <w:szCs w:val="20"/>
              </w:rPr>
              <w:t xml:space="preserve">Б </w:t>
            </w:r>
            <w:r>
              <w:rPr>
                <w:rStyle w:val="fontstyle21"/>
                <w:sz w:val="20"/>
                <w:szCs w:val="20"/>
              </w:rPr>
              <w:t>0,7</w:t>
            </w:r>
            <w:r>
              <w:rPr>
                <w:rStyle w:val="fontstyle01"/>
                <w:sz w:val="20"/>
                <w:szCs w:val="20"/>
              </w:rPr>
              <w:t xml:space="preserve">Е </w:t>
            </w:r>
            <w:r>
              <w:rPr>
                <w:rStyle w:val="fontstyle21"/>
                <w:sz w:val="20"/>
                <w:szCs w:val="20"/>
              </w:rPr>
              <w:t>0,6</w:t>
            </w:r>
            <w:r>
              <w:rPr>
                <w:rStyle w:val="fontstyle01"/>
                <w:sz w:val="20"/>
                <w:szCs w:val="20"/>
              </w:rPr>
              <w:t>П</w:t>
            </w:r>
            <w:r>
              <w:rPr>
                <w:rFonts w:ascii="TimesNewRoman" w:hAnsi="TimesNewRoman"/>
                <w:color w:val="000000"/>
                <w:sz w:val="20"/>
                <w:szCs w:val="20"/>
              </w:rPr>
              <w:t xml:space="preserve"> </w:t>
            </w:r>
            <w:r>
              <w:rPr>
                <w:rStyle w:val="fontstyle21"/>
                <w:sz w:val="20"/>
                <w:szCs w:val="20"/>
              </w:rPr>
              <w:t>0,5</w:t>
            </w:r>
            <w:r>
              <w:rPr>
                <w:rStyle w:val="fontstyle01"/>
                <w:sz w:val="20"/>
                <w:szCs w:val="20"/>
              </w:rPr>
              <w:t xml:space="preserve">С </w:t>
            </w:r>
            <w:r>
              <w:rPr>
                <w:rStyle w:val="fontstyle21"/>
                <w:sz w:val="20"/>
                <w:szCs w:val="20"/>
              </w:rPr>
              <w:t>0,1</w:t>
            </w:r>
            <w:r>
              <w:rPr>
                <w:rStyle w:val="fontstyle01"/>
                <w:sz w:val="20"/>
                <w:szCs w:val="20"/>
              </w:rPr>
              <w:t xml:space="preserve">Ос </w:t>
            </w:r>
            <w:r>
              <w:rPr>
                <w:rStyle w:val="fontstyle21"/>
                <w:sz w:val="20"/>
                <w:szCs w:val="20"/>
              </w:rPr>
              <w:t>+</w:t>
            </w:r>
            <w:r>
              <w:rPr>
                <w:rStyle w:val="fontstyle01"/>
                <w:sz w:val="20"/>
                <w:szCs w:val="20"/>
              </w:rPr>
              <w:t>Л</w:t>
            </w:r>
          </w:p>
        </w:tc>
      </w:tr>
      <w:tr w:rsidR="00E07607" w14:paraId="054A22F3" w14:textId="77777777">
        <w:trPr>
          <w:trHeight w:val="20"/>
        </w:trPr>
        <w:tc>
          <w:tcPr>
            <w:tcW w:w="703" w:type="pct"/>
            <w:shd w:val="clear" w:color="auto" w:fill="auto"/>
            <w:vAlign w:val="center"/>
          </w:tcPr>
          <w:p w14:paraId="74098182" w14:textId="2A523218" w:rsidR="00E07607" w:rsidRDefault="00E1669A">
            <w:pPr>
              <w:rPr>
                <w:rFonts w:eastAsia="SimSun"/>
                <w:sz w:val="20"/>
                <w:szCs w:val="20"/>
                <w:lang w:eastAsia="zh-CN"/>
              </w:rPr>
            </w:pPr>
            <w:r>
              <w:rPr>
                <w:rStyle w:val="fontstyle01"/>
                <w:rFonts w:eastAsia="SimSun" w:hint="eastAsia"/>
                <w:sz w:val="20"/>
                <w:szCs w:val="20"/>
                <w:lang w:eastAsia="zh-CN"/>
              </w:rPr>
              <w:t>针叶</w:t>
            </w:r>
            <w:r w:rsidR="00B82196">
              <w:rPr>
                <w:rStyle w:val="fontstyle01"/>
                <w:rFonts w:eastAsia="SimSun" w:hint="eastAsia"/>
                <w:sz w:val="20"/>
                <w:szCs w:val="20"/>
                <w:lang w:eastAsia="zh-CN"/>
              </w:rPr>
              <w:t>林合计树总计</w:t>
            </w:r>
          </w:p>
        </w:tc>
        <w:tc>
          <w:tcPr>
            <w:tcW w:w="494" w:type="pct"/>
            <w:shd w:val="clear" w:color="auto" w:fill="auto"/>
            <w:vAlign w:val="center"/>
          </w:tcPr>
          <w:p w14:paraId="2BBA4E04" w14:textId="77777777" w:rsidR="00E07607" w:rsidRDefault="00B82196">
            <w:pPr>
              <w:rPr>
                <w:sz w:val="20"/>
                <w:szCs w:val="20"/>
              </w:rPr>
            </w:pPr>
            <w:r>
              <w:rPr>
                <w:rStyle w:val="fontstyle21"/>
                <w:sz w:val="20"/>
                <w:szCs w:val="20"/>
              </w:rPr>
              <w:t xml:space="preserve">36363,5 </w:t>
            </w:r>
          </w:p>
        </w:tc>
        <w:tc>
          <w:tcPr>
            <w:tcW w:w="323" w:type="pct"/>
            <w:shd w:val="clear" w:color="auto" w:fill="auto"/>
            <w:vAlign w:val="center"/>
          </w:tcPr>
          <w:p w14:paraId="254FB79C" w14:textId="77777777" w:rsidR="00E07607" w:rsidRDefault="00B82196">
            <w:pPr>
              <w:rPr>
                <w:sz w:val="20"/>
                <w:szCs w:val="20"/>
              </w:rPr>
            </w:pPr>
            <w:r>
              <w:rPr>
                <w:rStyle w:val="fontstyle21"/>
                <w:sz w:val="20"/>
                <w:szCs w:val="20"/>
              </w:rPr>
              <w:t xml:space="preserve">125 </w:t>
            </w:r>
          </w:p>
        </w:tc>
        <w:tc>
          <w:tcPr>
            <w:tcW w:w="320" w:type="pct"/>
            <w:shd w:val="clear" w:color="auto" w:fill="auto"/>
            <w:vAlign w:val="center"/>
          </w:tcPr>
          <w:p w14:paraId="7E43B26F" w14:textId="77777777" w:rsidR="00E07607" w:rsidRDefault="00B82196">
            <w:pPr>
              <w:rPr>
                <w:sz w:val="20"/>
                <w:szCs w:val="20"/>
              </w:rPr>
            </w:pPr>
            <w:r>
              <w:rPr>
                <w:rStyle w:val="fontstyle21"/>
                <w:sz w:val="20"/>
                <w:szCs w:val="20"/>
              </w:rPr>
              <w:t xml:space="preserve">4 </w:t>
            </w:r>
          </w:p>
        </w:tc>
        <w:tc>
          <w:tcPr>
            <w:tcW w:w="397" w:type="pct"/>
            <w:shd w:val="clear" w:color="auto" w:fill="auto"/>
            <w:vAlign w:val="center"/>
          </w:tcPr>
          <w:p w14:paraId="06215991" w14:textId="77777777" w:rsidR="00E07607" w:rsidRDefault="00B82196">
            <w:pPr>
              <w:rPr>
                <w:sz w:val="20"/>
                <w:szCs w:val="20"/>
              </w:rPr>
            </w:pPr>
            <w:r>
              <w:rPr>
                <w:rStyle w:val="fontstyle21"/>
                <w:sz w:val="20"/>
                <w:szCs w:val="20"/>
              </w:rPr>
              <w:t xml:space="preserve">0,48 </w:t>
            </w:r>
          </w:p>
        </w:tc>
        <w:tc>
          <w:tcPr>
            <w:tcW w:w="434" w:type="pct"/>
            <w:shd w:val="clear" w:color="auto" w:fill="auto"/>
            <w:vAlign w:val="center"/>
          </w:tcPr>
          <w:p w14:paraId="4875D249" w14:textId="77777777" w:rsidR="00E07607" w:rsidRDefault="00B82196">
            <w:pPr>
              <w:rPr>
                <w:sz w:val="20"/>
                <w:szCs w:val="20"/>
              </w:rPr>
            </w:pPr>
            <w:r>
              <w:rPr>
                <w:rStyle w:val="fontstyle21"/>
                <w:sz w:val="20"/>
                <w:szCs w:val="20"/>
              </w:rPr>
              <w:t xml:space="preserve">142 </w:t>
            </w:r>
          </w:p>
        </w:tc>
        <w:tc>
          <w:tcPr>
            <w:tcW w:w="436" w:type="pct"/>
            <w:shd w:val="clear" w:color="auto" w:fill="auto"/>
            <w:vAlign w:val="center"/>
          </w:tcPr>
          <w:p w14:paraId="6B1126B7" w14:textId="77777777" w:rsidR="00E07607" w:rsidRDefault="00B82196">
            <w:pPr>
              <w:rPr>
                <w:sz w:val="20"/>
                <w:szCs w:val="20"/>
              </w:rPr>
            </w:pPr>
            <w:r>
              <w:rPr>
                <w:rStyle w:val="fontstyle21"/>
                <w:sz w:val="20"/>
                <w:szCs w:val="20"/>
              </w:rPr>
              <w:t xml:space="preserve">181 </w:t>
            </w:r>
          </w:p>
        </w:tc>
        <w:tc>
          <w:tcPr>
            <w:tcW w:w="596" w:type="pct"/>
            <w:shd w:val="clear" w:color="auto" w:fill="auto"/>
            <w:vAlign w:val="center"/>
          </w:tcPr>
          <w:p w14:paraId="0C071F6A" w14:textId="77777777" w:rsidR="00E07607" w:rsidRDefault="00B82196">
            <w:pPr>
              <w:rPr>
                <w:sz w:val="20"/>
                <w:szCs w:val="20"/>
              </w:rPr>
            </w:pPr>
            <w:r>
              <w:rPr>
                <w:rStyle w:val="fontstyle21"/>
                <w:sz w:val="20"/>
                <w:szCs w:val="20"/>
              </w:rPr>
              <w:t xml:space="preserve">1,5 </w:t>
            </w:r>
          </w:p>
        </w:tc>
        <w:tc>
          <w:tcPr>
            <w:tcW w:w="1297" w:type="pct"/>
            <w:shd w:val="clear" w:color="auto" w:fill="auto"/>
            <w:vAlign w:val="center"/>
          </w:tcPr>
          <w:p w14:paraId="084CCC66" w14:textId="77777777" w:rsidR="00E07607" w:rsidRDefault="00B82196">
            <w:pPr>
              <w:rPr>
                <w:sz w:val="20"/>
                <w:szCs w:val="20"/>
              </w:rPr>
            </w:pPr>
            <w:r>
              <w:rPr>
                <w:rStyle w:val="fontstyle21"/>
                <w:sz w:val="20"/>
                <w:szCs w:val="20"/>
              </w:rPr>
              <w:t>3,1</w:t>
            </w:r>
            <w:r>
              <w:rPr>
                <w:rStyle w:val="fontstyle01"/>
                <w:sz w:val="20"/>
                <w:szCs w:val="20"/>
              </w:rPr>
              <w:t xml:space="preserve">Б </w:t>
            </w:r>
            <w:r>
              <w:rPr>
                <w:rStyle w:val="fontstyle21"/>
                <w:sz w:val="20"/>
                <w:szCs w:val="20"/>
              </w:rPr>
              <w:t>2,5</w:t>
            </w:r>
            <w:r>
              <w:rPr>
                <w:rStyle w:val="fontstyle01"/>
                <w:sz w:val="20"/>
                <w:szCs w:val="20"/>
              </w:rPr>
              <w:t xml:space="preserve">К </w:t>
            </w:r>
            <w:r>
              <w:rPr>
                <w:rStyle w:val="fontstyle21"/>
                <w:sz w:val="20"/>
                <w:szCs w:val="20"/>
              </w:rPr>
              <w:t>2,2</w:t>
            </w:r>
            <w:r>
              <w:rPr>
                <w:rStyle w:val="fontstyle01"/>
                <w:sz w:val="20"/>
                <w:szCs w:val="20"/>
              </w:rPr>
              <w:t xml:space="preserve">С </w:t>
            </w:r>
            <w:r>
              <w:rPr>
                <w:rStyle w:val="fontstyle21"/>
                <w:sz w:val="20"/>
                <w:szCs w:val="20"/>
              </w:rPr>
              <w:t>1</w:t>
            </w:r>
            <w:r>
              <w:rPr>
                <w:rStyle w:val="fontstyle01"/>
                <w:sz w:val="20"/>
                <w:szCs w:val="20"/>
              </w:rPr>
              <w:t>П</w:t>
            </w:r>
            <w:r>
              <w:rPr>
                <w:rFonts w:ascii="TimesNewRoman" w:hAnsi="TimesNewRoman"/>
                <w:color w:val="000000"/>
                <w:sz w:val="20"/>
                <w:szCs w:val="20"/>
              </w:rPr>
              <w:t xml:space="preserve"> </w:t>
            </w:r>
            <w:r>
              <w:rPr>
                <w:rStyle w:val="fontstyle21"/>
                <w:sz w:val="20"/>
                <w:szCs w:val="20"/>
              </w:rPr>
              <w:t>0,9</w:t>
            </w:r>
            <w:r>
              <w:rPr>
                <w:rStyle w:val="fontstyle01"/>
                <w:sz w:val="20"/>
                <w:szCs w:val="20"/>
              </w:rPr>
              <w:t xml:space="preserve">Е </w:t>
            </w:r>
            <w:r>
              <w:rPr>
                <w:rStyle w:val="fontstyle21"/>
                <w:sz w:val="20"/>
                <w:szCs w:val="20"/>
              </w:rPr>
              <w:t>0,3</w:t>
            </w:r>
            <w:r>
              <w:rPr>
                <w:rStyle w:val="fontstyle01"/>
                <w:sz w:val="20"/>
                <w:szCs w:val="20"/>
              </w:rPr>
              <w:t xml:space="preserve">Ос </w:t>
            </w:r>
            <w:r>
              <w:rPr>
                <w:rStyle w:val="fontstyle21"/>
                <w:sz w:val="20"/>
                <w:szCs w:val="20"/>
              </w:rPr>
              <w:t>+</w:t>
            </w:r>
            <w:r>
              <w:rPr>
                <w:rStyle w:val="fontstyle01"/>
                <w:sz w:val="20"/>
                <w:szCs w:val="20"/>
              </w:rPr>
              <w:t>Л</w:t>
            </w:r>
          </w:p>
        </w:tc>
      </w:tr>
      <w:tr w:rsidR="00E07607" w14:paraId="06D1B676" w14:textId="77777777">
        <w:trPr>
          <w:trHeight w:val="20"/>
        </w:trPr>
        <w:tc>
          <w:tcPr>
            <w:tcW w:w="5000" w:type="pct"/>
            <w:gridSpan w:val="9"/>
            <w:shd w:val="clear" w:color="auto" w:fill="auto"/>
            <w:vAlign w:val="center"/>
          </w:tcPr>
          <w:p w14:paraId="082B791B" w14:textId="77777777" w:rsidR="00E07607" w:rsidRDefault="00B82196">
            <w:pPr>
              <w:jc w:val="center"/>
              <w:rPr>
                <w:rFonts w:eastAsia="SimSun"/>
                <w:lang w:eastAsia="zh-CN"/>
              </w:rPr>
            </w:pPr>
            <w:r>
              <w:rPr>
                <w:rFonts w:eastAsia="SimSun" w:hint="eastAsia"/>
                <w:lang w:eastAsia="zh-CN"/>
              </w:rPr>
              <w:t>软阔叶树</w:t>
            </w:r>
          </w:p>
        </w:tc>
      </w:tr>
      <w:tr w:rsidR="00E07607" w14:paraId="4E9AF726" w14:textId="77777777">
        <w:trPr>
          <w:trHeight w:val="20"/>
        </w:trPr>
        <w:tc>
          <w:tcPr>
            <w:tcW w:w="703" w:type="pct"/>
            <w:shd w:val="clear" w:color="auto" w:fill="auto"/>
            <w:vAlign w:val="center"/>
          </w:tcPr>
          <w:p w14:paraId="36518271"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7005FE04" w14:textId="77777777" w:rsidR="00E07607" w:rsidRDefault="00B82196">
            <w:pPr>
              <w:rPr>
                <w:sz w:val="18"/>
                <w:szCs w:val="18"/>
              </w:rPr>
            </w:pPr>
            <w:r>
              <w:rPr>
                <w:rStyle w:val="fontstyle21"/>
                <w:sz w:val="18"/>
                <w:szCs w:val="18"/>
              </w:rPr>
              <w:t xml:space="preserve">120132,87 </w:t>
            </w:r>
          </w:p>
        </w:tc>
        <w:tc>
          <w:tcPr>
            <w:tcW w:w="323" w:type="pct"/>
            <w:shd w:val="clear" w:color="auto" w:fill="auto"/>
            <w:vAlign w:val="center"/>
          </w:tcPr>
          <w:p w14:paraId="30EEDEE8" w14:textId="77777777" w:rsidR="00E07607" w:rsidRDefault="00B82196">
            <w:pPr>
              <w:rPr>
                <w:sz w:val="20"/>
                <w:szCs w:val="20"/>
              </w:rPr>
            </w:pPr>
            <w:r>
              <w:rPr>
                <w:rStyle w:val="fontstyle21"/>
                <w:sz w:val="20"/>
                <w:szCs w:val="20"/>
              </w:rPr>
              <w:t xml:space="preserve">51 </w:t>
            </w:r>
          </w:p>
        </w:tc>
        <w:tc>
          <w:tcPr>
            <w:tcW w:w="320" w:type="pct"/>
            <w:shd w:val="clear" w:color="auto" w:fill="auto"/>
            <w:vAlign w:val="center"/>
          </w:tcPr>
          <w:p w14:paraId="56EA4312" w14:textId="77777777" w:rsidR="00E07607" w:rsidRDefault="00B82196">
            <w:pPr>
              <w:rPr>
                <w:sz w:val="20"/>
                <w:szCs w:val="20"/>
              </w:rPr>
            </w:pPr>
            <w:r>
              <w:rPr>
                <w:rStyle w:val="fontstyle21"/>
                <w:sz w:val="20"/>
                <w:szCs w:val="20"/>
              </w:rPr>
              <w:t xml:space="preserve">2,7 </w:t>
            </w:r>
          </w:p>
        </w:tc>
        <w:tc>
          <w:tcPr>
            <w:tcW w:w="397" w:type="pct"/>
            <w:shd w:val="clear" w:color="auto" w:fill="auto"/>
            <w:vAlign w:val="center"/>
          </w:tcPr>
          <w:p w14:paraId="741BECBE" w14:textId="77777777" w:rsidR="00E07607" w:rsidRDefault="00B82196">
            <w:pPr>
              <w:rPr>
                <w:sz w:val="20"/>
                <w:szCs w:val="20"/>
              </w:rPr>
            </w:pPr>
            <w:r>
              <w:rPr>
                <w:rStyle w:val="fontstyle21"/>
                <w:sz w:val="20"/>
                <w:szCs w:val="20"/>
              </w:rPr>
              <w:t xml:space="preserve">0,63 </w:t>
            </w:r>
          </w:p>
        </w:tc>
        <w:tc>
          <w:tcPr>
            <w:tcW w:w="434" w:type="pct"/>
            <w:shd w:val="clear" w:color="auto" w:fill="auto"/>
            <w:vAlign w:val="center"/>
          </w:tcPr>
          <w:p w14:paraId="6E5621BE" w14:textId="77777777" w:rsidR="00E07607" w:rsidRDefault="00B82196">
            <w:pPr>
              <w:rPr>
                <w:sz w:val="20"/>
                <w:szCs w:val="20"/>
              </w:rPr>
            </w:pPr>
            <w:r>
              <w:rPr>
                <w:rStyle w:val="fontstyle21"/>
                <w:sz w:val="20"/>
                <w:szCs w:val="20"/>
              </w:rPr>
              <w:t xml:space="preserve">109 </w:t>
            </w:r>
          </w:p>
        </w:tc>
        <w:tc>
          <w:tcPr>
            <w:tcW w:w="436" w:type="pct"/>
            <w:shd w:val="clear" w:color="auto" w:fill="auto"/>
            <w:vAlign w:val="center"/>
          </w:tcPr>
          <w:p w14:paraId="79596570" w14:textId="77777777" w:rsidR="00E07607" w:rsidRDefault="00B82196">
            <w:pPr>
              <w:rPr>
                <w:sz w:val="20"/>
                <w:szCs w:val="20"/>
              </w:rPr>
            </w:pPr>
            <w:r>
              <w:rPr>
                <w:rStyle w:val="fontstyle21"/>
                <w:sz w:val="20"/>
                <w:szCs w:val="20"/>
              </w:rPr>
              <w:t xml:space="preserve">159 </w:t>
            </w:r>
          </w:p>
        </w:tc>
        <w:tc>
          <w:tcPr>
            <w:tcW w:w="596" w:type="pct"/>
            <w:shd w:val="clear" w:color="auto" w:fill="auto"/>
            <w:vAlign w:val="center"/>
          </w:tcPr>
          <w:p w14:paraId="75957DC8" w14:textId="77777777" w:rsidR="00E07607" w:rsidRDefault="00B82196">
            <w:pPr>
              <w:rPr>
                <w:sz w:val="20"/>
                <w:szCs w:val="20"/>
              </w:rPr>
            </w:pPr>
            <w:r>
              <w:rPr>
                <w:rStyle w:val="fontstyle21"/>
                <w:sz w:val="20"/>
                <w:szCs w:val="20"/>
              </w:rPr>
              <w:t xml:space="preserve">2,2 </w:t>
            </w:r>
          </w:p>
        </w:tc>
        <w:tc>
          <w:tcPr>
            <w:tcW w:w="1297" w:type="pct"/>
            <w:shd w:val="clear" w:color="auto" w:fill="auto"/>
            <w:vAlign w:val="center"/>
          </w:tcPr>
          <w:p w14:paraId="03076ADB" w14:textId="77777777" w:rsidR="00E07607" w:rsidRDefault="00B82196">
            <w:pPr>
              <w:rPr>
                <w:sz w:val="20"/>
                <w:szCs w:val="20"/>
              </w:rPr>
            </w:pPr>
            <w:r>
              <w:rPr>
                <w:rStyle w:val="fontstyle21"/>
                <w:sz w:val="20"/>
                <w:szCs w:val="20"/>
              </w:rPr>
              <w:t>8,3</w:t>
            </w:r>
            <w:r>
              <w:rPr>
                <w:rStyle w:val="fontstyle01"/>
                <w:sz w:val="20"/>
                <w:szCs w:val="20"/>
              </w:rPr>
              <w:t xml:space="preserve">Б </w:t>
            </w:r>
            <w:r>
              <w:rPr>
                <w:rStyle w:val="fontstyle21"/>
                <w:sz w:val="20"/>
                <w:szCs w:val="20"/>
              </w:rPr>
              <w:t>1,4</w:t>
            </w:r>
            <w:r>
              <w:rPr>
                <w:rStyle w:val="fontstyle01"/>
                <w:sz w:val="20"/>
                <w:szCs w:val="20"/>
              </w:rPr>
              <w:t xml:space="preserve">Ос </w:t>
            </w:r>
            <w:r>
              <w:rPr>
                <w:rStyle w:val="fontstyle21"/>
                <w:sz w:val="20"/>
                <w:szCs w:val="20"/>
              </w:rPr>
              <w:t>0,1</w:t>
            </w:r>
            <w:r>
              <w:rPr>
                <w:rStyle w:val="fontstyle01"/>
                <w:sz w:val="20"/>
                <w:szCs w:val="20"/>
              </w:rPr>
              <w:t>К</w:t>
            </w:r>
            <w:r>
              <w:rPr>
                <w:rFonts w:ascii="TimesNewRoman" w:hAnsi="TimesNewRoman"/>
                <w:color w:val="000000"/>
                <w:sz w:val="20"/>
                <w:szCs w:val="20"/>
              </w:rPr>
              <w:t xml:space="preserve"> </w:t>
            </w:r>
            <w:r>
              <w:rPr>
                <w:rStyle w:val="fontstyle21"/>
                <w:sz w:val="20"/>
                <w:szCs w:val="20"/>
              </w:rPr>
              <w:t>0,1</w:t>
            </w:r>
            <w:r>
              <w:rPr>
                <w:rStyle w:val="fontstyle01"/>
                <w:sz w:val="20"/>
                <w:szCs w:val="20"/>
              </w:rPr>
              <w:t xml:space="preserve">Е </w:t>
            </w:r>
            <w:r>
              <w:rPr>
                <w:rStyle w:val="fontstyle21"/>
                <w:sz w:val="20"/>
                <w:szCs w:val="20"/>
              </w:rPr>
              <w:t>0,1</w:t>
            </w:r>
            <w:r>
              <w:rPr>
                <w:rStyle w:val="fontstyle01"/>
                <w:sz w:val="20"/>
                <w:szCs w:val="20"/>
              </w:rPr>
              <w:t xml:space="preserve">П </w:t>
            </w:r>
            <w:r>
              <w:rPr>
                <w:rStyle w:val="fontstyle21"/>
                <w:sz w:val="20"/>
                <w:szCs w:val="20"/>
              </w:rPr>
              <w:t>+</w:t>
            </w:r>
            <w:r>
              <w:rPr>
                <w:rStyle w:val="fontstyle01"/>
                <w:sz w:val="20"/>
                <w:szCs w:val="20"/>
              </w:rPr>
              <w:t xml:space="preserve">С </w:t>
            </w:r>
            <w:r>
              <w:rPr>
                <w:rStyle w:val="fontstyle21"/>
                <w:sz w:val="20"/>
                <w:szCs w:val="20"/>
              </w:rPr>
              <w:t>+</w:t>
            </w:r>
            <w:r>
              <w:rPr>
                <w:rStyle w:val="fontstyle01"/>
                <w:sz w:val="20"/>
                <w:szCs w:val="20"/>
              </w:rPr>
              <w:t>ИВ</w:t>
            </w:r>
          </w:p>
        </w:tc>
      </w:tr>
      <w:tr w:rsidR="00E07607" w14:paraId="2FED1CF9" w14:textId="77777777">
        <w:trPr>
          <w:trHeight w:val="20"/>
        </w:trPr>
        <w:tc>
          <w:tcPr>
            <w:tcW w:w="703" w:type="pct"/>
            <w:shd w:val="clear" w:color="auto" w:fill="auto"/>
            <w:vAlign w:val="center"/>
          </w:tcPr>
          <w:p w14:paraId="2A08515D"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1C261E20" w14:textId="77777777" w:rsidR="00E07607" w:rsidRDefault="00B82196">
            <w:pPr>
              <w:rPr>
                <w:sz w:val="18"/>
                <w:szCs w:val="18"/>
              </w:rPr>
            </w:pPr>
            <w:r>
              <w:rPr>
                <w:rStyle w:val="fontstyle21"/>
                <w:sz w:val="18"/>
                <w:szCs w:val="18"/>
              </w:rPr>
              <w:t xml:space="preserve">21868,0 </w:t>
            </w:r>
          </w:p>
        </w:tc>
        <w:tc>
          <w:tcPr>
            <w:tcW w:w="323" w:type="pct"/>
            <w:shd w:val="clear" w:color="auto" w:fill="auto"/>
            <w:vAlign w:val="center"/>
          </w:tcPr>
          <w:p w14:paraId="7D5E7415" w14:textId="77777777" w:rsidR="00E07607" w:rsidRDefault="00B82196">
            <w:pPr>
              <w:rPr>
                <w:sz w:val="20"/>
                <w:szCs w:val="20"/>
              </w:rPr>
            </w:pPr>
            <w:r>
              <w:rPr>
                <w:rStyle w:val="fontstyle21"/>
                <w:sz w:val="20"/>
                <w:szCs w:val="20"/>
              </w:rPr>
              <w:t xml:space="preserve">74 </w:t>
            </w:r>
          </w:p>
        </w:tc>
        <w:tc>
          <w:tcPr>
            <w:tcW w:w="320" w:type="pct"/>
            <w:shd w:val="clear" w:color="auto" w:fill="auto"/>
            <w:vAlign w:val="center"/>
          </w:tcPr>
          <w:p w14:paraId="2B984E41" w14:textId="77777777" w:rsidR="00E07607" w:rsidRDefault="00B82196">
            <w:pPr>
              <w:rPr>
                <w:sz w:val="20"/>
                <w:szCs w:val="20"/>
              </w:rPr>
            </w:pPr>
            <w:r>
              <w:rPr>
                <w:rStyle w:val="fontstyle21"/>
                <w:sz w:val="20"/>
                <w:szCs w:val="20"/>
              </w:rPr>
              <w:t xml:space="preserve">2 </w:t>
            </w:r>
          </w:p>
        </w:tc>
        <w:tc>
          <w:tcPr>
            <w:tcW w:w="397" w:type="pct"/>
            <w:shd w:val="clear" w:color="auto" w:fill="auto"/>
            <w:vAlign w:val="center"/>
          </w:tcPr>
          <w:p w14:paraId="0CFEDA93" w14:textId="77777777" w:rsidR="00E07607" w:rsidRDefault="00B82196">
            <w:pPr>
              <w:rPr>
                <w:sz w:val="20"/>
                <w:szCs w:val="20"/>
              </w:rPr>
            </w:pPr>
            <w:r>
              <w:rPr>
                <w:rStyle w:val="fontstyle21"/>
                <w:sz w:val="20"/>
                <w:szCs w:val="20"/>
              </w:rPr>
              <w:t xml:space="preserve">0,63 </w:t>
            </w:r>
          </w:p>
        </w:tc>
        <w:tc>
          <w:tcPr>
            <w:tcW w:w="434" w:type="pct"/>
            <w:shd w:val="clear" w:color="auto" w:fill="auto"/>
            <w:vAlign w:val="center"/>
          </w:tcPr>
          <w:p w14:paraId="2813ED68" w14:textId="77777777" w:rsidR="00E07607" w:rsidRDefault="00B82196">
            <w:pPr>
              <w:rPr>
                <w:sz w:val="20"/>
                <w:szCs w:val="20"/>
              </w:rPr>
            </w:pPr>
            <w:r>
              <w:rPr>
                <w:rStyle w:val="fontstyle21"/>
                <w:sz w:val="20"/>
                <w:szCs w:val="20"/>
              </w:rPr>
              <w:t xml:space="preserve">188 </w:t>
            </w:r>
          </w:p>
        </w:tc>
        <w:tc>
          <w:tcPr>
            <w:tcW w:w="436" w:type="pct"/>
            <w:shd w:val="clear" w:color="auto" w:fill="auto"/>
            <w:vAlign w:val="center"/>
          </w:tcPr>
          <w:p w14:paraId="1F876482" w14:textId="77777777" w:rsidR="00E07607" w:rsidRDefault="00B82196">
            <w:pPr>
              <w:rPr>
                <w:sz w:val="20"/>
                <w:szCs w:val="20"/>
              </w:rPr>
            </w:pPr>
            <w:r>
              <w:rPr>
                <w:rStyle w:val="fontstyle21"/>
                <w:sz w:val="20"/>
                <w:szCs w:val="20"/>
              </w:rPr>
              <w:t xml:space="preserve">210 </w:t>
            </w:r>
          </w:p>
        </w:tc>
        <w:tc>
          <w:tcPr>
            <w:tcW w:w="596" w:type="pct"/>
            <w:shd w:val="clear" w:color="auto" w:fill="auto"/>
            <w:vAlign w:val="center"/>
          </w:tcPr>
          <w:p w14:paraId="28278BC5" w14:textId="77777777" w:rsidR="00E07607" w:rsidRDefault="00B82196">
            <w:pPr>
              <w:rPr>
                <w:sz w:val="20"/>
                <w:szCs w:val="20"/>
              </w:rPr>
            </w:pPr>
            <w:r>
              <w:rPr>
                <w:rStyle w:val="fontstyle21"/>
                <w:sz w:val="20"/>
                <w:szCs w:val="20"/>
              </w:rPr>
              <w:t xml:space="preserve">2,9 </w:t>
            </w:r>
          </w:p>
        </w:tc>
        <w:tc>
          <w:tcPr>
            <w:tcW w:w="1297" w:type="pct"/>
            <w:shd w:val="clear" w:color="auto" w:fill="auto"/>
            <w:vAlign w:val="center"/>
          </w:tcPr>
          <w:p w14:paraId="1029D56B" w14:textId="77777777" w:rsidR="00E07607" w:rsidRDefault="00B82196">
            <w:pPr>
              <w:rPr>
                <w:sz w:val="20"/>
                <w:szCs w:val="20"/>
              </w:rPr>
            </w:pPr>
            <w:r>
              <w:rPr>
                <w:rStyle w:val="fontstyle21"/>
                <w:sz w:val="20"/>
                <w:szCs w:val="20"/>
              </w:rPr>
              <w:t>6</w:t>
            </w:r>
            <w:r>
              <w:rPr>
                <w:rStyle w:val="fontstyle01"/>
                <w:sz w:val="20"/>
                <w:szCs w:val="20"/>
              </w:rPr>
              <w:t xml:space="preserve">Ос </w:t>
            </w:r>
            <w:r>
              <w:rPr>
                <w:rStyle w:val="fontstyle21"/>
                <w:sz w:val="20"/>
                <w:szCs w:val="20"/>
              </w:rPr>
              <w:t>2,7</w:t>
            </w:r>
            <w:r>
              <w:rPr>
                <w:rStyle w:val="fontstyle01"/>
                <w:sz w:val="20"/>
                <w:szCs w:val="20"/>
              </w:rPr>
              <w:t xml:space="preserve">Б </w:t>
            </w:r>
            <w:r>
              <w:rPr>
                <w:rStyle w:val="fontstyle21"/>
                <w:sz w:val="20"/>
                <w:szCs w:val="20"/>
              </w:rPr>
              <w:t>0,7</w:t>
            </w:r>
            <w:r>
              <w:rPr>
                <w:rStyle w:val="fontstyle01"/>
                <w:sz w:val="20"/>
                <w:szCs w:val="20"/>
              </w:rPr>
              <w:t xml:space="preserve">П </w:t>
            </w:r>
            <w:r>
              <w:rPr>
                <w:rStyle w:val="fontstyle21"/>
                <w:sz w:val="20"/>
                <w:szCs w:val="20"/>
              </w:rPr>
              <w:t>0,4</w:t>
            </w:r>
            <w:r>
              <w:rPr>
                <w:rStyle w:val="fontstyle01"/>
                <w:sz w:val="20"/>
                <w:szCs w:val="20"/>
              </w:rPr>
              <w:t>Е</w:t>
            </w:r>
            <w:r>
              <w:rPr>
                <w:rFonts w:ascii="TimesNewRoman" w:hAnsi="TimesNewRoman"/>
                <w:color w:val="000000"/>
                <w:sz w:val="20"/>
                <w:szCs w:val="20"/>
              </w:rPr>
              <w:t xml:space="preserve"> </w:t>
            </w:r>
            <w:r>
              <w:rPr>
                <w:rStyle w:val="fontstyle21"/>
                <w:sz w:val="20"/>
                <w:szCs w:val="20"/>
              </w:rPr>
              <w:t>0,1</w:t>
            </w:r>
            <w:r>
              <w:rPr>
                <w:rStyle w:val="fontstyle01"/>
                <w:sz w:val="20"/>
                <w:szCs w:val="20"/>
              </w:rPr>
              <w:t xml:space="preserve">К </w:t>
            </w:r>
            <w:r>
              <w:rPr>
                <w:rStyle w:val="fontstyle21"/>
                <w:sz w:val="20"/>
                <w:szCs w:val="20"/>
              </w:rPr>
              <w:t>0,1</w:t>
            </w:r>
            <w:r>
              <w:rPr>
                <w:rStyle w:val="fontstyle01"/>
                <w:sz w:val="20"/>
                <w:szCs w:val="20"/>
              </w:rPr>
              <w:t>С</w:t>
            </w:r>
          </w:p>
        </w:tc>
      </w:tr>
      <w:tr w:rsidR="00E07607" w14:paraId="28015F33" w14:textId="77777777">
        <w:trPr>
          <w:trHeight w:val="20"/>
        </w:trPr>
        <w:tc>
          <w:tcPr>
            <w:tcW w:w="703" w:type="pct"/>
            <w:shd w:val="clear" w:color="auto" w:fill="auto"/>
            <w:vAlign w:val="center"/>
          </w:tcPr>
          <w:p w14:paraId="367D51A7" w14:textId="77777777" w:rsidR="00E07607" w:rsidRDefault="00B82196">
            <w:pPr>
              <w:rPr>
                <w:rFonts w:eastAsia="SimSun"/>
                <w:sz w:val="20"/>
                <w:szCs w:val="20"/>
                <w:lang w:val="en-US" w:eastAsia="zh-CN"/>
              </w:rPr>
            </w:pPr>
            <w:r>
              <w:rPr>
                <w:rStyle w:val="fontstyle01"/>
                <w:rFonts w:eastAsia="SimSun" w:hint="eastAsia"/>
                <w:sz w:val="20"/>
                <w:szCs w:val="20"/>
                <w:lang w:eastAsia="zh-CN"/>
              </w:rPr>
              <w:t>软阔叶总计</w:t>
            </w:r>
          </w:p>
        </w:tc>
        <w:tc>
          <w:tcPr>
            <w:tcW w:w="494" w:type="pct"/>
            <w:shd w:val="clear" w:color="auto" w:fill="auto"/>
            <w:vAlign w:val="center"/>
          </w:tcPr>
          <w:p w14:paraId="00B23B4E" w14:textId="77777777" w:rsidR="00E07607" w:rsidRDefault="00B82196">
            <w:pPr>
              <w:rPr>
                <w:sz w:val="18"/>
                <w:szCs w:val="18"/>
              </w:rPr>
            </w:pPr>
            <w:r>
              <w:rPr>
                <w:rStyle w:val="fontstyle21"/>
                <w:sz w:val="18"/>
                <w:szCs w:val="18"/>
              </w:rPr>
              <w:t xml:space="preserve">142000,87 </w:t>
            </w:r>
          </w:p>
        </w:tc>
        <w:tc>
          <w:tcPr>
            <w:tcW w:w="323" w:type="pct"/>
            <w:shd w:val="clear" w:color="auto" w:fill="auto"/>
            <w:vAlign w:val="center"/>
          </w:tcPr>
          <w:p w14:paraId="5099C553" w14:textId="77777777" w:rsidR="00E07607" w:rsidRDefault="00B82196">
            <w:pPr>
              <w:rPr>
                <w:sz w:val="20"/>
                <w:szCs w:val="20"/>
              </w:rPr>
            </w:pPr>
            <w:r>
              <w:rPr>
                <w:rStyle w:val="fontstyle21"/>
                <w:sz w:val="20"/>
                <w:szCs w:val="20"/>
              </w:rPr>
              <w:t xml:space="preserve">54 </w:t>
            </w:r>
          </w:p>
        </w:tc>
        <w:tc>
          <w:tcPr>
            <w:tcW w:w="320" w:type="pct"/>
            <w:shd w:val="clear" w:color="auto" w:fill="auto"/>
            <w:vAlign w:val="center"/>
          </w:tcPr>
          <w:p w14:paraId="3633DE84" w14:textId="77777777" w:rsidR="00E07607" w:rsidRDefault="00B82196">
            <w:pPr>
              <w:rPr>
                <w:sz w:val="20"/>
                <w:szCs w:val="20"/>
              </w:rPr>
            </w:pPr>
            <w:r>
              <w:rPr>
                <w:rStyle w:val="fontstyle21"/>
                <w:sz w:val="20"/>
                <w:szCs w:val="20"/>
              </w:rPr>
              <w:t xml:space="preserve">2,6 </w:t>
            </w:r>
          </w:p>
        </w:tc>
        <w:tc>
          <w:tcPr>
            <w:tcW w:w="397" w:type="pct"/>
            <w:shd w:val="clear" w:color="auto" w:fill="auto"/>
            <w:vAlign w:val="center"/>
          </w:tcPr>
          <w:p w14:paraId="7EEC3954" w14:textId="77777777" w:rsidR="00E07607" w:rsidRDefault="00B82196">
            <w:pPr>
              <w:rPr>
                <w:sz w:val="20"/>
                <w:szCs w:val="20"/>
              </w:rPr>
            </w:pPr>
            <w:r>
              <w:rPr>
                <w:rStyle w:val="fontstyle21"/>
                <w:sz w:val="20"/>
                <w:szCs w:val="20"/>
              </w:rPr>
              <w:t xml:space="preserve">0,63 </w:t>
            </w:r>
          </w:p>
        </w:tc>
        <w:tc>
          <w:tcPr>
            <w:tcW w:w="434" w:type="pct"/>
            <w:shd w:val="clear" w:color="auto" w:fill="auto"/>
            <w:vAlign w:val="center"/>
          </w:tcPr>
          <w:p w14:paraId="47604161" w14:textId="77777777" w:rsidR="00E07607" w:rsidRDefault="00B82196">
            <w:pPr>
              <w:rPr>
                <w:sz w:val="20"/>
                <w:szCs w:val="20"/>
              </w:rPr>
            </w:pPr>
            <w:r>
              <w:rPr>
                <w:rStyle w:val="fontstyle21"/>
                <w:sz w:val="20"/>
                <w:szCs w:val="20"/>
              </w:rPr>
              <w:t xml:space="preserve">121 </w:t>
            </w:r>
          </w:p>
        </w:tc>
        <w:tc>
          <w:tcPr>
            <w:tcW w:w="436" w:type="pct"/>
            <w:shd w:val="clear" w:color="auto" w:fill="auto"/>
            <w:vAlign w:val="center"/>
          </w:tcPr>
          <w:p w14:paraId="52B8F570" w14:textId="77777777" w:rsidR="00E07607" w:rsidRDefault="00B82196">
            <w:pPr>
              <w:rPr>
                <w:sz w:val="20"/>
                <w:szCs w:val="20"/>
              </w:rPr>
            </w:pPr>
            <w:r>
              <w:rPr>
                <w:rStyle w:val="fontstyle21"/>
                <w:sz w:val="20"/>
                <w:szCs w:val="20"/>
              </w:rPr>
              <w:t xml:space="preserve">176 </w:t>
            </w:r>
          </w:p>
        </w:tc>
        <w:tc>
          <w:tcPr>
            <w:tcW w:w="596" w:type="pct"/>
            <w:shd w:val="clear" w:color="auto" w:fill="auto"/>
            <w:vAlign w:val="center"/>
          </w:tcPr>
          <w:p w14:paraId="1CACA34E" w14:textId="77777777" w:rsidR="00E07607" w:rsidRDefault="00B82196">
            <w:pPr>
              <w:rPr>
                <w:sz w:val="20"/>
                <w:szCs w:val="20"/>
              </w:rPr>
            </w:pPr>
            <w:r>
              <w:rPr>
                <w:rStyle w:val="fontstyle21"/>
                <w:sz w:val="20"/>
                <w:szCs w:val="20"/>
              </w:rPr>
              <w:t xml:space="preserve">2,3 </w:t>
            </w:r>
          </w:p>
        </w:tc>
        <w:tc>
          <w:tcPr>
            <w:tcW w:w="1297" w:type="pct"/>
            <w:shd w:val="clear" w:color="auto" w:fill="auto"/>
            <w:vAlign w:val="center"/>
          </w:tcPr>
          <w:p w14:paraId="2601A41B" w14:textId="77777777" w:rsidR="00E07607" w:rsidRDefault="00B82196">
            <w:pPr>
              <w:rPr>
                <w:sz w:val="20"/>
                <w:szCs w:val="20"/>
              </w:rPr>
            </w:pPr>
            <w:r>
              <w:rPr>
                <w:rStyle w:val="fontstyle21"/>
                <w:sz w:val="20"/>
                <w:szCs w:val="20"/>
              </w:rPr>
              <w:t>7,4</w:t>
            </w:r>
            <w:r>
              <w:rPr>
                <w:rStyle w:val="fontstyle01"/>
                <w:sz w:val="20"/>
                <w:szCs w:val="20"/>
              </w:rPr>
              <w:t xml:space="preserve">Б </w:t>
            </w:r>
            <w:r>
              <w:rPr>
                <w:rStyle w:val="fontstyle21"/>
                <w:sz w:val="20"/>
                <w:szCs w:val="20"/>
              </w:rPr>
              <w:t>2,1</w:t>
            </w:r>
            <w:r>
              <w:rPr>
                <w:rStyle w:val="fontstyle01"/>
                <w:sz w:val="20"/>
                <w:szCs w:val="20"/>
              </w:rPr>
              <w:t xml:space="preserve">ОС </w:t>
            </w:r>
            <w:r>
              <w:rPr>
                <w:rStyle w:val="fontstyle21"/>
                <w:sz w:val="20"/>
                <w:szCs w:val="20"/>
              </w:rPr>
              <w:t>0,2</w:t>
            </w:r>
            <w:r>
              <w:rPr>
                <w:rStyle w:val="fontstyle01"/>
                <w:sz w:val="20"/>
                <w:szCs w:val="20"/>
              </w:rPr>
              <w:t>Е</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П </w:t>
            </w:r>
            <w:r>
              <w:rPr>
                <w:rStyle w:val="fontstyle21"/>
                <w:sz w:val="20"/>
                <w:szCs w:val="20"/>
              </w:rPr>
              <w:t>0,1</w:t>
            </w:r>
            <w:r>
              <w:rPr>
                <w:rStyle w:val="fontstyle01"/>
                <w:sz w:val="20"/>
                <w:szCs w:val="20"/>
              </w:rPr>
              <w:t xml:space="preserve">К </w:t>
            </w:r>
            <w:r>
              <w:rPr>
                <w:rStyle w:val="fontstyle21"/>
                <w:sz w:val="20"/>
                <w:szCs w:val="20"/>
              </w:rPr>
              <w:t>+</w:t>
            </w:r>
            <w:r>
              <w:rPr>
                <w:rStyle w:val="fontstyle01"/>
                <w:sz w:val="20"/>
                <w:szCs w:val="20"/>
              </w:rPr>
              <w:t xml:space="preserve">С </w:t>
            </w:r>
            <w:r>
              <w:rPr>
                <w:rStyle w:val="fontstyle21"/>
                <w:sz w:val="20"/>
                <w:szCs w:val="20"/>
              </w:rPr>
              <w:t>+</w:t>
            </w:r>
            <w:r>
              <w:rPr>
                <w:rStyle w:val="fontstyle01"/>
                <w:sz w:val="20"/>
                <w:szCs w:val="20"/>
              </w:rPr>
              <w:t>ИВ</w:t>
            </w:r>
          </w:p>
        </w:tc>
      </w:tr>
      <w:tr w:rsidR="00E07607" w14:paraId="027EC680" w14:textId="77777777">
        <w:trPr>
          <w:trHeight w:val="20"/>
        </w:trPr>
        <w:tc>
          <w:tcPr>
            <w:tcW w:w="703" w:type="pct"/>
            <w:shd w:val="clear" w:color="auto" w:fill="auto"/>
            <w:vAlign w:val="center"/>
          </w:tcPr>
          <w:p w14:paraId="57ADF4A1" w14:textId="77777777" w:rsidR="00E07607" w:rsidRDefault="00B82196">
            <w:pPr>
              <w:rPr>
                <w:rFonts w:eastAsia="SimSun"/>
                <w:sz w:val="20"/>
                <w:szCs w:val="20"/>
                <w:lang w:val="en-US" w:eastAsia="zh-CN"/>
              </w:rPr>
            </w:pPr>
            <w:r>
              <w:rPr>
                <w:rStyle w:val="fontstyle01"/>
                <w:rFonts w:eastAsia="SimSun" w:hint="eastAsia"/>
                <w:sz w:val="20"/>
                <w:szCs w:val="20"/>
                <w:lang w:eastAsia="zh-CN"/>
              </w:rPr>
              <w:lastRenderedPageBreak/>
              <w:t>经济林合计</w:t>
            </w:r>
          </w:p>
        </w:tc>
        <w:tc>
          <w:tcPr>
            <w:tcW w:w="494" w:type="pct"/>
            <w:shd w:val="clear" w:color="auto" w:fill="auto"/>
            <w:vAlign w:val="center"/>
          </w:tcPr>
          <w:p w14:paraId="478E9ACE" w14:textId="77777777" w:rsidR="00E07607" w:rsidRDefault="00B82196">
            <w:pPr>
              <w:rPr>
                <w:sz w:val="18"/>
                <w:szCs w:val="18"/>
              </w:rPr>
            </w:pPr>
            <w:r>
              <w:rPr>
                <w:rStyle w:val="fontstyle21"/>
                <w:sz w:val="18"/>
                <w:szCs w:val="18"/>
              </w:rPr>
              <w:t xml:space="preserve">178364,37 </w:t>
            </w:r>
          </w:p>
        </w:tc>
        <w:tc>
          <w:tcPr>
            <w:tcW w:w="323" w:type="pct"/>
            <w:shd w:val="clear" w:color="auto" w:fill="auto"/>
            <w:vAlign w:val="center"/>
          </w:tcPr>
          <w:p w14:paraId="44D5B444" w14:textId="77777777" w:rsidR="00E07607" w:rsidRDefault="00B82196">
            <w:pPr>
              <w:rPr>
                <w:sz w:val="20"/>
                <w:szCs w:val="20"/>
              </w:rPr>
            </w:pPr>
            <w:r>
              <w:rPr>
                <w:rStyle w:val="fontstyle21"/>
                <w:sz w:val="20"/>
                <w:szCs w:val="20"/>
              </w:rPr>
              <w:t xml:space="preserve">69 </w:t>
            </w:r>
          </w:p>
        </w:tc>
        <w:tc>
          <w:tcPr>
            <w:tcW w:w="320" w:type="pct"/>
            <w:shd w:val="clear" w:color="auto" w:fill="auto"/>
            <w:vAlign w:val="center"/>
          </w:tcPr>
          <w:p w14:paraId="55716FF7" w14:textId="77777777" w:rsidR="00E07607" w:rsidRDefault="00B82196">
            <w:pPr>
              <w:rPr>
                <w:sz w:val="20"/>
                <w:szCs w:val="20"/>
              </w:rPr>
            </w:pPr>
            <w:r>
              <w:rPr>
                <w:rStyle w:val="fontstyle21"/>
                <w:sz w:val="20"/>
                <w:szCs w:val="20"/>
              </w:rPr>
              <w:t xml:space="preserve">2,9 </w:t>
            </w:r>
          </w:p>
        </w:tc>
        <w:tc>
          <w:tcPr>
            <w:tcW w:w="397" w:type="pct"/>
            <w:shd w:val="clear" w:color="auto" w:fill="auto"/>
            <w:vAlign w:val="center"/>
          </w:tcPr>
          <w:p w14:paraId="7BE139B5" w14:textId="77777777" w:rsidR="00E07607" w:rsidRDefault="00B82196">
            <w:pPr>
              <w:rPr>
                <w:sz w:val="20"/>
                <w:szCs w:val="20"/>
              </w:rPr>
            </w:pPr>
            <w:r>
              <w:rPr>
                <w:rStyle w:val="fontstyle21"/>
                <w:sz w:val="20"/>
                <w:szCs w:val="20"/>
              </w:rPr>
              <w:t xml:space="preserve">0,6 </w:t>
            </w:r>
          </w:p>
        </w:tc>
        <w:tc>
          <w:tcPr>
            <w:tcW w:w="434" w:type="pct"/>
            <w:shd w:val="clear" w:color="auto" w:fill="auto"/>
            <w:vAlign w:val="center"/>
          </w:tcPr>
          <w:p w14:paraId="0A6FD2F0" w14:textId="77777777" w:rsidR="00E07607" w:rsidRDefault="00B82196">
            <w:pPr>
              <w:rPr>
                <w:sz w:val="20"/>
                <w:szCs w:val="20"/>
              </w:rPr>
            </w:pPr>
            <w:r>
              <w:rPr>
                <w:rStyle w:val="fontstyle21"/>
                <w:sz w:val="20"/>
                <w:szCs w:val="20"/>
              </w:rPr>
              <w:t xml:space="preserve">125 </w:t>
            </w:r>
          </w:p>
        </w:tc>
        <w:tc>
          <w:tcPr>
            <w:tcW w:w="436" w:type="pct"/>
            <w:shd w:val="clear" w:color="auto" w:fill="auto"/>
            <w:vAlign w:val="center"/>
          </w:tcPr>
          <w:p w14:paraId="7EFBF02A" w14:textId="77777777" w:rsidR="00E07607" w:rsidRDefault="00B82196">
            <w:pPr>
              <w:rPr>
                <w:sz w:val="20"/>
                <w:szCs w:val="20"/>
              </w:rPr>
            </w:pPr>
            <w:r>
              <w:rPr>
                <w:rStyle w:val="fontstyle21"/>
                <w:sz w:val="20"/>
                <w:szCs w:val="20"/>
              </w:rPr>
              <w:t xml:space="preserve">178 </w:t>
            </w:r>
          </w:p>
        </w:tc>
        <w:tc>
          <w:tcPr>
            <w:tcW w:w="596" w:type="pct"/>
            <w:shd w:val="clear" w:color="auto" w:fill="auto"/>
            <w:vAlign w:val="center"/>
          </w:tcPr>
          <w:p w14:paraId="22397731" w14:textId="77777777" w:rsidR="00E07607" w:rsidRDefault="00B82196">
            <w:pPr>
              <w:rPr>
                <w:sz w:val="20"/>
                <w:szCs w:val="20"/>
              </w:rPr>
            </w:pPr>
            <w:r>
              <w:rPr>
                <w:rStyle w:val="fontstyle21"/>
                <w:sz w:val="20"/>
                <w:szCs w:val="20"/>
              </w:rPr>
              <w:t xml:space="preserve">2,1 </w:t>
            </w:r>
          </w:p>
        </w:tc>
        <w:tc>
          <w:tcPr>
            <w:tcW w:w="1297" w:type="pct"/>
            <w:shd w:val="clear" w:color="auto" w:fill="auto"/>
            <w:vAlign w:val="center"/>
          </w:tcPr>
          <w:p w14:paraId="119E5710" w14:textId="77777777" w:rsidR="00E07607" w:rsidRDefault="00B82196">
            <w:pPr>
              <w:rPr>
                <w:sz w:val="20"/>
                <w:szCs w:val="20"/>
              </w:rPr>
            </w:pPr>
            <w:r>
              <w:rPr>
                <w:rStyle w:val="fontstyle21"/>
                <w:sz w:val="20"/>
                <w:szCs w:val="20"/>
              </w:rPr>
              <w:t>6,5</w:t>
            </w:r>
            <w:r>
              <w:rPr>
                <w:rStyle w:val="fontstyle01"/>
                <w:sz w:val="20"/>
                <w:szCs w:val="20"/>
              </w:rPr>
              <w:t xml:space="preserve">Б </w:t>
            </w:r>
            <w:r>
              <w:rPr>
                <w:rStyle w:val="fontstyle21"/>
                <w:sz w:val="20"/>
                <w:szCs w:val="20"/>
              </w:rPr>
              <w:t>1,7</w:t>
            </w:r>
            <w:r>
              <w:rPr>
                <w:rStyle w:val="fontstyle01"/>
                <w:sz w:val="20"/>
                <w:szCs w:val="20"/>
              </w:rPr>
              <w:t xml:space="preserve">Ос </w:t>
            </w:r>
            <w:r>
              <w:rPr>
                <w:rStyle w:val="fontstyle21"/>
                <w:sz w:val="20"/>
                <w:szCs w:val="20"/>
              </w:rPr>
              <w:t>0,6</w:t>
            </w:r>
            <w:r>
              <w:rPr>
                <w:rStyle w:val="fontstyle01"/>
                <w:sz w:val="20"/>
                <w:szCs w:val="20"/>
              </w:rPr>
              <w:t>К</w:t>
            </w:r>
            <w:r>
              <w:rPr>
                <w:rFonts w:ascii="TimesNewRoman" w:hAnsi="TimesNewRoman"/>
                <w:color w:val="000000"/>
                <w:sz w:val="20"/>
                <w:szCs w:val="20"/>
              </w:rPr>
              <w:t xml:space="preserve"> </w:t>
            </w:r>
            <w:r>
              <w:rPr>
                <w:rStyle w:val="fontstyle21"/>
                <w:sz w:val="20"/>
                <w:szCs w:val="20"/>
              </w:rPr>
              <w:t>0,5</w:t>
            </w:r>
            <w:r>
              <w:rPr>
                <w:rStyle w:val="fontstyle01"/>
                <w:sz w:val="20"/>
                <w:szCs w:val="20"/>
              </w:rPr>
              <w:t xml:space="preserve">С </w:t>
            </w:r>
            <w:r>
              <w:rPr>
                <w:rStyle w:val="fontstyle21"/>
                <w:sz w:val="20"/>
                <w:szCs w:val="20"/>
              </w:rPr>
              <w:t>0,4</w:t>
            </w:r>
            <w:r>
              <w:rPr>
                <w:rStyle w:val="fontstyle01"/>
                <w:sz w:val="20"/>
                <w:szCs w:val="20"/>
              </w:rPr>
              <w:t xml:space="preserve">П </w:t>
            </w:r>
            <w:r>
              <w:rPr>
                <w:rStyle w:val="fontstyle21"/>
                <w:sz w:val="20"/>
                <w:szCs w:val="20"/>
              </w:rPr>
              <w:t>0,3</w:t>
            </w:r>
            <w:r>
              <w:rPr>
                <w:rStyle w:val="fontstyle01"/>
                <w:sz w:val="20"/>
                <w:szCs w:val="20"/>
              </w:rPr>
              <w:t>Е</w:t>
            </w:r>
            <w:r>
              <w:rPr>
                <w:rFonts w:ascii="TimesNewRoman" w:hAnsi="TimesNewRoman"/>
                <w:color w:val="000000"/>
                <w:sz w:val="20"/>
                <w:szCs w:val="20"/>
              </w:rPr>
              <w:t xml:space="preserve"> </w:t>
            </w:r>
            <w:r>
              <w:rPr>
                <w:rStyle w:val="fontstyle21"/>
                <w:sz w:val="20"/>
                <w:szCs w:val="20"/>
              </w:rPr>
              <w:t>+</w:t>
            </w:r>
            <w:r>
              <w:rPr>
                <w:rStyle w:val="fontstyle01"/>
                <w:sz w:val="20"/>
                <w:szCs w:val="20"/>
              </w:rPr>
              <w:t xml:space="preserve">ИВ </w:t>
            </w:r>
            <w:r>
              <w:rPr>
                <w:rStyle w:val="fontstyle21"/>
                <w:sz w:val="20"/>
                <w:szCs w:val="20"/>
              </w:rPr>
              <w:t>+</w:t>
            </w:r>
            <w:r>
              <w:rPr>
                <w:rStyle w:val="fontstyle01"/>
                <w:sz w:val="20"/>
                <w:szCs w:val="20"/>
              </w:rPr>
              <w:t>Л</w:t>
            </w:r>
          </w:p>
        </w:tc>
      </w:tr>
    </w:tbl>
    <w:p w14:paraId="5491CD21" w14:textId="77777777" w:rsidR="00E07607" w:rsidRDefault="00E07607">
      <w:pPr>
        <w:tabs>
          <w:tab w:val="left" w:pos="390"/>
        </w:tabs>
        <w:spacing w:line="276" w:lineRule="auto"/>
        <w:ind w:firstLine="709"/>
        <w:jc w:val="center"/>
        <w:rPr>
          <w:b/>
        </w:rPr>
      </w:pPr>
    </w:p>
    <w:p w14:paraId="78774068" w14:textId="77777777" w:rsidR="00E07607" w:rsidRDefault="00E07607">
      <w:pPr>
        <w:tabs>
          <w:tab w:val="left" w:pos="390"/>
        </w:tabs>
        <w:spacing w:line="276" w:lineRule="auto"/>
        <w:ind w:firstLine="709"/>
        <w:jc w:val="center"/>
        <w:rPr>
          <w:b/>
        </w:rPr>
      </w:pPr>
    </w:p>
    <w:p w14:paraId="11EEC953" w14:textId="77777777" w:rsidR="00E07607" w:rsidRDefault="00B82196">
      <w:pPr>
        <w:rPr>
          <w:b/>
        </w:rPr>
      </w:pPr>
      <w:r>
        <w:rPr>
          <w:b/>
        </w:rPr>
        <w:br w:type="page"/>
      </w:r>
    </w:p>
    <w:p w14:paraId="10AE2C3A" w14:textId="77777777" w:rsidR="00E07607" w:rsidRDefault="00E07607">
      <w:pPr>
        <w:tabs>
          <w:tab w:val="left" w:pos="390"/>
        </w:tabs>
        <w:spacing w:line="276" w:lineRule="auto"/>
        <w:ind w:firstLine="709"/>
        <w:jc w:val="center"/>
        <w:rPr>
          <w:b/>
        </w:rPr>
      </w:pPr>
    </w:p>
    <w:tbl>
      <w:tblPr>
        <w:tblpPr w:leftFromText="180" w:rightFromText="180" w:horzAnchor="margin" w:tblpY="5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3"/>
        <w:gridCol w:w="650"/>
        <w:gridCol w:w="644"/>
        <w:gridCol w:w="798"/>
        <w:gridCol w:w="873"/>
        <w:gridCol w:w="2725"/>
        <w:gridCol w:w="1199"/>
        <w:gridCol w:w="760"/>
      </w:tblGrid>
      <w:tr w:rsidR="00E07607" w14:paraId="0BA4A2DB" w14:textId="77777777">
        <w:trPr>
          <w:trHeight w:val="383"/>
          <w:tblHeader/>
        </w:trPr>
        <w:tc>
          <w:tcPr>
            <w:tcW w:w="1446" w:type="dxa"/>
            <w:vMerge w:val="restart"/>
            <w:shd w:val="clear" w:color="auto" w:fill="auto"/>
            <w:vAlign w:val="center"/>
          </w:tcPr>
          <w:p w14:paraId="04E373F5" w14:textId="77777777" w:rsidR="00E07607" w:rsidRDefault="00B82196">
            <w:pPr>
              <w:autoSpaceDE w:val="0"/>
              <w:autoSpaceDN w:val="0"/>
              <w:adjustRightInd w:val="0"/>
              <w:jc w:val="center"/>
              <w:rPr>
                <w:sz w:val="20"/>
                <w:szCs w:val="20"/>
              </w:rPr>
            </w:pPr>
            <w:r>
              <w:rPr>
                <w:rFonts w:eastAsia="SimSun" w:hint="eastAsia"/>
                <w:sz w:val="20"/>
                <w:szCs w:val="20"/>
                <w:lang w:eastAsia="zh-CN"/>
              </w:rPr>
              <w:t>主要树种</w:t>
            </w:r>
          </w:p>
        </w:tc>
        <w:tc>
          <w:tcPr>
            <w:tcW w:w="1016" w:type="dxa"/>
            <w:vMerge w:val="restart"/>
            <w:shd w:val="clear" w:color="auto" w:fill="auto"/>
            <w:vAlign w:val="center"/>
          </w:tcPr>
          <w:p w14:paraId="24E42B0A" w14:textId="77777777" w:rsidR="00E07607" w:rsidRDefault="00B82196">
            <w:pPr>
              <w:autoSpaceDE w:val="0"/>
              <w:autoSpaceDN w:val="0"/>
              <w:adjustRightInd w:val="0"/>
              <w:jc w:val="center"/>
              <w:rPr>
                <w:sz w:val="20"/>
                <w:szCs w:val="20"/>
              </w:rPr>
            </w:pPr>
            <w:r>
              <w:rPr>
                <w:rFonts w:eastAsia="SimSun" w:hint="eastAsia"/>
                <w:sz w:val="20"/>
                <w:szCs w:val="20"/>
                <w:lang w:eastAsia="zh-CN"/>
              </w:rPr>
              <w:t>面积，公顷</w:t>
            </w:r>
          </w:p>
        </w:tc>
        <w:tc>
          <w:tcPr>
            <w:tcW w:w="7819" w:type="dxa"/>
            <w:gridSpan w:val="7"/>
            <w:shd w:val="clear" w:color="auto" w:fill="auto"/>
            <w:vAlign w:val="center"/>
          </w:tcPr>
          <w:p w14:paraId="6053D87A" w14:textId="77777777" w:rsidR="00E07607" w:rsidRDefault="00B82196">
            <w:pPr>
              <w:autoSpaceDE w:val="0"/>
              <w:autoSpaceDN w:val="0"/>
              <w:adjustRightInd w:val="0"/>
              <w:jc w:val="center"/>
              <w:rPr>
                <w:sz w:val="20"/>
                <w:szCs w:val="20"/>
              </w:rPr>
            </w:pPr>
            <w:r>
              <w:rPr>
                <w:rFonts w:eastAsia="SimSun" w:hint="eastAsia"/>
                <w:b/>
                <w:szCs w:val="26"/>
                <w:lang w:eastAsia="zh-CN"/>
              </w:rPr>
              <w:t>平均测量指标</w:t>
            </w:r>
          </w:p>
        </w:tc>
      </w:tr>
      <w:tr w:rsidR="00E07607" w14:paraId="382199D8" w14:textId="77777777">
        <w:trPr>
          <w:trHeight w:val="404"/>
          <w:tblHeader/>
        </w:trPr>
        <w:tc>
          <w:tcPr>
            <w:tcW w:w="1446" w:type="dxa"/>
            <w:vMerge/>
            <w:shd w:val="clear" w:color="auto" w:fill="auto"/>
            <w:vAlign w:val="center"/>
          </w:tcPr>
          <w:p w14:paraId="46085991" w14:textId="77777777" w:rsidR="00E07607" w:rsidRDefault="00E07607">
            <w:pPr>
              <w:autoSpaceDE w:val="0"/>
              <w:autoSpaceDN w:val="0"/>
              <w:adjustRightInd w:val="0"/>
              <w:jc w:val="center"/>
              <w:rPr>
                <w:sz w:val="20"/>
                <w:szCs w:val="20"/>
              </w:rPr>
            </w:pPr>
          </w:p>
        </w:tc>
        <w:tc>
          <w:tcPr>
            <w:tcW w:w="1016" w:type="dxa"/>
            <w:vMerge/>
            <w:shd w:val="clear" w:color="auto" w:fill="auto"/>
            <w:vAlign w:val="center"/>
          </w:tcPr>
          <w:p w14:paraId="4960D762" w14:textId="77777777" w:rsidR="00E07607" w:rsidRDefault="00E07607">
            <w:pPr>
              <w:autoSpaceDE w:val="0"/>
              <w:autoSpaceDN w:val="0"/>
              <w:adjustRightInd w:val="0"/>
              <w:jc w:val="center"/>
              <w:rPr>
                <w:sz w:val="20"/>
                <w:szCs w:val="20"/>
              </w:rPr>
            </w:pPr>
          </w:p>
        </w:tc>
        <w:tc>
          <w:tcPr>
            <w:tcW w:w="664" w:type="dxa"/>
            <w:vMerge w:val="restart"/>
            <w:shd w:val="clear" w:color="auto" w:fill="auto"/>
            <w:vAlign w:val="center"/>
          </w:tcPr>
          <w:p w14:paraId="23339DED" w14:textId="77777777" w:rsidR="00E07607" w:rsidRDefault="00B82196">
            <w:pPr>
              <w:autoSpaceDE w:val="0"/>
              <w:autoSpaceDN w:val="0"/>
              <w:adjustRightInd w:val="0"/>
              <w:jc w:val="center"/>
              <w:rPr>
                <w:sz w:val="20"/>
                <w:szCs w:val="20"/>
              </w:rPr>
            </w:pPr>
            <w:r>
              <w:rPr>
                <w:rFonts w:eastAsia="SimSun" w:hint="eastAsia"/>
                <w:sz w:val="20"/>
                <w:szCs w:val="20"/>
                <w:lang w:eastAsia="zh-CN"/>
              </w:rPr>
              <w:t>树龄</w:t>
            </w:r>
          </w:p>
        </w:tc>
        <w:tc>
          <w:tcPr>
            <w:tcW w:w="658" w:type="dxa"/>
            <w:vMerge w:val="restart"/>
            <w:shd w:val="clear" w:color="auto" w:fill="auto"/>
            <w:vAlign w:val="center"/>
          </w:tcPr>
          <w:p w14:paraId="0E3E3FFA" w14:textId="77777777" w:rsidR="00E07607" w:rsidRDefault="00B82196">
            <w:pPr>
              <w:autoSpaceDE w:val="0"/>
              <w:autoSpaceDN w:val="0"/>
              <w:adjustRightInd w:val="0"/>
              <w:jc w:val="center"/>
              <w:rPr>
                <w:sz w:val="20"/>
                <w:szCs w:val="20"/>
              </w:rPr>
            </w:pPr>
            <w:r>
              <w:rPr>
                <w:rFonts w:eastAsia="SimSun" w:hint="eastAsia"/>
                <w:sz w:val="20"/>
                <w:szCs w:val="20"/>
                <w:lang w:eastAsia="zh-CN"/>
              </w:rPr>
              <w:t>地位级</w:t>
            </w:r>
          </w:p>
        </w:tc>
        <w:tc>
          <w:tcPr>
            <w:tcW w:w="816" w:type="dxa"/>
            <w:vMerge w:val="restart"/>
            <w:shd w:val="clear" w:color="auto" w:fill="auto"/>
            <w:vAlign w:val="center"/>
          </w:tcPr>
          <w:p w14:paraId="05291A1D" w14:textId="77777777" w:rsidR="00E07607" w:rsidRDefault="00B82196">
            <w:pPr>
              <w:autoSpaceDE w:val="0"/>
              <w:autoSpaceDN w:val="0"/>
              <w:adjustRightInd w:val="0"/>
              <w:jc w:val="center"/>
              <w:rPr>
                <w:sz w:val="20"/>
                <w:szCs w:val="20"/>
              </w:rPr>
            </w:pPr>
            <w:r>
              <w:rPr>
                <w:rFonts w:eastAsia="SimSun" w:hint="eastAsia"/>
                <w:sz w:val="20"/>
                <w:szCs w:val="20"/>
                <w:lang w:eastAsia="zh-CN"/>
              </w:rPr>
              <w:t>相对完整性</w:t>
            </w:r>
          </w:p>
        </w:tc>
        <w:tc>
          <w:tcPr>
            <w:tcW w:w="1789" w:type="dxa"/>
            <w:gridSpan w:val="2"/>
            <w:shd w:val="clear" w:color="auto" w:fill="auto"/>
            <w:vAlign w:val="center"/>
          </w:tcPr>
          <w:p w14:paraId="14DB782B" w14:textId="77777777" w:rsidR="00E07607" w:rsidRDefault="00B82196">
            <w:pPr>
              <w:autoSpaceDE w:val="0"/>
              <w:autoSpaceDN w:val="0"/>
              <w:adjustRightInd w:val="0"/>
              <w:jc w:val="center"/>
              <w:rPr>
                <w:sz w:val="20"/>
                <w:szCs w:val="20"/>
                <w:vertAlign w:val="superscript"/>
              </w:rPr>
            </w:pPr>
            <w:r>
              <w:rPr>
                <w:rFonts w:eastAsia="SimSun" w:hint="eastAsia"/>
                <w:sz w:val="20"/>
                <w:szCs w:val="20"/>
                <w:lang w:eastAsia="zh-CN"/>
              </w:rPr>
              <w:t>树木储备立方米</w:t>
            </w:r>
            <w:r>
              <w:rPr>
                <w:rFonts w:eastAsia="SimSun" w:hint="eastAsia"/>
                <w:sz w:val="20"/>
                <w:szCs w:val="20"/>
                <w:lang w:val="en-US" w:eastAsia="zh-CN"/>
              </w:rPr>
              <w:t>/</w:t>
            </w:r>
            <w:r>
              <w:rPr>
                <w:rFonts w:eastAsia="SimSun" w:hint="eastAsia"/>
                <w:sz w:val="20"/>
                <w:szCs w:val="20"/>
                <w:lang w:val="en-US" w:eastAsia="zh-CN"/>
              </w:rPr>
              <w:t>公顷</w:t>
            </w:r>
            <w:r>
              <w:rPr>
                <w:rFonts w:eastAsia="SimSun" w:hint="eastAsia"/>
                <w:sz w:val="20"/>
                <w:szCs w:val="20"/>
                <w:lang w:eastAsia="zh-CN"/>
              </w:rPr>
              <w:t xml:space="preserve"> </w:t>
            </w:r>
          </w:p>
        </w:tc>
        <w:tc>
          <w:tcPr>
            <w:tcW w:w="1225" w:type="dxa"/>
            <w:vMerge w:val="restart"/>
            <w:shd w:val="clear" w:color="auto" w:fill="auto"/>
            <w:vAlign w:val="center"/>
          </w:tcPr>
          <w:p w14:paraId="429DD4D9" w14:textId="77777777" w:rsidR="00E07607" w:rsidRDefault="00B82196">
            <w:pPr>
              <w:autoSpaceDE w:val="0"/>
              <w:autoSpaceDN w:val="0"/>
              <w:adjustRightInd w:val="0"/>
              <w:jc w:val="center"/>
              <w:rPr>
                <w:sz w:val="20"/>
                <w:szCs w:val="20"/>
                <w:lang w:eastAsia="zh-CN"/>
              </w:rPr>
            </w:pPr>
            <w:r>
              <w:rPr>
                <w:rFonts w:eastAsia="SimSun" w:hint="eastAsia"/>
                <w:sz w:val="20"/>
                <w:szCs w:val="20"/>
                <w:lang w:eastAsia="zh-CN"/>
              </w:rPr>
              <w:t>每</w:t>
            </w:r>
            <w:r>
              <w:rPr>
                <w:rFonts w:eastAsia="SimSun" w:hint="eastAsia"/>
                <w:sz w:val="20"/>
                <w:szCs w:val="20"/>
                <w:lang w:eastAsia="zh-CN"/>
              </w:rPr>
              <w:t xml:space="preserve"> 1 </w:t>
            </w:r>
            <w:r>
              <w:rPr>
                <w:rFonts w:eastAsia="SimSun" w:hint="eastAsia"/>
                <w:sz w:val="20"/>
                <w:szCs w:val="20"/>
                <w:lang w:eastAsia="zh-CN"/>
              </w:rPr>
              <w:t>公顷被森林植被覆盖的平均存量增长，立方米</w:t>
            </w:r>
          </w:p>
        </w:tc>
        <w:tc>
          <w:tcPr>
            <w:tcW w:w="2667" w:type="dxa"/>
            <w:vMerge w:val="restart"/>
            <w:shd w:val="clear" w:color="auto" w:fill="auto"/>
            <w:vAlign w:val="center"/>
          </w:tcPr>
          <w:p w14:paraId="3BFB70C2" w14:textId="77777777" w:rsidR="00E07607" w:rsidRDefault="00B82196">
            <w:pPr>
              <w:autoSpaceDE w:val="0"/>
              <w:autoSpaceDN w:val="0"/>
              <w:adjustRightInd w:val="0"/>
              <w:jc w:val="center"/>
              <w:rPr>
                <w:sz w:val="20"/>
                <w:szCs w:val="20"/>
              </w:rPr>
            </w:pPr>
            <w:r>
              <w:rPr>
                <w:rFonts w:eastAsia="SimSun" w:hint="eastAsia"/>
                <w:sz w:val="20"/>
                <w:szCs w:val="20"/>
                <w:lang w:eastAsia="zh-CN"/>
              </w:rPr>
              <w:t>树木的成分</w:t>
            </w:r>
          </w:p>
        </w:tc>
      </w:tr>
      <w:tr w:rsidR="00E07607" w14:paraId="7346D1DB" w14:textId="77777777">
        <w:trPr>
          <w:trHeight w:val="20"/>
          <w:tblHeader/>
        </w:trPr>
        <w:tc>
          <w:tcPr>
            <w:tcW w:w="703" w:type="pct"/>
            <w:vMerge/>
            <w:shd w:val="clear" w:color="auto" w:fill="auto"/>
            <w:vAlign w:val="center"/>
          </w:tcPr>
          <w:p w14:paraId="7C17C55D" w14:textId="77777777" w:rsidR="00E07607" w:rsidRDefault="00E07607">
            <w:pPr>
              <w:autoSpaceDE w:val="0"/>
              <w:autoSpaceDN w:val="0"/>
              <w:adjustRightInd w:val="0"/>
              <w:jc w:val="center"/>
            </w:pPr>
          </w:p>
        </w:tc>
        <w:tc>
          <w:tcPr>
            <w:tcW w:w="494" w:type="pct"/>
            <w:vMerge/>
            <w:shd w:val="clear" w:color="auto" w:fill="auto"/>
            <w:vAlign w:val="center"/>
          </w:tcPr>
          <w:p w14:paraId="36FB6F15" w14:textId="77777777" w:rsidR="00E07607" w:rsidRDefault="00E07607">
            <w:pPr>
              <w:autoSpaceDE w:val="0"/>
              <w:autoSpaceDN w:val="0"/>
              <w:adjustRightInd w:val="0"/>
              <w:jc w:val="center"/>
            </w:pPr>
          </w:p>
        </w:tc>
        <w:tc>
          <w:tcPr>
            <w:tcW w:w="323" w:type="pct"/>
            <w:vMerge/>
            <w:shd w:val="clear" w:color="auto" w:fill="auto"/>
            <w:vAlign w:val="center"/>
          </w:tcPr>
          <w:p w14:paraId="66E13A7D" w14:textId="77777777" w:rsidR="00E07607" w:rsidRDefault="00E07607">
            <w:pPr>
              <w:autoSpaceDE w:val="0"/>
              <w:autoSpaceDN w:val="0"/>
              <w:adjustRightInd w:val="0"/>
              <w:jc w:val="center"/>
            </w:pPr>
          </w:p>
        </w:tc>
        <w:tc>
          <w:tcPr>
            <w:tcW w:w="320" w:type="pct"/>
            <w:vMerge/>
            <w:shd w:val="clear" w:color="auto" w:fill="auto"/>
            <w:vAlign w:val="center"/>
          </w:tcPr>
          <w:p w14:paraId="698DC0A6" w14:textId="77777777" w:rsidR="00E07607" w:rsidRDefault="00E07607">
            <w:pPr>
              <w:autoSpaceDE w:val="0"/>
              <w:autoSpaceDN w:val="0"/>
              <w:adjustRightInd w:val="0"/>
              <w:jc w:val="center"/>
            </w:pPr>
          </w:p>
        </w:tc>
        <w:tc>
          <w:tcPr>
            <w:tcW w:w="397" w:type="pct"/>
            <w:vMerge/>
            <w:shd w:val="clear" w:color="auto" w:fill="auto"/>
            <w:vAlign w:val="center"/>
          </w:tcPr>
          <w:p w14:paraId="7E248814" w14:textId="77777777" w:rsidR="00E07607" w:rsidRDefault="00E07607">
            <w:pPr>
              <w:autoSpaceDE w:val="0"/>
              <w:autoSpaceDN w:val="0"/>
              <w:adjustRightInd w:val="0"/>
              <w:jc w:val="center"/>
            </w:pPr>
          </w:p>
        </w:tc>
        <w:tc>
          <w:tcPr>
            <w:tcW w:w="434" w:type="pct"/>
            <w:shd w:val="clear" w:color="auto" w:fill="auto"/>
            <w:vAlign w:val="center"/>
          </w:tcPr>
          <w:p w14:paraId="5A85570F"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被森林植物覆盖</w:t>
            </w:r>
          </w:p>
        </w:tc>
        <w:tc>
          <w:tcPr>
            <w:tcW w:w="436" w:type="pct"/>
            <w:shd w:val="clear" w:color="auto" w:fill="auto"/>
            <w:vAlign w:val="center"/>
          </w:tcPr>
          <w:p w14:paraId="4869B496" w14:textId="77777777" w:rsidR="00E07607" w:rsidRDefault="00B82196">
            <w:pPr>
              <w:autoSpaceDE w:val="0"/>
              <w:autoSpaceDN w:val="0"/>
              <w:adjustRightInd w:val="0"/>
              <w:jc w:val="center"/>
              <w:rPr>
                <w:rFonts w:eastAsia="SimSun"/>
                <w:sz w:val="20"/>
                <w:szCs w:val="20"/>
                <w:lang w:eastAsia="zh-CN"/>
              </w:rPr>
            </w:pPr>
            <w:r>
              <w:rPr>
                <w:rFonts w:eastAsia="SimSun" w:hint="eastAsia"/>
                <w:sz w:val="20"/>
                <w:szCs w:val="20"/>
                <w:lang w:eastAsia="zh-CN"/>
              </w:rPr>
              <w:t>成熟和过熟</w:t>
            </w:r>
          </w:p>
        </w:tc>
        <w:tc>
          <w:tcPr>
            <w:tcW w:w="596" w:type="pct"/>
            <w:vMerge/>
            <w:shd w:val="clear" w:color="auto" w:fill="auto"/>
            <w:vAlign w:val="center"/>
          </w:tcPr>
          <w:p w14:paraId="1A41CC0A" w14:textId="77777777" w:rsidR="00E07607" w:rsidRDefault="00E07607">
            <w:pPr>
              <w:autoSpaceDE w:val="0"/>
              <w:autoSpaceDN w:val="0"/>
              <w:adjustRightInd w:val="0"/>
              <w:jc w:val="center"/>
            </w:pPr>
          </w:p>
        </w:tc>
        <w:tc>
          <w:tcPr>
            <w:tcW w:w="1297" w:type="pct"/>
            <w:vMerge/>
            <w:shd w:val="clear" w:color="auto" w:fill="auto"/>
            <w:vAlign w:val="center"/>
          </w:tcPr>
          <w:p w14:paraId="693D6489" w14:textId="77777777" w:rsidR="00E07607" w:rsidRDefault="00E07607">
            <w:pPr>
              <w:autoSpaceDE w:val="0"/>
              <w:autoSpaceDN w:val="0"/>
              <w:adjustRightInd w:val="0"/>
              <w:jc w:val="center"/>
            </w:pPr>
          </w:p>
        </w:tc>
      </w:tr>
      <w:tr w:rsidR="00E07607" w14:paraId="294A7043" w14:textId="77777777">
        <w:trPr>
          <w:trHeight w:val="64"/>
          <w:tblHeader/>
        </w:trPr>
        <w:tc>
          <w:tcPr>
            <w:tcW w:w="703" w:type="pct"/>
            <w:shd w:val="clear" w:color="auto" w:fill="auto"/>
            <w:vAlign w:val="center"/>
          </w:tcPr>
          <w:p w14:paraId="7EEDA296" w14:textId="77777777" w:rsidR="00E07607" w:rsidRDefault="00B82196">
            <w:pPr>
              <w:autoSpaceDE w:val="0"/>
              <w:autoSpaceDN w:val="0"/>
              <w:adjustRightInd w:val="0"/>
              <w:jc w:val="center"/>
            </w:pPr>
            <w:r>
              <w:t>1</w:t>
            </w:r>
          </w:p>
        </w:tc>
        <w:tc>
          <w:tcPr>
            <w:tcW w:w="494" w:type="pct"/>
            <w:shd w:val="clear" w:color="auto" w:fill="auto"/>
            <w:vAlign w:val="center"/>
          </w:tcPr>
          <w:p w14:paraId="7D834136" w14:textId="77777777" w:rsidR="00E07607" w:rsidRDefault="00B82196">
            <w:pPr>
              <w:autoSpaceDE w:val="0"/>
              <w:autoSpaceDN w:val="0"/>
              <w:adjustRightInd w:val="0"/>
              <w:jc w:val="center"/>
            </w:pPr>
            <w:r>
              <w:t>2</w:t>
            </w:r>
          </w:p>
        </w:tc>
        <w:tc>
          <w:tcPr>
            <w:tcW w:w="323" w:type="pct"/>
            <w:shd w:val="clear" w:color="auto" w:fill="auto"/>
            <w:vAlign w:val="center"/>
          </w:tcPr>
          <w:p w14:paraId="2F69A409" w14:textId="77777777" w:rsidR="00E07607" w:rsidRDefault="00B82196">
            <w:pPr>
              <w:autoSpaceDE w:val="0"/>
              <w:autoSpaceDN w:val="0"/>
              <w:adjustRightInd w:val="0"/>
              <w:jc w:val="center"/>
            </w:pPr>
            <w:r>
              <w:t>3</w:t>
            </w:r>
          </w:p>
        </w:tc>
        <w:tc>
          <w:tcPr>
            <w:tcW w:w="320" w:type="pct"/>
            <w:shd w:val="clear" w:color="auto" w:fill="auto"/>
            <w:vAlign w:val="center"/>
          </w:tcPr>
          <w:p w14:paraId="02C6CB02" w14:textId="77777777" w:rsidR="00E07607" w:rsidRDefault="00B82196">
            <w:pPr>
              <w:autoSpaceDE w:val="0"/>
              <w:autoSpaceDN w:val="0"/>
              <w:adjustRightInd w:val="0"/>
              <w:jc w:val="center"/>
            </w:pPr>
            <w:r>
              <w:t>4</w:t>
            </w:r>
          </w:p>
        </w:tc>
        <w:tc>
          <w:tcPr>
            <w:tcW w:w="397" w:type="pct"/>
            <w:shd w:val="clear" w:color="auto" w:fill="auto"/>
            <w:vAlign w:val="center"/>
          </w:tcPr>
          <w:p w14:paraId="1F66C81F" w14:textId="77777777" w:rsidR="00E07607" w:rsidRDefault="00B82196">
            <w:pPr>
              <w:autoSpaceDE w:val="0"/>
              <w:autoSpaceDN w:val="0"/>
              <w:adjustRightInd w:val="0"/>
              <w:jc w:val="center"/>
            </w:pPr>
            <w:r>
              <w:t>5</w:t>
            </w:r>
          </w:p>
        </w:tc>
        <w:tc>
          <w:tcPr>
            <w:tcW w:w="434" w:type="pct"/>
            <w:shd w:val="clear" w:color="auto" w:fill="auto"/>
            <w:vAlign w:val="center"/>
          </w:tcPr>
          <w:p w14:paraId="4518102D" w14:textId="77777777" w:rsidR="00E07607" w:rsidRDefault="00B82196">
            <w:pPr>
              <w:autoSpaceDE w:val="0"/>
              <w:autoSpaceDN w:val="0"/>
              <w:adjustRightInd w:val="0"/>
              <w:jc w:val="center"/>
            </w:pPr>
            <w:r>
              <w:t>6</w:t>
            </w:r>
          </w:p>
        </w:tc>
        <w:tc>
          <w:tcPr>
            <w:tcW w:w="436" w:type="pct"/>
            <w:shd w:val="clear" w:color="auto" w:fill="auto"/>
            <w:vAlign w:val="center"/>
          </w:tcPr>
          <w:p w14:paraId="473160B2" w14:textId="77777777" w:rsidR="00E07607" w:rsidRDefault="00B82196">
            <w:pPr>
              <w:autoSpaceDE w:val="0"/>
              <w:autoSpaceDN w:val="0"/>
              <w:adjustRightInd w:val="0"/>
              <w:jc w:val="center"/>
            </w:pPr>
            <w:r>
              <w:t>7</w:t>
            </w:r>
          </w:p>
        </w:tc>
        <w:tc>
          <w:tcPr>
            <w:tcW w:w="596" w:type="pct"/>
            <w:shd w:val="clear" w:color="auto" w:fill="auto"/>
            <w:vAlign w:val="center"/>
          </w:tcPr>
          <w:p w14:paraId="4C57580B" w14:textId="77777777" w:rsidR="00E07607" w:rsidRDefault="00B82196">
            <w:pPr>
              <w:autoSpaceDE w:val="0"/>
              <w:autoSpaceDN w:val="0"/>
              <w:adjustRightInd w:val="0"/>
              <w:jc w:val="center"/>
            </w:pPr>
            <w:r>
              <w:t>8</w:t>
            </w:r>
          </w:p>
        </w:tc>
        <w:tc>
          <w:tcPr>
            <w:tcW w:w="1297" w:type="pct"/>
            <w:shd w:val="clear" w:color="auto" w:fill="auto"/>
            <w:vAlign w:val="center"/>
          </w:tcPr>
          <w:p w14:paraId="4DD96D7F" w14:textId="77777777" w:rsidR="00E07607" w:rsidRDefault="00B82196">
            <w:pPr>
              <w:autoSpaceDE w:val="0"/>
              <w:autoSpaceDN w:val="0"/>
              <w:adjustRightInd w:val="0"/>
              <w:jc w:val="center"/>
            </w:pPr>
            <w:r>
              <w:t>9</w:t>
            </w:r>
          </w:p>
        </w:tc>
      </w:tr>
      <w:tr w:rsidR="00E07607" w14:paraId="1122257E" w14:textId="77777777">
        <w:trPr>
          <w:trHeight w:val="64"/>
        </w:trPr>
        <w:tc>
          <w:tcPr>
            <w:tcW w:w="5000" w:type="pct"/>
            <w:gridSpan w:val="9"/>
            <w:shd w:val="clear" w:color="auto" w:fill="auto"/>
            <w:vAlign w:val="center"/>
          </w:tcPr>
          <w:p w14:paraId="27C18CFD" w14:textId="77777777" w:rsidR="00E07607" w:rsidRDefault="00B82196">
            <w:pPr>
              <w:jc w:val="center"/>
              <w:rPr>
                <w:rStyle w:val="fontstyle01"/>
                <w:sz w:val="22"/>
                <w:szCs w:val="22"/>
                <w:lang w:eastAsia="zh-CN"/>
              </w:rPr>
            </w:pPr>
            <w:r>
              <w:rPr>
                <w:rStyle w:val="fontstyle01"/>
                <w:rFonts w:hint="eastAsia"/>
                <w:sz w:val="22"/>
                <w:szCs w:val="22"/>
                <w:lang w:eastAsia="zh-CN"/>
              </w:rPr>
              <w:t>根据林地的</w:t>
            </w:r>
            <w:r>
              <w:rPr>
                <w:rStyle w:val="fontstyle01"/>
                <w:rFonts w:eastAsia="SimSun" w:hint="eastAsia"/>
                <w:sz w:val="22"/>
                <w:szCs w:val="22"/>
                <w:lang w:val="en-US" w:eastAsia="zh-CN"/>
              </w:rPr>
              <w:t>68</w:t>
            </w:r>
            <w:r>
              <w:rPr>
                <w:rStyle w:val="fontstyle01"/>
                <w:rFonts w:hint="eastAsia"/>
                <w:sz w:val="22"/>
                <w:szCs w:val="22"/>
                <w:lang w:eastAsia="zh-CN"/>
              </w:rPr>
              <w:t>/0</w:t>
            </w:r>
            <w:r>
              <w:rPr>
                <w:rStyle w:val="fontstyle01"/>
                <w:rFonts w:eastAsia="SimSun" w:hint="eastAsia"/>
                <w:sz w:val="22"/>
                <w:szCs w:val="22"/>
                <w:lang w:val="en-US" w:eastAsia="zh-CN"/>
              </w:rPr>
              <w:t>4</w:t>
            </w:r>
            <w:r>
              <w:rPr>
                <w:rStyle w:val="fontstyle01"/>
                <w:rFonts w:hint="eastAsia"/>
                <w:sz w:val="22"/>
                <w:szCs w:val="22"/>
                <w:lang w:eastAsia="zh-CN"/>
              </w:rPr>
              <w:t>/</w:t>
            </w:r>
            <w:r>
              <w:rPr>
                <w:rStyle w:val="fontstyle01"/>
                <w:rFonts w:eastAsia="SimSun" w:hint="eastAsia"/>
                <w:sz w:val="22"/>
                <w:szCs w:val="22"/>
                <w:lang w:val="en-US" w:eastAsia="zh-CN"/>
              </w:rPr>
              <w:t>08</w:t>
            </w:r>
            <w:r>
              <w:rPr>
                <w:rStyle w:val="fontstyle01"/>
                <w:rFonts w:hint="eastAsia"/>
                <w:sz w:val="22"/>
                <w:szCs w:val="22"/>
                <w:lang w:eastAsia="zh-CN"/>
              </w:rPr>
              <w:t>租赁协议</w:t>
            </w:r>
            <w:r>
              <w:rPr>
                <w:rStyle w:val="fontstyle01"/>
                <w:rFonts w:eastAsia="SimSun" w:hint="eastAsia"/>
                <w:sz w:val="22"/>
                <w:szCs w:val="22"/>
                <w:lang w:val="en-US" w:eastAsia="zh-CN"/>
              </w:rPr>
              <w:t>2011</w:t>
            </w:r>
            <w:r>
              <w:rPr>
                <w:rStyle w:val="fontstyle01"/>
                <w:rFonts w:eastAsia="SimSun" w:hint="eastAsia"/>
                <w:sz w:val="22"/>
                <w:szCs w:val="22"/>
                <w:lang w:val="en-US" w:eastAsia="zh-CN"/>
              </w:rPr>
              <w:t>年至</w:t>
            </w:r>
            <w:r>
              <w:rPr>
                <w:rStyle w:val="fontstyle01"/>
                <w:rFonts w:eastAsia="SimSun" w:hint="eastAsia"/>
                <w:sz w:val="22"/>
                <w:szCs w:val="22"/>
                <w:lang w:val="en-US" w:eastAsia="zh-CN"/>
              </w:rPr>
              <w:t>2016</w:t>
            </w:r>
            <w:r>
              <w:rPr>
                <w:rStyle w:val="fontstyle01"/>
                <w:rFonts w:eastAsia="SimSun" w:hint="eastAsia"/>
                <w:sz w:val="22"/>
                <w:szCs w:val="22"/>
                <w:lang w:val="en-US" w:eastAsia="zh-CN"/>
              </w:rPr>
              <w:t>年变更报告，按照</w:t>
            </w:r>
            <w:r>
              <w:rPr>
                <w:rStyle w:val="fontstyle01"/>
                <w:rFonts w:eastAsia="SimSun" w:hint="eastAsia"/>
                <w:sz w:val="22"/>
                <w:szCs w:val="22"/>
                <w:lang w:val="en-US" w:eastAsia="zh-CN"/>
              </w:rPr>
              <w:t>2011</w:t>
            </w:r>
            <w:r>
              <w:rPr>
                <w:rStyle w:val="fontstyle01"/>
                <w:rFonts w:eastAsia="SimSun" w:hint="eastAsia"/>
                <w:sz w:val="22"/>
                <w:szCs w:val="22"/>
                <w:lang w:val="en-US" w:eastAsia="zh-CN"/>
              </w:rPr>
              <w:t>年林地关于森林位置、界限、面积和其他数量和质量特征的</w:t>
            </w:r>
            <w:r>
              <w:rPr>
                <w:rStyle w:val="fontstyle01"/>
                <w:rFonts w:hint="eastAsia"/>
                <w:sz w:val="22"/>
                <w:szCs w:val="22"/>
                <w:lang w:eastAsia="zh-CN"/>
              </w:rPr>
              <w:t>设计</w:t>
            </w:r>
            <w:r>
              <w:rPr>
                <w:rStyle w:val="fontstyle01"/>
                <w:rFonts w:eastAsia="SimSun" w:hint="eastAsia"/>
                <w:sz w:val="22"/>
                <w:szCs w:val="22"/>
                <w:lang w:eastAsia="zh-CN"/>
              </w:rPr>
              <w:t>文件，</w:t>
            </w:r>
            <w:r>
              <w:rPr>
                <w:rStyle w:val="fontstyle01"/>
                <w:rFonts w:hint="eastAsia"/>
                <w:sz w:val="22"/>
                <w:szCs w:val="22"/>
                <w:lang w:eastAsia="zh-CN"/>
              </w:rPr>
              <w:t>租用</w:t>
            </w:r>
            <w:r>
              <w:rPr>
                <w:rStyle w:val="fontstyle01"/>
                <w:rFonts w:eastAsia="SimSun" w:hint="eastAsia"/>
                <w:sz w:val="22"/>
                <w:szCs w:val="22"/>
                <w:lang w:eastAsia="zh-CN"/>
              </w:rPr>
              <w:t>于</w:t>
            </w:r>
            <w:r>
              <w:rPr>
                <w:rStyle w:val="fontstyle01"/>
                <w:rFonts w:hint="eastAsia"/>
                <w:sz w:val="22"/>
                <w:szCs w:val="22"/>
                <w:lang w:eastAsia="zh-CN"/>
              </w:rPr>
              <w:t>木材采伐</w:t>
            </w:r>
          </w:p>
          <w:p w14:paraId="474A86CC" w14:textId="77777777" w:rsidR="00E07607" w:rsidRDefault="00B82196">
            <w:pPr>
              <w:jc w:val="center"/>
              <w:rPr>
                <w:rStyle w:val="fontstyle01"/>
                <w:sz w:val="22"/>
                <w:szCs w:val="22"/>
                <w:lang w:eastAsia="zh-CN"/>
              </w:rPr>
            </w:pPr>
            <w:r>
              <w:rPr>
                <w:rStyle w:val="fontstyle01"/>
                <w:rFonts w:eastAsia="SimSun" w:hint="eastAsia"/>
                <w:sz w:val="22"/>
                <w:szCs w:val="22"/>
                <w:lang w:eastAsia="zh-CN"/>
              </w:rPr>
              <w:t>林地的人工林的森林测量特征</w:t>
            </w:r>
          </w:p>
        </w:tc>
      </w:tr>
      <w:tr w:rsidR="00E07607" w14:paraId="686C06D4" w14:textId="77777777">
        <w:trPr>
          <w:trHeight w:val="64"/>
        </w:trPr>
        <w:tc>
          <w:tcPr>
            <w:tcW w:w="5000" w:type="pct"/>
            <w:gridSpan w:val="9"/>
            <w:shd w:val="clear" w:color="auto" w:fill="auto"/>
            <w:vAlign w:val="center"/>
          </w:tcPr>
          <w:p w14:paraId="6604FD08" w14:textId="3E356F70" w:rsidR="00E07607" w:rsidRDefault="00B82196">
            <w:pPr>
              <w:jc w:val="center"/>
              <w:rPr>
                <w:rFonts w:eastAsia="SimSun"/>
                <w:lang w:eastAsia="zh-CN"/>
              </w:rPr>
            </w:pPr>
            <w:r>
              <w:rPr>
                <w:rStyle w:val="fontstyle01"/>
                <w:rFonts w:eastAsia="SimSun" w:hint="eastAsia"/>
                <w:b/>
                <w:sz w:val="22"/>
                <w:szCs w:val="22"/>
                <w:lang w:eastAsia="zh-CN"/>
              </w:rPr>
              <w:t>防护林</w:t>
            </w:r>
            <w:r>
              <w:rPr>
                <w:rStyle w:val="fontstyle01"/>
                <w:rFonts w:eastAsia="SimSun" w:hint="eastAsia"/>
                <w:b/>
                <w:sz w:val="22"/>
                <w:szCs w:val="22"/>
                <w:lang w:eastAsia="zh-CN"/>
              </w:rPr>
              <w:t xml:space="preserve"> </w:t>
            </w:r>
            <w:r w:rsidR="00E1669A">
              <w:rPr>
                <w:rStyle w:val="fontstyle01"/>
                <w:rFonts w:eastAsia="SimSun" w:hint="eastAsia"/>
                <w:b/>
                <w:sz w:val="22"/>
                <w:szCs w:val="22"/>
                <w:lang w:eastAsia="zh-CN"/>
              </w:rPr>
              <w:t>针叶</w:t>
            </w:r>
            <w:r>
              <w:rPr>
                <w:rStyle w:val="fontstyle01"/>
                <w:rFonts w:eastAsia="SimSun" w:hint="eastAsia"/>
                <w:b/>
                <w:sz w:val="22"/>
                <w:szCs w:val="22"/>
                <w:lang w:eastAsia="zh-CN"/>
              </w:rPr>
              <w:t>林合计树</w:t>
            </w:r>
          </w:p>
        </w:tc>
      </w:tr>
      <w:tr w:rsidR="00E07607" w14:paraId="0752A8BB" w14:textId="77777777">
        <w:trPr>
          <w:trHeight w:val="20"/>
        </w:trPr>
        <w:tc>
          <w:tcPr>
            <w:tcW w:w="703" w:type="pct"/>
            <w:shd w:val="clear" w:color="auto" w:fill="auto"/>
            <w:vAlign w:val="center"/>
          </w:tcPr>
          <w:p w14:paraId="134ED493"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523DD1E9" w14:textId="77777777" w:rsidR="00E07607" w:rsidRDefault="00B82196">
            <w:pPr>
              <w:rPr>
                <w:sz w:val="20"/>
                <w:szCs w:val="20"/>
              </w:rPr>
            </w:pPr>
            <w:r>
              <w:rPr>
                <w:rStyle w:val="fontstyle21"/>
                <w:sz w:val="20"/>
                <w:szCs w:val="20"/>
              </w:rPr>
              <w:t xml:space="preserve">88,0 </w:t>
            </w:r>
          </w:p>
        </w:tc>
        <w:tc>
          <w:tcPr>
            <w:tcW w:w="323" w:type="pct"/>
            <w:shd w:val="clear" w:color="auto" w:fill="auto"/>
            <w:vAlign w:val="center"/>
          </w:tcPr>
          <w:p w14:paraId="28AAAE90" w14:textId="77777777" w:rsidR="00E07607" w:rsidRDefault="00B82196">
            <w:pPr>
              <w:rPr>
                <w:sz w:val="20"/>
                <w:szCs w:val="20"/>
              </w:rPr>
            </w:pPr>
            <w:r>
              <w:rPr>
                <w:rStyle w:val="fontstyle21"/>
                <w:sz w:val="20"/>
                <w:szCs w:val="20"/>
              </w:rPr>
              <w:t xml:space="preserve">149 </w:t>
            </w:r>
          </w:p>
        </w:tc>
        <w:tc>
          <w:tcPr>
            <w:tcW w:w="320" w:type="pct"/>
            <w:shd w:val="clear" w:color="auto" w:fill="auto"/>
            <w:vAlign w:val="center"/>
          </w:tcPr>
          <w:p w14:paraId="36F798C3"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53AC517F" w14:textId="77777777" w:rsidR="00E07607" w:rsidRDefault="00B82196">
            <w:pPr>
              <w:rPr>
                <w:sz w:val="20"/>
                <w:szCs w:val="20"/>
              </w:rPr>
            </w:pPr>
            <w:r>
              <w:rPr>
                <w:rStyle w:val="fontstyle21"/>
                <w:sz w:val="20"/>
                <w:szCs w:val="20"/>
              </w:rPr>
              <w:t xml:space="preserve">0,54 </w:t>
            </w:r>
          </w:p>
        </w:tc>
        <w:tc>
          <w:tcPr>
            <w:tcW w:w="434" w:type="pct"/>
            <w:shd w:val="clear" w:color="auto" w:fill="auto"/>
            <w:vAlign w:val="center"/>
          </w:tcPr>
          <w:p w14:paraId="14BF5B1E" w14:textId="77777777" w:rsidR="00E07607" w:rsidRDefault="00B82196">
            <w:pPr>
              <w:rPr>
                <w:sz w:val="20"/>
                <w:szCs w:val="20"/>
              </w:rPr>
            </w:pPr>
            <w:r>
              <w:rPr>
                <w:rStyle w:val="fontstyle21"/>
                <w:sz w:val="20"/>
                <w:szCs w:val="20"/>
              </w:rPr>
              <w:t xml:space="preserve">207 </w:t>
            </w:r>
          </w:p>
        </w:tc>
        <w:tc>
          <w:tcPr>
            <w:tcW w:w="436" w:type="pct"/>
            <w:shd w:val="clear" w:color="auto" w:fill="auto"/>
            <w:vAlign w:val="center"/>
          </w:tcPr>
          <w:p w14:paraId="0C17498B" w14:textId="77777777" w:rsidR="00E07607" w:rsidRDefault="00B82196">
            <w:pPr>
              <w:rPr>
                <w:sz w:val="20"/>
                <w:szCs w:val="20"/>
              </w:rPr>
            </w:pPr>
            <w:r>
              <w:rPr>
                <w:rStyle w:val="fontstyle21"/>
                <w:sz w:val="20"/>
                <w:szCs w:val="20"/>
              </w:rPr>
              <w:t xml:space="preserve">207 </w:t>
            </w:r>
          </w:p>
        </w:tc>
        <w:tc>
          <w:tcPr>
            <w:tcW w:w="596" w:type="pct"/>
            <w:shd w:val="clear" w:color="auto" w:fill="auto"/>
            <w:vAlign w:val="center"/>
          </w:tcPr>
          <w:p w14:paraId="746D2373" w14:textId="77777777" w:rsidR="00E07607" w:rsidRDefault="00B82196">
            <w:pPr>
              <w:rPr>
                <w:sz w:val="20"/>
                <w:szCs w:val="20"/>
              </w:rPr>
            </w:pPr>
            <w:r>
              <w:rPr>
                <w:rStyle w:val="fontstyle21"/>
                <w:sz w:val="20"/>
                <w:szCs w:val="20"/>
              </w:rPr>
              <w:t xml:space="preserve">0,5 </w:t>
            </w:r>
          </w:p>
        </w:tc>
        <w:tc>
          <w:tcPr>
            <w:tcW w:w="1297" w:type="pct"/>
            <w:shd w:val="clear" w:color="auto" w:fill="auto"/>
            <w:vAlign w:val="center"/>
          </w:tcPr>
          <w:p w14:paraId="19F5D755" w14:textId="77777777" w:rsidR="00E07607" w:rsidRDefault="00B82196">
            <w:pPr>
              <w:rPr>
                <w:sz w:val="20"/>
                <w:szCs w:val="20"/>
              </w:rPr>
            </w:pPr>
            <w:r>
              <w:rPr>
                <w:rStyle w:val="fontstyle21"/>
                <w:sz w:val="20"/>
                <w:szCs w:val="20"/>
              </w:rPr>
              <w:t>3,6</w:t>
            </w:r>
            <w:r>
              <w:rPr>
                <w:rStyle w:val="fontstyle01"/>
                <w:sz w:val="20"/>
                <w:szCs w:val="20"/>
              </w:rPr>
              <w:t xml:space="preserve">Е </w:t>
            </w:r>
            <w:r>
              <w:rPr>
                <w:rStyle w:val="fontstyle21"/>
                <w:sz w:val="20"/>
                <w:szCs w:val="20"/>
              </w:rPr>
              <w:t>2,5</w:t>
            </w:r>
            <w:r>
              <w:rPr>
                <w:rStyle w:val="fontstyle01"/>
                <w:sz w:val="20"/>
                <w:szCs w:val="20"/>
              </w:rPr>
              <w:t xml:space="preserve">Б </w:t>
            </w:r>
            <w:r>
              <w:rPr>
                <w:rStyle w:val="fontstyle21"/>
                <w:sz w:val="20"/>
                <w:szCs w:val="20"/>
              </w:rPr>
              <w:t>2,1</w:t>
            </w:r>
            <w:r>
              <w:rPr>
                <w:rStyle w:val="fontstyle01"/>
                <w:sz w:val="20"/>
                <w:szCs w:val="20"/>
              </w:rPr>
              <w:t>П</w:t>
            </w:r>
            <w:r>
              <w:rPr>
                <w:rFonts w:ascii="TimesNewRoman" w:hAnsi="TimesNewRoman"/>
                <w:color w:val="000000"/>
                <w:sz w:val="20"/>
                <w:szCs w:val="20"/>
              </w:rPr>
              <w:t xml:space="preserve"> </w:t>
            </w:r>
            <w:r>
              <w:rPr>
                <w:rStyle w:val="fontstyle21"/>
                <w:sz w:val="20"/>
                <w:szCs w:val="20"/>
              </w:rPr>
              <w:t>1,8</w:t>
            </w:r>
            <w:r>
              <w:rPr>
                <w:rStyle w:val="fontstyle01"/>
                <w:sz w:val="20"/>
                <w:szCs w:val="20"/>
              </w:rPr>
              <w:t>К</w:t>
            </w:r>
          </w:p>
        </w:tc>
      </w:tr>
      <w:tr w:rsidR="00E07607" w14:paraId="0CBA6ED9" w14:textId="77777777">
        <w:trPr>
          <w:trHeight w:val="20"/>
        </w:trPr>
        <w:tc>
          <w:tcPr>
            <w:tcW w:w="703" w:type="pct"/>
            <w:shd w:val="clear" w:color="auto" w:fill="auto"/>
            <w:vAlign w:val="center"/>
          </w:tcPr>
          <w:p w14:paraId="091FC10A" w14:textId="77777777" w:rsidR="00E07607" w:rsidRDefault="00B82196">
            <w:pPr>
              <w:rPr>
                <w:rFonts w:eastAsia="SimSun"/>
                <w:sz w:val="20"/>
                <w:szCs w:val="20"/>
                <w:lang w:eastAsia="zh-CN"/>
              </w:rPr>
            </w:pPr>
            <w:r>
              <w:rPr>
                <w:rStyle w:val="fontstyle01"/>
                <w:rFonts w:eastAsia="SimSun" w:hint="eastAsia"/>
                <w:sz w:val="20"/>
                <w:szCs w:val="20"/>
                <w:lang w:eastAsia="zh-CN"/>
              </w:rPr>
              <w:t>冷杉</w:t>
            </w:r>
          </w:p>
        </w:tc>
        <w:tc>
          <w:tcPr>
            <w:tcW w:w="494" w:type="pct"/>
            <w:shd w:val="clear" w:color="auto" w:fill="auto"/>
            <w:vAlign w:val="center"/>
          </w:tcPr>
          <w:p w14:paraId="223D4B77" w14:textId="77777777" w:rsidR="00E07607" w:rsidRDefault="00B82196">
            <w:pPr>
              <w:rPr>
                <w:sz w:val="20"/>
                <w:szCs w:val="20"/>
              </w:rPr>
            </w:pPr>
            <w:r>
              <w:rPr>
                <w:rStyle w:val="fontstyle21"/>
                <w:sz w:val="20"/>
                <w:szCs w:val="20"/>
              </w:rPr>
              <w:t xml:space="preserve">985,7 </w:t>
            </w:r>
          </w:p>
        </w:tc>
        <w:tc>
          <w:tcPr>
            <w:tcW w:w="323" w:type="pct"/>
            <w:shd w:val="clear" w:color="auto" w:fill="auto"/>
            <w:vAlign w:val="center"/>
          </w:tcPr>
          <w:p w14:paraId="2484DBDD" w14:textId="77777777" w:rsidR="00E07607" w:rsidRDefault="00B82196">
            <w:pPr>
              <w:rPr>
                <w:sz w:val="20"/>
                <w:szCs w:val="20"/>
              </w:rPr>
            </w:pPr>
            <w:r>
              <w:rPr>
                <w:rStyle w:val="fontstyle21"/>
                <w:sz w:val="20"/>
                <w:szCs w:val="20"/>
              </w:rPr>
              <w:t xml:space="preserve">112 </w:t>
            </w:r>
          </w:p>
        </w:tc>
        <w:tc>
          <w:tcPr>
            <w:tcW w:w="320" w:type="pct"/>
            <w:shd w:val="clear" w:color="auto" w:fill="auto"/>
            <w:vAlign w:val="center"/>
          </w:tcPr>
          <w:p w14:paraId="17F379A4" w14:textId="77777777" w:rsidR="00E07607" w:rsidRDefault="00B82196">
            <w:pPr>
              <w:rPr>
                <w:sz w:val="20"/>
                <w:szCs w:val="20"/>
              </w:rPr>
            </w:pPr>
            <w:r>
              <w:rPr>
                <w:rStyle w:val="fontstyle21"/>
                <w:sz w:val="20"/>
                <w:szCs w:val="20"/>
              </w:rPr>
              <w:t xml:space="preserve">II,8 </w:t>
            </w:r>
          </w:p>
        </w:tc>
        <w:tc>
          <w:tcPr>
            <w:tcW w:w="397" w:type="pct"/>
            <w:shd w:val="clear" w:color="auto" w:fill="auto"/>
            <w:vAlign w:val="center"/>
          </w:tcPr>
          <w:p w14:paraId="728E3F93"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5629D0AE" w14:textId="77777777" w:rsidR="00E07607" w:rsidRDefault="00B82196">
            <w:pPr>
              <w:rPr>
                <w:sz w:val="20"/>
                <w:szCs w:val="20"/>
              </w:rPr>
            </w:pPr>
            <w:r>
              <w:rPr>
                <w:rStyle w:val="fontstyle21"/>
                <w:sz w:val="20"/>
                <w:szCs w:val="20"/>
              </w:rPr>
              <w:t xml:space="preserve">204 </w:t>
            </w:r>
          </w:p>
        </w:tc>
        <w:tc>
          <w:tcPr>
            <w:tcW w:w="436" w:type="pct"/>
            <w:shd w:val="clear" w:color="auto" w:fill="auto"/>
            <w:vAlign w:val="center"/>
          </w:tcPr>
          <w:p w14:paraId="1D377ACE" w14:textId="77777777" w:rsidR="00E07607" w:rsidRDefault="00B82196">
            <w:pPr>
              <w:rPr>
                <w:sz w:val="20"/>
                <w:szCs w:val="20"/>
              </w:rPr>
            </w:pPr>
            <w:r>
              <w:rPr>
                <w:rStyle w:val="fontstyle21"/>
                <w:sz w:val="20"/>
                <w:szCs w:val="20"/>
              </w:rPr>
              <w:t xml:space="preserve">213 </w:t>
            </w:r>
          </w:p>
        </w:tc>
        <w:tc>
          <w:tcPr>
            <w:tcW w:w="596" w:type="pct"/>
            <w:shd w:val="clear" w:color="auto" w:fill="auto"/>
            <w:vAlign w:val="center"/>
          </w:tcPr>
          <w:p w14:paraId="746EF145" w14:textId="77777777" w:rsidR="00E07607" w:rsidRDefault="00B82196">
            <w:pPr>
              <w:rPr>
                <w:sz w:val="20"/>
                <w:szCs w:val="20"/>
              </w:rPr>
            </w:pPr>
            <w:r>
              <w:rPr>
                <w:rStyle w:val="fontstyle21"/>
                <w:sz w:val="20"/>
                <w:szCs w:val="20"/>
              </w:rPr>
              <w:t xml:space="preserve">1,1 </w:t>
            </w:r>
          </w:p>
        </w:tc>
        <w:tc>
          <w:tcPr>
            <w:tcW w:w="1297" w:type="pct"/>
            <w:shd w:val="clear" w:color="auto" w:fill="auto"/>
            <w:vAlign w:val="center"/>
          </w:tcPr>
          <w:p w14:paraId="5F2AEC5C" w14:textId="77777777" w:rsidR="00E07607" w:rsidRDefault="00B82196">
            <w:pPr>
              <w:rPr>
                <w:sz w:val="20"/>
                <w:szCs w:val="20"/>
              </w:rPr>
            </w:pPr>
            <w:r>
              <w:rPr>
                <w:rStyle w:val="fontstyle21"/>
                <w:sz w:val="20"/>
                <w:szCs w:val="20"/>
              </w:rPr>
              <w:t>4,4</w:t>
            </w:r>
            <w:r>
              <w:rPr>
                <w:rStyle w:val="fontstyle01"/>
                <w:sz w:val="20"/>
                <w:szCs w:val="20"/>
              </w:rPr>
              <w:t xml:space="preserve">П </w:t>
            </w:r>
            <w:r>
              <w:rPr>
                <w:rStyle w:val="fontstyle21"/>
                <w:sz w:val="20"/>
                <w:szCs w:val="20"/>
              </w:rPr>
              <w:t>2,1</w:t>
            </w:r>
            <w:r>
              <w:rPr>
                <w:rStyle w:val="fontstyle01"/>
                <w:sz w:val="20"/>
                <w:szCs w:val="20"/>
              </w:rPr>
              <w:t xml:space="preserve">Б </w:t>
            </w:r>
            <w:r>
              <w:rPr>
                <w:rStyle w:val="fontstyle21"/>
                <w:sz w:val="20"/>
                <w:szCs w:val="20"/>
              </w:rPr>
              <w:t>1,3</w:t>
            </w:r>
            <w:r>
              <w:rPr>
                <w:rStyle w:val="fontstyle01"/>
                <w:sz w:val="20"/>
                <w:szCs w:val="20"/>
              </w:rPr>
              <w:t>Ос</w:t>
            </w:r>
            <w:r>
              <w:rPr>
                <w:rFonts w:ascii="TimesNewRoman" w:hAnsi="TimesNewRoman"/>
                <w:color w:val="000000"/>
                <w:sz w:val="20"/>
                <w:szCs w:val="20"/>
              </w:rPr>
              <w:t xml:space="preserve"> </w:t>
            </w:r>
            <w:r>
              <w:rPr>
                <w:rStyle w:val="fontstyle21"/>
                <w:sz w:val="20"/>
                <w:szCs w:val="20"/>
              </w:rPr>
              <w:t>1,1</w:t>
            </w:r>
            <w:r>
              <w:rPr>
                <w:rStyle w:val="fontstyle01"/>
                <w:sz w:val="20"/>
                <w:szCs w:val="20"/>
              </w:rPr>
              <w:t xml:space="preserve">Е </w:t>
            </w:r>
            <w:r>
              <w:rPr>
                <w:rStyle w:val="fontstyle21"/>
                <w:sz w:val="20"/>
                <w:szCs w:val="20"/>
              </w:rPr>
              <w:t>1,1</w:t>
            </w:r>
            <w:r>
              <w:rPr>
                <w:rStyle w:val="fontstyle01"/>
                <w:sz w:val="20"/>
                <w:szCs w:val="20"/>
              </w:rPr>
              <w:t>К</w:t>
            </w:r>
          </w:p>
        </w:tc>
      </w:tr>
      <w:tr w:rsidR="00E07607" w14:paraId="4C014798" w14:textId="77777777">
        <w:trPr>
          <w:trHeight w:val="20"/>
        </w:trPr>
        <w:tc>
          <w:tcPr>
            <w:tcW w:w="703" w:type="pct"/>
            <w:shd w:val="clear" w:color="auto" w:fill="auto"/>
            <w:vAlign w:val="center"/>
          </w:tcPr>
          <w:p w14:paraId="673B441C"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67B0D8BC" w14:textId="77777777" w:rsidR="00E07607" w:rsidRDefault="00B82196">
            <w:pPr>
              <w:rPr>
                <w:sz w:val="20"/>
                <w:szCs w:val="20"/>
              </w:rPr>
            </w:pPr>
            <w:r>
              <w:rPr>
                <w:rStyle w:val="fontstyle21"/>
                <w:sz w:val="20"/>
                <w:szCs w:val="20"/>
              </w:rPr>
              <w:t xml:space="preserve">607,9 </w:t>
            </w:r>
          </w:p>
        </w:tc>
        <w:tc>
          <w:tcPr>
            <w:tcW w:w="323" w:type="pct"/>
            <w:shd w:val="clear" w:color="auto" w:fill="auto"/>
            <w:vAlign w:val="center"/>
          </w:tcPr>
          <w:p w14:paraId="06779A17" w14:textId="77777777" w:rsidR="00E07607" w:rsidRDefault="00B82196">
            <w:pPr>
              <w:rPr>
                <w:sz w:val="20"/>
                <w:szCs w:val="20"/>
              </w:rPr>
            </w:pPr>
            <w:r>
              <w:rPr>
                <w:rStyle w:val="fontstyle21"/>
                <w:sz w:val="20"/>
                <w:szCs w:val="20"/>
              </w:rPr>
              <w:t xml:space="preserve">212 </w:t>
            </w:r>
          </w:p>
        </w:tc>
        <w:tc>
          <w:tcPr>
            <w:tcW w:w="320" w:type="pct"/>
            <w:shd w:val="clear" w:color="auto" w:fill="auto"/>
            <w:vAlign w:val="center"/>
          </w:tcPr>
          <w:p w14:paraId="355F0626" w14:textId="77777777" w:rsidR="00E07607" w:rsidRDefault="00B82196">
            <w:pPr>
              <w:rPr>
                <w:sz w:val="20"/>
                <w:szCs w:val="20"/>
              </w:rPr>
            </w:pPr>
            <w:r>
              <w:rPr>
                <w:rStyle w:val="fontstyle21"/>
                <w:sz w:val="20"/>
                <w:szCs w:val="20"/>
              </w:rPr>
              <w:t xml:space="preserve">III,4 </w:t>
            </w:r>
          </w:p>
        </w:tc>
        <w:tc>
          <w:tcPr>
            <w:tcW w:w="397" w:type="pct"/>
            <w:shd w:val="clear" w:color="auto" w:fill="auto"/>
            <w:vAlign w:val="center"/>
          </w:tcPr>
          <w:p w14:paraId="197BB693" w14:textId="77777777" w:rsidR="00E07607" w:rsidRDefault="00B82196">
            <w:pPr>
              <w:rPr>
                <w:sz w:val="20"/>
                <w:szCs w:val="20"/>
              </w:rPr>
            </w:pPr>
            <w:r>
              <w:rPr>
                <w:rStyle w:val="fontstyle21"/>
                <w:sz w:val="20"/>
                <w:szCs w:val="20"/>
              </w:rPr>
              <w:t xml:space="preserve">0,55 </w:t>
            </w:r>
          </w:p>
        </w:tc>
        <w:tc>
          <w:tcPr>
            <w:tcW w:w="434" w:type="pct"/>
            <w:shd w:val="clear" w:color="auto" w:fill="auto"/>
            <w:vAlign w:val="center"/>
          </w:tcPr>
          <w:p w14:paraId="3A17E5EB" w14:textId="77777777" w:rsidR="00E07607" w:rsidRDefault="00B82196">
            <w:pPr>
              <w:rPr>
                <w:sz w:val="20"/>
                <w:szCs w:val="20"/>
              </w:rPr>
            </w:pPr>
            <w:r>
              <w:rPr>
                <w:rStyle w:val="fontstyle21"/>
                <w:sz w:val="20"/>
                <w:szCs w:val="20"/>
              </w:rPr>
              <w:t xml:space="preserve">251 </w:t>
            </w:r>
          </w:p>
        </w:tc>
        <w:tc>
          <w:tcPr>
            <w:tcW w:w="436" w:type="pct"/>
            <w:shd w:val="clear" w:color="auto" w:fill="auto"/>
            <w:vAlign w:val="center"/>
          </w:tcPr>
          <w:p w14:paraId="41DC2AE8" w14:textId="77777777" w:rsidR="00E07607" w:rsidRDefault="00B82196">
            <w:pPr>
              <w:rPr>
                <w:sz w:val="20"/>
                <w:szCs w:val="20"/>
              </w:rPr>
            </w:pPr>
            <w:r>
              <w:rPr>
                <w:rStyle w:val="fontstyle21"/>
                <w:sz w:val="20"/>
                <w:szCs w:val="20"/>
              </w:rPr>
              <w:t xml:space="preserve">260 </w:t>
            </w:r>
          </w:p>
        </w:tc>
        <w:tc>
          <w:tcPr>
            <w:tcW w:w="596" w:type="pct"/>
            <w:shd w:val="clear" w:color="auto" w:fill="auto"/>
            <w:vAlign w:val="center"/>
          </w:tcPr>
          <w:p w14:paraId="3666EB83" w14:textId="77777777" w:rsidR="00E07607" w:rsidRDefault="00B82196">
            <w:pPr>
              <w:rPr>
                <w:sz w:val="20"/>
                <w:szCs w:val="20"/>
              </w:rPr>
            </w:pPr>
            <w:r>
              <w:rPr>
                <w:rStyle w:val="fontstyle21"/>
                <w:sz w:val="20"/>
                <w:szCs w:val="20"/>
              </w:rPr>
              <w:t xml:space="preserve">0,1 </w:t>
            </w:r>
          </w:p>
        </w:tc>
        <w:tc>
          <w:tcPr>
            <w:tcW w:w="1297" w:type="pct"/>
            <w:shd w:val="clear" w:color="auto" w:fill="auto"/>
            <w:vAlign w:val="center"/>
          </w:tcPr>
          <w:p w14:paraId="2565C347" w14:textId="77777777" w:rsidR="00E07607" w:rsidRDefault="00B82196">
            <w:pPr>
              <w:rPr>
                <w:sz w:val="20"/>
                <w:szCs w:val="20"/>
              </w:rPr>
            </w:pPr>
            <w:r>
              <w:rPr>
                <w:rStyle w:val="fontstyle21"/>
                <w:sz w:val="20"/>
                <w:szCs w:val="20"/>
              </w:rPr>
              <w:t>3,0</w:t>
            </w:r>
            <w:r>
              <w:rPr>
                <w:rStyle w:val="fontstyle01"/>
                <w:sz w:val="20"/>
                <w:szCs w:val="20"/>
              </w:rPr>
              <w:t xml:space="preserve">П </w:t>
            </w:r>
            <w:r>
              <w:rPr>
                <w:rStyle w:val="fontstyle21"/>
                <w:sz w:val="20"/>
                <w:szCs w:val="20"/>
              </w:rPr>
              <w:t>2,8</w:t>
            </w:r>
            <w:r>
              <w:rPr>
                <w:rStyle w:val="fontstyle01"/>
                <w:sz w:val="20"/>
                <w:szCs w:val="20"/>
              </w:rPr>
              <w:t xml:space="preserve">К </w:t>
            </w:r>
            <w:r>
              <w:rPr>
                <w:rStyle w:val="fontstyle21"/>
                <w:sz w:val="20"/>
                <w:szCs w:val="20"/>
              </w:rPr>
              <w:t>2,0</w:t>
            </w:r>
            <w:r>
              <w:rPr>
                <w:rStyle w:val="fontstyle01"/>
                <w:sz w:val="20"/>
                <w:szCs w:val="20"/>
              </w:rPr>
              <w:t>Б</w:t>
            </w:r>
            <w:r>
              <w:rPr>
                <w:rFonts w:ascii="TimesNewRoman" w:hAnsi="TimesNewRoman"/>
                <w:color w:val="000000"/>
                <w:sz w:val="20"/>
                <w:szCs w:val="20"/>
              </w:rPr>
              <w:t xml:space="preserve"> </w:t>
            </w:r>
            <w:r>
              <w:rPr>
                <w:rStyle w:val="fontstyle21"/>
                <w:sz w:val="20"/>
                <w:szCs w:val="20"/>
              </w:rPr>
              <w:t>1,6</w:t>
            </w:r>
            <w:r>
              <w:rPr>
                <w:rStyle w:val="fontstyle01"/>
                <w:sz w:val="20"/>
                <w:szCs w:val="20"/>
              </w:rPr>
              <w:t xml:space="preserve">Е </w:t>
            </w:r>
            <w:r>
              <w:rPr>
                <w:rStyle w:val="fontstyle21"/>
                <w:sz w:val="20"/>
                <w:szCs w:val="20"/>
              </w:rPr>
              <w:t>0,6</w:t>
            </w:r>
            <w:r>
              <w:rPr>
                <w:rStyle w:val="fontstyle01"/>
                <w:sz w:val="20"/>
                <w:szCs w:val="20"/>
              </w:rPr>
              <w:t>Ос</w:t>
            </w:r>
          </w:p>
        </w:tc>
      </w:tr>
      <w:tr w:rsidR="00E07607" w14:paraId="7E348B1E" w14:textId="77777777">
        <w:trPr>
          <w:trHeight w:val="20"/>
        </w:trPr>
        <w:tc>
          <w:tcPr>
            <w:tcW w:w="703" w:type="pct"/>
            <w:shd w:val="clear" w:color="auto" w:fill="auto"/>
            <w:vAlign w:val="center"/>
          </w:tcPr>
          <w:p w14:paraId="68247306" w14:textId="4D64B9A0" w:rsidR="00E07607" w:rsidRDefault="00E1669A">
            <w:pPr>
              <w:rPr>
                <w:rFonts w:eastAsia="SimSun"/>
                <w:sz w:val="20"/>
                <w:szCs w:val="20"/>
                <w:lang w:eastAsia="zh-CN"/>
              </w:rPr>
            </w:pPr>
            <w:r>
              <w:rPr>
                <w:rStyle w:val="fontstyle01"/>
                <w:rFonts w:eastAsia="SimSun" w:hint="eastAsia"/>
                <w:sz w:val="20"/>
                <w:szCs w:val="20"/>
                <w:lang w:eastAsia="zh-CN"/>
              </w:rPr>
              <w:t>针叶</w:t>
            </w:r>
            <w:r w:rsidR="00B82196">
              <w:rPr>
                <w:rStyle w:val="fontstyle01"/>
                <w:rFonts w:eastAsia="SimSun" w:hint="eastAsia"/>
                <w:sz w:val="20"/>
                <w:szCs w:val="20"/>
                <w:lang w:eastAsia="zh-CN"/>
              </w:rPr>
              <w:t>林合计树总计</w:t>
            </w:r>
          </w:p>
        </w:tc>
        <w:tc>
          <w:tcPr>
            <w:tcW w:w="494" w:type="pct"/>
            <w:shd w:val="clear" w:color="auto" w:fill="auto"/>
            <w:vAlign w:val="center"/>
          </w:tcPr>
          <w:p w14:paraId="595DA118" w14:textId="77777777" w:rsidR="00E07607" w:rsidRDefault="00B82196">
            <w:pPr>
              <w:rPr>
                <w:sz w:val="20"/>
                <w:szCs w:val="20"/>
              </w:rPr>
            </w:pPr>
            <w:r>
              <w:rPr>
                <w:rStyle w:val="fontstyle21"/>
                <w:sz w:val="20"/>
                <w:szCs w:val="20"/>
              </w:rPr>
              <w:t xml:space="preserve">1681,6 </w:t>
            </w:r>
          </w:p>
        </w:tc>
        <w:tc>
          <w:tcPr>
            <w:tcW w:w="323" w:type="pct"/>
            <w:shd w:val="clear" w:color="auto" w:fill="auto"/>
            <w:vAlign w:val="center"/>
          </w:tcPr>
          <w:p w14:paraId="77F9EF7B" w14:textId="77777777" w:rsidR="00E07607" w:rsidRDefault="00B82196">
            <w:pPr>
              <w:rPr>
                <w:sz w:val="20"/>
                <w:szCs w:val="20"/>
              </w:rPr>
            </w:pPr>
            <w:r>
              <w:rPr>
                <w:rStyle w:val="fontstyle21"/>
                <w:sz w:val="20"/>
                <w:szCs w:val="20"/>
              </w:rPr>
              <w:t xml:space="preserve">150 </w:t>
            </w:r>
          </w:p>
        </w:tc>
        <w:tc>
          <w:tcPr>
            <w:tcW w:w="320" w:type="pct"/>
            <w:shd w:val="clear" w:color="auto" w:fill="auto"/>
            <w:vAlign w:val="center"/>
          </w:tcPr>
          <w:p w14:paraId="4A6532C0" w14:textId="77777777" w:rsidR="00E07607" w:rsidRDefault="00B82196">
            <w:pPr>
              <w:rPr>
                <w:sz w:val="20"/>
                <w:szCs w:val="20"/>
              </w:rPr>
            </w:pPr>
            <w:r>
              <w:rPr>
                <w:rStyle w:val="fontstyle21"/>
                <w:sz w:val="20"/>
                <w:szCs w:val="20"/>
              </w:rPr>
              <w:t xml:space="preserve">III,0 </w:t>
            </w:r>
          </w:p>
        </w:tc>
        <w:tc>
          <w:tcPr>
            <w:tcW w:w="397" w:type="pct"/>
            <w:shd w:val="clear" w:color="auto" w:fill="auto"/>
            <w:vAlign w:val="center"/>
          </w:tcPr>
          <w:p w14:paraId="2758CD56" w14:textId="77777777" w:rsidR="00E07607" w:rsidRDefault="00B82196">
            <w:pPr>
              <w:rPr>
                <w:sz w:val="20"/>
                <w:szCs w:val="20"/>
              </w:rPr>
            </w:pPr>
            <w:r>
              <w:rPr>
                <w:rStyle w:val="fontstyle21"/>
                <w:sz w:val="20"/>
                <w:szCs w:val="20"/>
              </w:rPr>
              <w:t xml:space="preserve">0,56 </w:t>
            </w:r>
          </w:p>
        </w:tc>
        <w:tc>
          <w:tcPr>
            <w:tcW w:w="434" w:type="pct"/>
            <w:shd w:val="clear" w:color="auto" w:fill="auto"/>
            <w:vAlign w:val="center"/>
          </w:tcPr>
          <w:p w14:paraId="14CA3110" w14:textId="77777777" w:rsidR="00E07607" w:rsidRDefault="00B82196">
            <w:pPr>
              <w:rPr>
                <w:sz w:val="20"/>
                <w:szCs w:val="20"/>
              </w:rPr>
            </w:pPr>
            <w:r>
              <w:rPr>
                <w:rStyle w:val="fontstyle21"/>
                <w:sz w:val="20"/>
                <w:szCs w:val="20"/>
              </w:rPr>
              <w:t xml:space="preserve">221 </w:t>
            </w:r>
          </w:p>
        </w:tc>
        <w:tc>
          <w:tcPr>
            <w:tcW w:w="436" w:type="pct"/>
            <w:shd w:val="clear" w:color="auto" w:fill="auto"/>
            <w:vAlign w:val="center"/>
          </w:tcPr>
          <w:p w14:paraId="2BC8FDF8" w14:textId="77777777" w:rsidR="00E07607" w:rsidRDefault="00B82196">
            <w:pPr>
              <w:rPr>
                <w:sz w:val="20"/>
                <w:szCs w:val="20"/>
              </w:rPr>
            </w:pPr>
            <w:r>
              <w:rPr>
                <w:rStyle w:val="fontstyle21"/>
                <w:sz w:val="20"/>
                <w:szCs w:val="20"/>
              </w:rPr>
              <w:t xml:space="preserve">216 </w:t>
            </w:r>
          </w:p>
        </w:tc>
        <w:tc>
          <w:tcPr>
            <w:tcW w:w="596" w:type="pct"/>
            <w:shd w:val="clear" w:color="auto" w:fill="auto"/>
            <w:vAlign w:val="center"/>
          </w:tcPr>
          <w:p w14:paraId="58C3CDB0" w14:textId="77777777" w:rsidR="00E07607" w:rsidRDefault="00B82196">
            <w:pPr>
              <w:rPr>
                <w:sz w:val="20"/>
                <w:szCs w:val="20"/>
              </w:rPr>
            </w:pPr>
            <w:r>
              <w:rPr>
                <w:rStyle w:val="fontstyle21"/>
                <w:sz w:val="20"/>
                <w:szCs w:val="20"/>
              </w:rPr>
              <w:t xml:space="preserve">0,7 </w:t>
            </w:r>
          </w:p>
        </w:tc>
        <w:tc>
          <w:tcPr>
            <w:tcW w:w="1297" w:type="pct"/>
            <w:shd w:val="clear" w:color="auto" w:fill="auto"/>
            <w:vAlign w:val="center"/>
          </w:tcPr>
          <w:p w14:paraId="6AB6B46C" w14:textId="77777777" w:rsidR="00E07607" w:rsidRDefault="00B82196">
            <w:pPr>
              <w:rPr>
                <w:sz w:val="20"/>
                <w:szCs w:val="20"/>
              </w:rPr>
            </w:pPr>
            <w:r>
              <w:rPr>
                <w:rStyle w:val="fontstyle21"/>
                <w:sz w:val="20"/>
                <w:szCs w:val="20"/>
              </w:rPr>
              <w:t>3,8</w:t>
            </w:r>
            <w:r>
              <w:rPr>
                <w:rStyle w:val="fontstyle01"/>
                <w:sz w:val="20"/>
                <w:szCs w:val="20"/>
              </w:rPr>
              <w:t xml:space="preserve">П </w:t>
            </w:r>
            <w:r>
              <w:rPr>
                <w:rStyle w:val="fontstyle21"/>
                <w:sz w:val="20"/>
                <w:szCs w:val="20"/>
              </w:rPr>
              <w:t>2,1</w:t>
            </w:r>
            <w:r>
              <w:rPr>
                <w:rStyle w:val="fontstyle01"/>
                <w:sz w:val="20"/>
                <w:szCs w:val="20"/>
              </w:rPr>
              <w:t xml:space="preserve">Б </w:t>
            </w:r>
            <w:r>
              <w:rPr>
                <w:rStyle w:val="fontstyle21"/>
                <w:sz w:val="20"/>
                <w:szCs w:val="20"/>
              </w:rPr>
              <w:t>1,7</w:t>
            </w:r>
            <w:r>
              <w:rPr>
                <w:rStyle w:val="fontstyle01"/>
                <w:sz w:val="20"/>
                <w:szCs w:val="20"/>
              </w:rPr>
              <w:t>К</w:t>
            </w:r>
            <w:r>
              <w:rPr>
                <w:rFonts w:ascii="TimesNewRoman" w:hAnsi="TimesNewRoman"/>
                <w:color w:val="000000"/>
                <w:sz w:val="20"/>
                <w:szCs w:val="20"/>
              </w:rPr>
              <w:t xml:space="preserve"> </w:t>
            </w:r>
            <w:r>
              <w:rPr>
                <w:rStyle w:val="fontstyle21"/>
                <w:sz w:val="20"/>
                <w:szCs w:val="20"/>
              </w:rPr>
              <w:t>1,4</w:t>
            </w:r>
            <w:r>
              <w:rPr>
                <w:rStyle w:val="fontstyle01"/>
                <w:sz w:val="20"/>
                <w:szCs w:val="20"/>
              </w:rPr>
              <w:t xml:space="preserve">Е </w:t>
            </w:r>
            <w:r>
              <w:rPr>
                <w:rStyle w:val="fontstyle21"/>
                <w:sz w:val="20"/>
                <w:szCs w:val="20"/>
              </w:rPr>
              <w:t>1,0</w:t>
            </w:r>
            <w:r>
              <w:rPr>
                <w:rStyle w:val="fontstyle01"/>
                <w:sz w:val="20"/>
                <w:szCs w:val="20"/>
              </w:rPr>
              <w:t>Ос</w:t>
            </w:r>
          </w:p>
        </w:tc>
      </w:tr>
      <w:tr w:rsidR="00E07607" w14:paraId="1DFE1606" w14:textId="77777777">
        <w:trPr>
          <w:trHeight w:val="20"/>
        </w:trPr>
        <w:tc>
          <w:tcPr>
            <w:tcW w:w="5000" w:type="pct"/>
            <w:gridSpan w:val="9"/>
            <w:shd w:val="clear" w:color="auto" w:fill="auto"/>
            <w:vAlign w:val="center"/>
          </w:tcPr>
          <w:p w14:paraId="40C9EFB7" w14:textId="77777777" w:rsidR="00E07607" w:rsidRDefault="00B82196">
            <w:pPr>
              <w:jc w:val="center"/>
              <w:rPr>
                <w:rFonts w:eastAsia="SimSun"/>
                <w:b/>
                <w:lang w:eastAsia="zh-CN"/>
              </w:rPr>
            </w:pPr>
            <w:r>
              <w:rPr>
                <w:rFonts w:eastAsia="SimSun" w:hint="eastAsia"/>
                <w:lang w:eastAsia="zh-CN"/>
              </w:rPr>
              <w:t>软阔叶树</w:t>
            </w:r>
          </w:p>
        </w:tc>
      </w:tr>
      <w:tr w:rsidR="00E07607" w14:paraId="45C13733" w14:textId="77777777">
        <w:trPr>
          <w:trHeight w:val="20"/>
        </w:trPr>
        <w:tc>
          <w:tcPr>
            <w:tcW w:w="703" w:type="pct"/>
            <w:shd w:val="clear" w:color="auto" w:fill="auto"/>
            <w:vAlign w:val="center"/>
          </w:tcPr>
          <w:p w14:paraId="379FB627"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051BC512" w14:textId="77777777" w:rsidR="00E07607" w:rsidRDefault="00B82196">
            <w:pPr>
              <w:rPr>
                <w:sz w:val="20"/>
                <w:szCs w:val="20"/>
              </w:rPr>
            </w:pPr>
            <w:r>
              <w:rPr>
                <w:rStyle w:val="fontstyle21"/>
                <w:sz w:val="20"/>
                <w:szCs w:val="20"/>
              </w:rPr>
              <w:t xml:space="preserve">419,4 </w:t>
            </w:r>
          </w:p>
        </w:tc>
        <w:tc>
          <w:tcPr>
            <w:tcW w:w="323" w:type="pct"/>
            <w:shd w:val="clear" w:color="auto" w:fill="auto"/>
            <w:vAlign w:val="center"/>
          </w:tcPr>
          <w:p w14:paraId="15640148" w14:textId="77777777" w:rsidR="00E07607" w:rsidRDefault="00B82196">
            <w:pPr>
              <w:rPr>
                <w:sz w:val="20"/>
                <w:szCs w:val="20"/>
              </w:rPr>
            </w:pPr>
            <w:r>
              <w:rPr>
                <w:rStyle w:val="fontstyle21"/>
                <w:sz w:val="20"/>
                <w:szCs w:val="20"/>
              </w:rPr>
              <w:t xml:space="preserve">64 </w:t>
            </w:r>
          </w:p>
        </w:tc>
        <w:tc>
          <w:tcPr>
            <w:tcW w:w="320" w:type="pct"/>
            <w:shd w:val="clear" w:color="auto" w:fill="auto"/>
            <w:vAlign w:val="center"/>
          </w:tcPr>
          <w:p w14:paraId="3891F468" w14:textId="77777777" w:rsidR="00E07607" w:rsidRDefault="00B82196">
            <w:pPr>
              <w:rPr>
                <w:sz w:val="20"/>
                <w:szCs w:val="20"/>
              </w:rPr>
            </w:pPr>
            <w:r>
              <w:rPr>
                <w:rStyle w:val="fontstyle21"/>
                <w:sz w:val="20"/>
                <w:szCs w:val="20"/>
              </w:rPr>
              <w:t xml:space="preserve">II,3 </w:t>
            </w:r>
          </w:p>
        </w:tc>
        <w:tc>
          <w:tcPr>
            <w:tcW w:w="397" w:type="pct"/>
            <w:shd w:val="clear" w:color="auto" w:fill="auto"/>
            <w:vAlign w:val="center"/>
          </w:tcPr>
          <w:p w14:paraId="525A1E09" w14:textId="77777777" w:rsidR="00E07607" w:rsidRDefault="00B82196">
            <w:pPr>
              <w:rPr>
                <w:sz w:val="20"/>
                <w:szCs w:val="20"/>
              </w:rPr>
            </w:pPr>
            <w:r>
              <w:rPr>
                <w:rStyle w:val="fontstyle21"/>
                <w:sz w:val="20"/>
                <w:szCs w:val="20"/>
              </w:rPr>
              <w:t xml:space="preserve">0,65 </w:t>
            </w:r>
          </w:p>
        </w:tc>
        <w:tc>
          <w:tcPr>
            <w:tcW w:w="434" w:type="pct"/>
            <w:shd w:val="clear" w:color="auto" w:fill="auto"/>
            <w:vAlign w:val="center"/>
          </w:tcPr>
          <w:p w14:paraId="663F1A75" w14:textId="77777777" w:rsidR="00E07607" w:rsidRDefault="00B82196">
            <w:pPr>
              <w:rPr>
                <w:sz w:val="20"/>
                <w:szCs w:val="20"/>
              </w:rPr>
            </w:pPr>
            <w:r>
              <w:rPr>
                <w:rStyle w:val="fontstyle21"/>
                <w:sz w:val="20"/>
                <w:szCs w:val="20"/>
              </w:rPr>
              <w:t xml:space="preserve">154 </w:t>
            </w:r>
          </w:p>
        </w:tc>
        <w:tc>
          <w:tcPr>
            <w:tcW w:w="436" w:type="pct"/>
            <w:shd w:val="clear" w:color="auto" w:fill="auto"/>
            <w:vAlign w:val="center"/>
          </w:tcPr>
          <w:p w14:paraId="1DE6D685" w14:textId="77777777" w:rsidR="00E07607" w:rsidRDefault="00B82196">
            <w:pPr>
              <w:rPr>
                <w:sz w:val="20"/>
                <w:szCs w:val="20"/>
              </w:rPr>
            </w:pPr>
            <w:r>
              <w:rPr>
                <w:rStyle w:val="fontstyle21"/>
                <w:sz w:val="20"/>
                <w:szCs w:val="20"/>
              </w:rPr>
              <w:t xml:space="preserve">162 </w:t>
            </w:r>
          </w:p>
        </w:tc>
        <w:tc>
          <w:tcPr>
            <w:tcW w:w="596" w:type="pct"/>
            <w:shd w:val="clear" w:color="auto" w:fill="auto"/>
            <w:vAlign w:val="center"/>
          </w:tcPr>
          <w:p w14:paraId="3BC061E4" w14:textId="77777777" w:rsidR="00E07607" w:rsidRDefault="00B82196">
            <w:pPr>
              <w:rPr>
                <w:sz w:val="20"/>
                <w:szCs w:val="20"/>
              </w:rPr>
            </w:pPr>
            <w:r>
              <w:rPr>
                <w:rStyle w:val="fontstyle21"/>
                <w:sz w:val="20"/>
                <w:szCs w:val="20"/>
              </w:rPr>
              <w:t xml:space="preserve">2,2 </w:t>
            </w:r>
          </w:p>
        </w:tc>
        <w:tc>
          <w:tcPr>
            <w:tcW w:w="1297" w:type="pct"/>
            <w:shd w:val="clear" w:color="auto" w:fill="auto"/>
            <w:vAlign w:val="center"/>
          </w:tcPr>
          <w:p w14:paraId="5E783CCC" w14:textId="77777777" w:rsidR="00E07607" w:rsidRDefault="00B82196">
            <w:pPr>
              <w:rPr>
                <w:sz w:val="20"/>
                <w:szCs w:val="20"/>
              </w:rPr>
            </w:pPr>
            <w:r>
              <w:rPr>
                <w:rStyle w:val="fontstyle21"/>
                <w:sz w:val="20"/>
                <w:szCs w:val="20"/>
              </w:rPr>
              <w:t>6,7</w:t>
            </w:r>
            <w:r>
              <w:rPr>
                <w:rStyle w:val="fontstyle01"/>
                <w:sz w:val="20"/>
                <w:szCs w:val="20"/>
              </w:rPr>
              <w:t xml:space="preserve">Б </w:t>
            </w:r>
            <w:r>
              <w:rPr>
                <w:rStyle w:val="fontstyle21"/>
                <w:sz w:val="20"/>
                <w:szCs w:val="20"/>
              </w:rPr>
              <w:t>2,0</w:t>
            </w:r>
            <w:r>
              <w:rPr>
                <w:rStyle w:val="fontstyle01"/>
                <w:sz w:val="20"/>
                <w:szCs w:val="20"/>
              </w:rPr>
              <w:t xml:space="preserve">Ос </w:t>
            </w:r>
            <w:r>
              <w:rPr>
                <w:rStyle w:val="fontstyle21"/>
                <w:sz w:val="20"/>
                <w:szCs w:val="20"/>
              </w:rPr>
              <w:t>1,0</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К </w:t>
            </w:r>
            <w:r>
              <w:rPr>
                <w:rStyle w:val="fontstyle21"/>
                <w:sz w:val="20"/>
                <w:szCs w:val="20"/>
              </w:rPr>
              <w:t>0,1</w:t>
            </w:r>
            <w:r>
              <w:rPr>
                <w:rStyle w:val="fontstyle01"/>
                <w:sz w:val="20"/>
                <w:szCs w:val="20"/>
              </w:rPr>
              <w:t>Е</w:t>
            </w:r>
          </w:p>
        </w:tc>
      </w:tr>
      <w:tr w:rsidR="00E07607" w14:paraId="3C6EECC1" w14:textId="77777777">
        <w:trPr>
          <w:trHeight w:val="20"/>
        </w:trPr>
        <w:tc>
          <w:tcPr>
            <w:tcW w:w="703" w:type="pct"/>
            <w:shd w:val="clear" w:color="auto" w:fill="auto"/>
            <w:vAlign w:val="center"/>
          </w:tcPr>
          <w:p w14:paraId="206F783F"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6F64BEC2" w14:textId="77777777" w:rsidR="00E07607" w:rsidRDefault="00B82196">
            <w:pPr>
              <w:rPr>
                <w:sz w:val="20"/>
                <w:szCs w:val="20"/>
              </w:rPr>
            </w:pPr>
            <w:r>
              <w:rPr>
                <w:rStyle w:val="fontstyle21"/>
                <w:sz w:val="20"/>
                <w:szCs w:val="20"/>
              </w:rPr>
              <w:t xml:space="preserve">155,4 </w:t>
            </w:r>
          </w:p>
        </w:tc>
        <w:tc>
          <w:tcPr>
            <w:tcW w:w="323" w:type="pct"/>
            <w:shd w:val="clear" w:color="auto" w:fill="auto"/>
            <w:vAlign w:val="center"/>
          </w:tcPr>
          <w:p w14:paraId="06F70953" w14:textId="77777777" w:rsidR="00E07607" w:rsidRDefault="00B82196">
            <w:pPr>
              <w:rPr>
                <w:sz w:val="20"/>
                <w:szCs w:val="20"/>
              </w:rPr>
            </w:pPr>
            <w:r>
              <w:rPr>
                <w:rStyle w:val="fontstyle21"/>
                <w:sz w:val="20"/>
                <w:szCs w:val="20"/>
              </w:rPr>
              <w:t xml:space="preserve">67 </w:t>
            </w:r>
          </w:p>
        </w:tc>
        <w:tc>
          <w:tcPr>
            <w:tcW w:w="320" w:type="pct"/>
            <w:shd w:val="clear" w:color="auto" w:fill="auto"/>
            <w:vAlign w:val="center"/>
          </w:tcPr>
          <w:p w14:paraId="4E2D578B" w14:textId="77777777" w:rsidR="00E07607" w:rsidRDefault="00B82196">
            <w:pPr>
              <w:rPr>
                <w:sz w:val="20"/>
                <w:szCs w:val="20"/>
              </w:rPr>
            </w:pPr>
            <w:r>
              <w:rPr>
                <w:rStyle w:val="fontstyle21"/>
                <w:sz w:val="20"/>
                <w:szCs w:val="20"/>
              </w:rPr>
              <w:t xml:space="preserve">II,0 </w:t>
            </w:r>
          </w:p>
        </w:tc>
        <w:tc>
          <w:tcPr>
            <w:tcW w:w="397" w:type="pct"/>
            <w:shd w:val="clear" w:color="auto" w:fill="auto"/>
            <w:vAlign w:val="center"/>
          </w:tcPr>
          <w:p w14:paraId="3C8457A6" w14:textId="77777777" w:rsidR="00E07607" w:rsidRDefault="00B82196">
            <w:pPr>
              <w:rPr>
                <w:sz w:val="20"/>
                <w:szCs w:val="20"/>
              </w:rPr>
            </w:pPr>
            <w:r>
              <w:rPr>
                <w:rStyle w:val="fontstyle21"/>
                <w:sz w:val="20"/>
                <w:szCs w:val="20"/>
              </w:rPr>
              <w:t xml:space="preserve">0,57 </w:t>
            </w:r>
          </w:p>
        </w:tc>
        <w:tc>
          <w:tcPr>
            <w:tcW w:w="434" w:type="pct"/>
            <w:shd w:val="clear" w:color="auto" w:fill="auto"/>
            <w:vAlign w:val="center"/>
          </w:tcPr>
          <w:p w14:paraId="3C234137" w14:textId="77777777" w:rsidR="00E07607" w:rsidRDefault="00B82196">
            <w:pPr>
              <w:rPr>
                <w:sz w:val="20"/>
                <w:szCs w:val="20"/>
              </w:rPr>
            </w:pPr>
            <w:r>
              <w:rPr>
                <w:rStyle w:val="fontstyle21"/>
                <w:sz w:val="20"/>
                <w:szCs w:val="20"/>
              </w:rPr>
              <w:t xml:space="preserve">147 </w:t>
            </w:r>
          </w:p>
        </w:tc>
        <w:tc>
          <w:tcPr>
            <w:tcW w:w="436" w:type="pct"/>
            <w:shd w:val="clear" w:color="auto" w:fill="auto"/>
            <w:vAlign w:val="center"/>
          </w:tcPr>
          <w:p w14:paraId="2F89A084" w14:textId="77777777" w:rsidR="00E07607" w:rsidRDefault="00B82196">
            <w:pPr>
              <w:rPr>
                <w:sz w:val="20"/>
                <w:szCs w:val="20"/>
              </w:rPr>
            </w:pPr>
            <w:r>
              <w:rPr>
                <w:rStyle w:val="fontstyle21"/>
                <w:sz w:val="20"/>
                <w:szCs w:val="20"/>
              </w:rPr>
              <w:t xml:space="preserve">196 </w:t>
            </w:r>
          </w:p>
        </w:tc>
        <w:tc>
          <w:tcPr>
            <w:tcW w:w="596" w:type="pct"/>
            <w:shd w:val="clear" w:color="auto" w:fill="auto"/>
            <w:vAlign w:val="center"/>
          </w:tcPr>
          <w:p w14:paraId="4DDFB102" w14:textId="77777777" w:rsidR="00E07607" w:rsidRDefault="00B82196">
            <w:pPr>
              <w:rPr>
                <w:sz w:val="20"/>
                <w:szCs w:val="20"/>
              </w:rPr>
            </w:pPr>
            <w:r>
              <w:rPr>
                <w:rStyle w:val="fontstyle21"/>
                <w:sz w:val="20"/>
                <w:szCs w:val="20"/>
              </w:rPr>
              <w:t xml:space="preserve">1,4 </w:t>
            </w:r>
          </w:p>
        </w:tc>
        <w:tc>
          <w:tcPr>
            <w:tcW w:w="1297" w:type="pct"/>
            <w:shd w:val="clear" w:color="auto" w:fill="auto"/>
            <w:vAlign w:val="center"/>
          </w:tcPr>
          <w:p w14:paraId="19967764" w14:textId="77777777" w:rsidR="00E07607" w:rsidRDefault="00B82196">
            <w:pPr>
              <w:rPr>
                <w:sz w:val="20"/>
                <w:szCs w:val="20"/>
              </w:rPr>
            </w:pPr>
            <w:r>
              <w:rPr>
                <w:rStyle w:val="fontstyle21"/>
                <w:sz w:val="20"/>
                <w:szCs w:val="20"/>
              </w:rPr>
              <w:t>5,6</w:t>
            </w:r>
            <w:r>
              <w:rPr>
                <w:rStyle w:val="fontstyle01"/>
                <w:sz w:val="20"/>
                <w:szCs w:val="20"/>
              </w:rPr>
              <w:t xml:space="preserve">Ос </w:t>
            </w:r>
            <w:r>
              <w:rPr>
                <w:rStyle w:val="fontstyle21"/>
                <w:sz w:val="20"/>
                <w:szCs w:val="20"/>
              </w:rPr>
              <w:t>2,5</w:t>
            </w:r>
            <w:r>
              <w:rPr>
                <w:rStyle w:val="fontstyle01"/>
                <w:sz w:val="20"/>
                <w:szCs w:val="20"/>
              </w:rPr>
              <w:t xml:space="preserve">Б </w:t>
            </w:r>
            <w:r>
              <w:rPr>
                <w:rStyle w:val="fontstyle21"/>
                <w:sz w:val="20"/>
                <w:szCs w:val="20"/>
              </w:rPr>
              <w:t>1,6</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К </w:t>
            </w:r>
            <w:r>
              <w:rPr>
                <w:rStyle w:val="fontstyle21"/>
                <w:sz w:val="20"/>
                <w:szCs w:val="20"/>
              </w:rPr>
              <w:t>0,1</w:t>
            </w:r>
            <w:r>
              <w:rPr>
                <w:rStyle w:val="fontstyle01"/>
                <w:sz w:val="20"/>
                <w:szCs w:val="20"/>
              </w:rPr>
              <w:t>Е</w:t>
            </w:r>
            <w:r>
              <w:rPr>
                <w:rStyle w:val="fontstyle21"/>
                <w:sz w:val="20"/>
                <w:szCs w:val="20"/>
              </w:rPr>
              <w:t>+</w:t>
            </w:r>
            <w:r>
              <w:rPr>
                <w:rStyle w:val="fontstyle01"/>
                <w:sz w:val="20"/>
                <w:szCs w:val="20"/>
              </w:rPr>
              <w:t>Ив</w:t>
            </w:r>
          </w:p>
        </w:tc>
      </w:tr>
      <w:tr w:rsidR="00E07607" w14:paraId="168A2D7E" w14:textId="77777777">
        <w:trPr>
          <w:trHeight w:val="20"/>
        </w:trPr>
        <w:tc>
          <w:tcPr>
            <w:tcW w:w="703" w:type="pct"/>
            <w:shd w:val="clear" w:color="auto" w:fill="auto"/>
            <w:vAlign w:val="center"/>
          </w:tcPr>
          <w:p w14:paraId="067D6F26" w14:textId="77777777" w:rsidR="00E07607" w:rsidRDefault="00B82196">
            <w:pPr>
              <w:rPr>
                <w:rFonts w:eastAsia="SimSun"/>
                <w:sz w:val="20"/>
                <w:szCs w:val="20"/>
                <w:lang w:eastAsia="zh-CN"/>
              </w:rPr>
            </w:pPr>
            <w:r>
              <w:rPr>
                <w:rStyle w:val="fontstyle01"/>
                <w:rFonts w:eastAsia="SimSun" w:hint="eastAsia"/>
                <w:sz w:val="20"/>
                <w:szCs w:val="20"/>
                <w:lang w:eastAsia="zh-CN"/>
              </w:rPr>
              <w:t>软阔叶总计</w:t>
            </w:r>
          </w:p>
        </w:tc>
        <w:tc>
          <w:tcPr>
            <w:tcW w:w="494" w:type="pct"/>
            <w:shd w:val="clear" w:color="auto" w:fill="auto"/>
            <w:vAlign w:val="center"/>
          </w:tcPr>
          <w:p w14:paraId="151DBFC7" w14:textId="77777777" w:rsidR="00E07607" w:rsidRDefault="00B82196">
            <w:pPr>
              <w:rPr>
                <w:sz w:val="20"/>
                <w:szCs w:val="20"/>
              </w:rPr>
            </w:pPr>
            <w:r>
              <w:rPr>
                <w:rStyle w:val="fontstyle21"/>
                <w:sz w:val="20"/>
                <w:szCs w:val="20"/>
              </w:rPr>
              <w:t xml:space="preserve">574,8 </w:t>
            </w:r>
          </w:p>
        </w:tc>
        <w:tc>
          <w:tcPr>
            <w:tcW w:w="323" w:type="pct"/>
            <w:shd w:val="clear" w:color="auto" w:fill="auto"/>
            <w:vAlign w:val="center"/>
          </w:tcPr>
          <w:p w14:paraId="3152E6E6" w14:textId="77777777" w:rsidR="00E07607" w:rsidRDefault="00B82196">
            <w:pPr>
              <w:rPr>
                <w:sz w:val="20"/>
                <w:szCs w:val="20"/>
              </w:rPr>
            </w:pPr>
            <w:r>
              <w:rPr>
                <w:rStyle w:val="fontstyle21"/>
                <w:sz w:val="20"/>
                <w:szCs w:val="20"/>
              </w:rPr>
              <w:t xml:space="preserve">65 </w:t>
            </w:r>
          </w:p>
        </w:tc>
        <w:tc>
          <w:tcPr>
            <w:tcW w:w="320" w:type="pct"/>
            <w:shd w:val="clear" w:color="auto" w:fill="auto"/>
            <w:vAlign w:val="center"/>
          </w:tcPr>
          <w:p w14:paraId="5470C278" w14:textId="77777777" w:rsidR="00E07607" w:rsidRDefault="00B82196">
            <w:pPr>
              <w:rPr>
                <w:sz w:val="20"/>
                <w:szCs w:val="20"/>
              </w:rPr>
            </w:pPr>
            <w:r>
              <w:rPr>
                <w:rStyle w:val="fontstyle21"/>
                <w:sz w:val="20"/>
                <w:szCs w:val="20"/>
              </w:rPr>
              <w:t xml:space="preserve">II,2 </w:t>
            </w:r>
          </w:p>
        </w:tc>
        <w:tc>
          <w:tcPr>
            <w:tcW w:w="397" w:type="pct"/>
            <w:shd w:val="clear" w:color="auto" w:fill="auto"/>
            <w:vAlign w:val="center"/>
          </w:tcPr>
          <w:p w14:paraId="04E16949" w14:textId="77777777" w:rsidR="00E07607" w:rsidRDefault="00B82196">
            <w:pPr>
              <w:rPr>
                <w:sz w:val="20"/>
                <w:szCs w:val="20"/>
              </w:rPr>
            </w:pPr>
            <w:r>
              <w:rPr>
                <w:rStyle w:val="fontstyle21"/>
                <w:sz w:val="20"/>
                <w:szCs w:val="20"/>
              </w:rPr>
              <w:t xml:space="preserve">0,63 </w:t>
            </w:r>
          </w:p>
        </w:tc>
        <w:tc>
          <w:tcPr>
            <w:tcW w:w="434" w:type="pct"/>
            <w:shd w:val="clear" w:color="auto" w:fill="auto"/>
            <w:vAlign w:val="center"/>
          </w:tcPr>
          <w:p w14:paraId="5690DA61" w14:textId="77777777" w:rsidR="00E07607" w:rsidRDefault="00B82196">
            <w:pPr>
              <w:rPr>
                <w:sz w:val="20"/>
                <w:szCs w:val="20"/>
              </w:rPr>
            </w:pPr>
            <w:r>
              <w:rPr>
                <w:rStyle w:val="fontstyle21"/>
                <w:sz w:val="20"/>
                <w:szCs w:val="20"/>
              </w:rPr>
              <w:t xml:space="preserve">152 </w:t>
            </w:r>
          </w:p>
        </w:tc>
        <w:tc>
          <w:tcPr>
            <w:tcW w:w="436" w:type="pct"/>
            <w:shd w:val="clear" w:color="auto" w:fill="auto"/>
            <w:vAlign w:val="center"/>
          </w:tcPr>
          <w:p w14:paraId="0E16924F" w14:textId="77777777" w:rsidR="00E07607" w:rsidRDefault="00B82196">
            <w:pPr>
              <w:rPr>
                <w:sz w:val="20"/>
                <w:szCs w:val="20"/>
              </w:rPr>
            </w:pPr>
            <w:r>
              <w:rPr>
                <w:rStyle w:val="fontstyle21"/>
                <w:sz w:val="20"/>
                <w:szCs w:val="20"/>
              </w:rPr>
              <w:t xml:space="preserve">178 </w:t>
            </w:r>
          </w:p>
        </w:tc>
        <w:tc>
          <w:tcPr>
            <w:tcW w:w="596" w:type="pct"/>
            <w:shd w:val="clear" w:color="auto" w:fill="auto"/>
            <w:vAlign w:val="center"/>
          </w:tcPr>
          <w:p w14:paraId="12F796BA" w14:textId="77777777" w:rsidR="00E07607" w:rsidRDefault="00B82196">
            <w:pPr>
              <w:rPr>
                <w:sz w:val="20"/>
                <w:szCs w:val="20"/>
              </w:rPr>
            </w:pPr>
            <w:r>
              <w:rPr>
                <w:rStyle w:val="fontstyle21"/>
                <w:sz w:val="20"/>
                <w:szCs w:val="20"/>
              </w:rPr>
              <w:t xml:space="preserve">2,0 </w:t>
            </w:r>
          </w:p>
        </w:tc>
        <w:tc>
          <w:tcPr>
            <w:tcW w:w="1297" w:type="pct"/>
            <w:shd w:val="clear" w:color="auto" w:fill="auto"/>
            <w:vAlign w:val="center"/>
          </w:tcPr>
          <w:p w14:paraId="3F5E0F9F" w14:textId="77777777" w:rsidR="00E07607" w:rsidRDefault="00B82196">
            <w:pPr>
              <w:rPr>
                <w:sz w:val="20"/>
                <w:szCs w:val="20"/>
              </w:rPr>
            </w:pPr>
            <w:r>
              <w:rPr>
                <w:rStyle w:val="fontstyle21"/>
                <w:sz w:val="20"/>
                <w:szCs w:val="20"/>
              </w:rPr>
              <w:t>5,6</w:t>
            </w:r>
            <w:r>
              <w:rPr>
                <w:rStyle w:val="fontstyle01"/>
                <w:sz w:val="20"/>
                <w:szCs w:val="20"/>
              </w:rPr>
              <w:t xml:space="preserve">Б </w:t>
            </w:r>
            <w:r>
              <w:rPr>
                <w:rStyle w:val="fontstyle21"/>
                <w:sz w:val="20"/>
                <w:szCs w:val="20"/>
              </w:rPr>
              <w:t>2,9</w:t>
            </w:r>
            <w:r>
              <w:rPr>
                <w:rStyle w:val="fontstyle01"/>
                <w:sz w:val="20"/>
                <w:szCs w:val="20"/>
              </w:rPr>
              <w:t xml:space="preserve">Ос </w:t>
            </w:r>
            <w:r>
              <w:rPr>
                <w:rStyle w:val="fontstyle21"/>
                <w:sz w:val="20"/>
                <w:szCs w:val="20"/>
              </w:rPr>
              <w:t>1,2</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К </w:t>
            </w:r>
            <w:r>
              <w:rPr>
                <w:rStyle w:val="fontstyle21"/>
                <w:sz w:val="20"/>
                <w:szCs w:val="20"/>
              </w:rPr>
              <w:t>0,1</w:t>
            </w:r>
            <w:r>
              <w:rPr>
                <w:rStyle w:val="fontstyle01"/>
                <w:sz w:val="20"/>
                <w:szCs w:val="20"/>
              </w:rPr>
              <w:t>Е</w:t>
            </w:r>
            <w:r>
              <w:rPr>
                <w:rStyle w:val="fontstyle21"/>
                <w:sz w:val="20"/>
                <w:szCs w:val="20"/>
              </w:rPr>
              <w:t>+</w:t>
            </w:r>
            <w:r>
              <w:rPr>
                <w:rStyle w:val="fontstyle01"/>
                <w:sz w:val="20"/>
                <w:szCs w:val="20"/>
              </w:rPr>
              <w:t>Ив</w:t>
            </w:r>
          </w:p>
        </w:tc>
      </w:tr>
      <w:tr w:rsidR="00E07607" w14:paraId="36D951DB" w14:textId="77777777">
        <w:trPr>
          <w:trHeight w:val="20"/>
        </w:trPr>
        <w:tc>
          <w:tcPr>
            <w:tcW w:w="703" w:type="pct"/>
            <w:shd w:val="clear" w:color="auto" w:fill="auto"/>
            <w:vAlign w:val="center"/>
          </w:tcPr>
          <w:p w14:paraId="4DFFEF5F" w14:textId="77777777" w:rsidR="00E07607" w:rsidRDefault="00B82196">
            <w:pPr>
              <w:rPr>
                <w:rFonts w:eastAsia="SimSun"/>
                <w:sz w:val="20"/>
                <w:szCs w:val="20"/>
                <w:lang w:eastAsia="zh-CN"/>
              </w:rPr>
            </w:pPr>
            <w:r>
              <w:rPr>
                <w:rStyle w:val="fontstyle01"/>
                <w:rFonts w:eastAsia="SimSun" w:hint="eastAsia"/>
                <w:sz w:val="20"/>
                <w:szCs w:val="20"/>
                <w:lang w:eastAsia="zh-CN"/>
              </w:rPr>
              <w:t>防护林合计</w:t>
            </w:r>
          </w:p>
        </w:tc>
        <w:tc>
          <w:tcPr>
            <w:tcW w:w="494" w:type="pct"/>
            <w:shd w:val="clear" w:color="auto" w:fill="auto"/>
            <w:vAlign w:val="center"/>
          </w:tcPr>
          <w:p w14:paraId="6E8EFCFB" w14:textId="77777777" w:rsidR="00E07607" w:rsidRDefault="00B82196">
            <w:pPr>
              <w:rPr>
                <w:sz w:val="20"/>
                <w:szCs w:val="20"/>
              </w:rPr>
            </w:pPr>
            <w:r>
              <w:rPr>
                <w:rStyle w:val="fontstyle21"/>
                <w:sz w:val="20"/>
                <w:szCs w:val="20"/>
              </w:rPr>
              <w:t xml:space="preserve">2255,9 </w:t>
            </w:r>
          </w:p>
        </w:tc>
        <w:tc>
          <w:tcPr>
            <w:tcW w:w="323" w:type="pct"/>
            <w:shd w:val="clear" w:color="auto" w:fill="auto"/>
            <w:vAlign w:val="center"/>
          </w:tcPr>
          <w:p w14:paraId="7E8C117B" w14:textId="77777777" w:rsidR="00E07607" w:rsidRDefault="00B82196">
            <w:pPr>
              <w:rPr>
                <w:sz w:val="20"/>
                <w:szCs w:val="20"/>
              </w:rPr>
            </w:pPr>
            <w:r>
              <w:rPr>
                <w:rStyle w:val="fontstyle21"/>
                <w:sz w:val="20"/>
                <w:szCs w:val="20"/>
              </w:rPr>
              <w:t xml:space="preserve">128 </w:t>
            </w:r>
          </w:p>
        </w:tc>
        <w:tc>
          <w:tcPr>
            <w:tcW w:w="320" w:type="pct"/>
            <w:shd w:val="clear" w:color="auto" w:fill="auto"/>
            <w:vAlign w:val="center"/>
          </w:tcPr>
          <w:p w14:paraId="5E8795E4" w14:textId="77777777" w:rsidR="00E07607" w:rsidRDefault="00B82196">
            <w:pPr>
              <w:rPr>
                <w:sz w:val="20"/>
                <w:szCs w:val="20"/>
              </w:rPr>
            </w:pPr>
            <w:r>
              <w:rPr>
                <w:rStyle w:val="fontstyle21"/>
                <w:sz w:val="20"/>
                <w:szCs w:val="20"/>
              </w:rPr>
              <w:t xml:space="preserve">II,8 </w:t>
            </w:r>
          </w:p>
        </w:tc>
        <w:tc>
          <w:tcPr>
            <w:tcW w:w="397" w:type="pct"/>
            <w:shd w:val="clear" w:color="auto" w:fill="auto"/>
            <w:vAlign w:val="center"/>
          </w:tcPr>
          <w:p w14:paraId="128E2F90" w14:textId="77777777" w:rsidR="00E07607" w:rsidRDefault="00B82196">
            <w:pPr>
              <w:rPr>
                <w:sz w:val="20"/>
                <w:szCs w:val="20"/>
              </w:rPr>
            </w:pPr>
            <w:r>
              <w:rPr>
                <w:rStyle w:val="fontstyle21"/>
                <w:sz w:val="20"/>
                <w:szCs w:val="20"/>
              </w:rPr>
              <w:t xml:space="preserve">0,57 </w:t>
            </w:r>
          </w:p>
        </w:tc>
        <w:tc>
          <w:tcPr>
            <w:tcW w:w="434" w:type="pct"/>
            <w:shd w:val="clear" w:color="auto" w:fill="auto"/>
            <w:vAlign w:val="center"/>
          </w:tcPr>
          <w:p w14:paraId="73C351B8" w14:textId="77777777" w:rsidR="00E07607" w:rsidRDefault="00B82196">
            <w:pPr>
              <w:rPr>
                <w:sz w:val="20"/>
                <w:szCs w:val="20"/>
              </w:rPr>
            </w:pPr>
            <w:r>
              <w:rPr>
                <w:rStyle w:val="fontstyle21"/>
                <w:sz w:val="20"/>
                <w:szCs w:val="20"/>
              </w:rPr>
              <w:t xml:space="preserve">204 </w:t>
            </w:r>
          </w:p>
        </w:tc>
        <w:tc>
          <w:tcPr>
            <w:tcW w:w="436" w:type="pct"/>
            <w:shd w:val="clear" w:color="auto" w:fill="auto"/>
            <w:vAlign w:val="center"/>
          </w:tcPr>
          <w:p w14:paraId="2722F8B4" w14:textId="77777777" w:rsidR="00E07607" w:rsidRDefault="00B82196">
            <w:pPr>
              <w:rPr>
                <w:sz w:val="20"/>
                <w:szCs w:val="20"/>
              </w:rPr>
            </w:pPr>
            <w:r>
              <w:rPr>
                <w:rStyle w:val="fontstyle21"/>
                <w:sz w:val="20"/>
                <w:szCs w:val="20"/>
              </w:rPr>
              <w:t xml:space="preserve">208 </w:t>
            </w:r>
          </w:p>
        </w:tc>
        <w:tc>
          <w:tcPr>
            <w:tcW w:w="596" w:type="pct"/>
            <w:shd w:val="clear" w:color="auto" w:fill="auto"/>
            <w:vAlign w:val="center"/>
          </w:tcPr>
          <w:p w14:paraId="03ABEAC9" w14:textId="77777777" w:rsidR="00E07607" w:rsidRDefault="00B82196">
            <w:pPr>
              <w:rPr>
                <w:sz w:val="20"/>
                <w:szCs w:val="20"/>
              </w:rPr>
            </w:pPr>
            <w:r>
              <w:rPr>
                <w:rStyle w:val="fontstyle21"/>
                <w:sz w:val="20"/>
                <w:szCs w:val="20"/>
              </w:rPr>
              <w:t xml:space="preserve">1,0 </w:t>
            </w:r>
          </w:p>
        </w:tc>
        <w:tc>
          <w:tcPr>
            <w:tcW w:w="1297" w:type="pct"/>
            <w:shd w:val="clear" w:color="auto" w:fill="auto"/>
            <w:vAlign w:val="center"/>
          </w:tcPr>
          <w:p w14:paraId="755AC8E1" w14:textId="77777777" w:rsidR="00E07607" w:rsidRDefault="00B82196">
            <w:pPr>
              <w:rPr>
                <w:sz w:val="20"/>
                <w:szCs w:val="20"/>
              </w:rPr>
            </w:pPr>
            <w:r>
              <w:rPr>
                <w:rStyle w:val="fontstyle21"/>
                <w:sz w:val="20"/>
                <w:szCs w:val="20"/>
              </w:rPr>
              <w:t>3,1</w:t>
            </w:r>
            <w:r>
              <w:rPr>
                <w:rStyle w:val="fontstyle01"/>
                <w:sz w:val="20"/>
                <w:szCs w:val="20"/>
              </w:rPr>
              <w:t xml:space="preserve">П </w:t>
            </w:r>
            <w:r>
              <w:rPr>
                <w:rStyle w:val="fontstyle21"/>
                <w:sz w:val="20"/>
                <w:szCs w:val="20"/>
              </w:rPr>
              <w:t>3,0</w:t>
            </w:r>
            <w:r>
              <w:rPr>
                <w:rStyle w:val="fontstyle01"/>
                <w:sz w:val="20"/>
                <w:szCs w:val="20"/>
              </w:rPr>
              <w:t xml:space="preserve">Б </w:t>
            </w:r>
            <w:r>
              <w:rPr>
                <w:rStyle w:val="fontstyle21"/>
                <w:sz w:val="20"/>
                <w:szCs w:val="20"/>
              </w:rPr>
              <w:t>1,5</w:t>
            </w:r>
            <w:r>
              <w:rPr>
                <w:rStyle w:val="fontstyle01"/>
                <w:sz w:val="20"/>
                <w:szCs w:val="20"/>
              </w:rPr>
              <w:t>Ос</w:t>
            </w:r>
            <w:r>
              <w:rPr>
                <w:rFonts w:ascii="TimesNewRoman" w:hAnsi="TimesNewRoman"/>
                <w:color w:val="000000"/>
                <w:sz w:val="20"/>
                <w:szCs w:val="20"/>
              </w:rPr>
              <w:t xml:space="preserve"> </w:t>
            </w:r>
            <w:r>
              <w:rPr>
                <w:rStyle w:val="fontstyle21"/>
                <w:sz w:val="20"/>
                <w:szCs w:val="20"/>
              </w:rPr>
              <w:t>1,3</w:t>
            </w:r>
            <w:r>
              <w:rPr>
                <w:rStyle w:val="fontstyle01"/>
                <w:sz w:val="20"/>
                <w:szCs w:val="20"/>
              </w:rPr>
              <w:t xml:space="preserve">К </w:t>
            </w:r>
            <w:r>
              <w:rPr>
                <w:rStyle w:val="fontstyle21"/>
                <w:sz w:val="20"/>
                <w:szCs w:val="20"/>
              </w:rPr>
              <w:t>1,1</w:t>
            </w:r>
            <w:r>
              <w:rPr>
                <w:rStyle w:val="fontstyle01"/>
                <w:sz w:val="20"/>
                <w:szCs w:val="20"/>
              </w:rPr>
              <w:t>Е</w:t>
            </w:r>
            <w:r>
              <w:rPr>
                <w:rStyle w:val="fontstyle21"/>
                <w:sz w:val="20"/>
                <w:szCs w:val="20"/>
              </w:rPr>
              <w:t>+</w:t>
            </w:r>
            <w:r>
              <w:rPr>
                <w:rStyle w:val="fontstyle01"/>
                <w:sz w:val="20"/>
                <w:szCs w:val="20"/>
              </w:rPr>
              <w:t>Ив</w:t>
            </w:r>
          </w:p>
        </w:tc>
      </w:tr>
      <w:tr w:rsidR="00E07607" w14:paraId="3071EA86" w14:textId="77777777">
        <w:trPr>
          <w:trHeight w:val="20"/>
        </w:trPr>
        <w:tc>
          <w:tcPr>
            <w:tcW w:w="5000" w:type="pct"/>
            <w:gridSpan w:val="9"/>
            <w:shd w:val="clear" w:color="auto" w:fill="auto"/>
            <w:vAlign w:val="center"/>
          </w:tcPr>
          <w:p w14:paraId="4A260A9C" w14:textId="759DC248" w:rsidR="00E07607" w:rsidRDefault="00B82196">
            <w:pPr>
              <w:jc w:val="center"/>
              <w:rPr>
                <w:rFonts w:eastAsia="SimSun"/>
                <w:lang w:eastAsia="zh-CN"/>
              </w:rPr>
            </w:pPr>
            <w:r>
              <w:rPr>
                <w:rFonts w:eastAsia="SimSun" w:hint="eastAsia"/>
                <w:b/>
                <w:lang w:eastAsia="zh-CN"/>
              </w:rPr>
              <w:t>经济林</w:t>
            </w:r>
            <w:r>
              <w:rPr>
                <w:rFonts w:eastAsia="SimSun" w:hint="eastAsia"/>
                <w:b/>
                <w:lang w:eastAsia="zh-CN"/>
              </w:rPr>
              <w:t xml:space="preserve">  </w:t>
            </w:r>
            <w:r w:rsidR="00831105">
              <w:rPr>
                <w:rFonts w:eastAsia="SimSun" w:hint="eastAsia"/>
                <w:b/>
                <w:lang w:eastAsia="zh-CN"/>
              </w:rPr>
              <w:t>针叶</w:t>
            </w:r>
            <w:r>
              <w:rPr>
                <w:rFonts w:eastAsia="SimSun" w:hint="eastAsia"/>
                <w:b/>
                <w:lang w:eastAsia="zh-CN"/>
              </w:rPr>
              <w:t>林合计树</w:t>
            </w:r>
          </w:p>
        </w:tc>
      </w:tr>
      <w:tr w:rsidR="00E07607" w14:paraId="0B91F117" w14:textId="77777777">
        <w:trPr>
          <w:trHeight w:val="20"/>
        </w:trPr>
        <w:tc>
          <w:tcPr>
            <w:tcW w:w="703" w:type="pct"/>
            <w:shd w:val="clear" w:color="auto" w:fill="auto"/>
            <w:vAlign w:val="center"/>
          </w:tcPr>
          <w:p w14:paraId="1D3EE715" w14:textId="77777777" w:rsidR="00E07607" w:rsidRDefault="00B82196">
            <w:pPr>
              <w:rPr>
                <w:rFonts w:eastAsia="SimSun"/>
                <w:sz w:val="20"/>
                <w:szCs w:val="20"/>
                <w:lang w:eastAsia="zh-CN"/>
              </w:rPr>
            </w:pPr>
            <w:r>
              <w:rPr>
                <w:rStyle w:val="fontstyle01"/>
                <w:rFonts w:eastAsia="SimSun" w:hint="eastAsia"/>
                <w:sz w:val="20"/>
                <w:szCs w:val="20"/>
                <w:lang w:eastAsia="zh-CN"/>
              </w:rPr>
              <w:t>云杉</w:t>
            </w:r>
          </w:p>
        </w:tc>
        <w:tc>
          <w:tcPr>
            <w:tcW w:w="494" w:type="pct"/>
            <w:shd w:val="clear" w:color="auto" w:fill="auto"/>
            <w:vAlign w:val="center"/>
          </w:tcPr>
          <w:p w14:paraId="1133C049" w14:textId="77777777" w:rsidR="00E07607" w:rsidRDefault="00B82196">
            <w:pPr>
              <w:rPr>
                <w:sz w:val="20"/>
                <w:szCs w:val="20"/>
              </w:rPr>
            </w:pPr>
            <w:r>
              <w:rPr>
                <w:rStyle w:val="fontstyle21"/>
                <w:rFonts w:ascii="Times New Roman" w:hAnsi="Times New Roman"/>
                <w:sz w:val="20"/>
                <w:szCs w:val="20"/>
              </w:rPr>
              <w:t xml:space="preserve">67,3 </w:t>
            </w:r>
          </w:p>
        </w:tc>
        <w:tc>
          <w:tcPr>
            <w:tcW w:w="323" w:type="pct"/>
            <w:shd w:val="clear" w:color="auto" w:fill="auto"/>
            <w:vAlign w:val="center"/>
          </w:tcPr>
          <w:p w14:paraId="09647814" w14:textId="77777777" w:rsidR="00E07607" w:rsidRDefault="00B82196">
            <w:pPr>
              <w:rPr>
                <w:sz w:val="20"/>
                <w:szCs w:val="20"/>
              </w:rPr>
            </w:pPr>
            <w:r>
              <w:rPr>
                <w:rStyle w:val="fontstyle21"/>
                <w:rFonts w:ascii="Times New Roman" w:hAnsi="Times New Roman"/>
                <w:sz w:val="20"/>
                <w:szCs w:val="20"/>
              </w:rPr>
              <w:t xml:space="preserve">143 </w:t>
            </w:r>
          </w:p>
        </w:tc>
        <w:tc>
          <w:tcPr>
            <w:tcW w:w="320" w:type="pct"/>
            <w:shd w:val="clear" w:color="auto" w:fill="auto"/>
            <w:vAlign w:val="center"/>
          </w:tcPr>
          <w:p w14:paraId="6E5F5CA6" w14:textId="77777777" w:rsidR="00E07607" w:rsidRDefault="00B82196">
            <w:pPr>
              <w:rPr>
                <w:sz w:val="20"/>
                <w:szCs w:val="20"/>
              </w:rPr>
            </w:pPr>
            <w:r>
              <w:rPr>
                <w:rStyle w:val="fontstyle21"/>
                <w:rFonts w:ascii="Times New Roman" w:hAnsi="Times New Roman"/>
                <w:sz w:val="20"/>
                <w:szCs w:val="20"/>
              </w:rPr>
              <w:t xml:space="preserve">III,0 </w:t>
            </w:r>
          </w:p>
        </w:tc>
        <w:tc>
          <w:tcPr>
            <w:tcW w:w="397" w:type="pct"/>
            <w:shd w:val="clear" w:color="auto" w:fill="auto"/>
            <w:vAlign w:val="center"/>
          </w:tcPr>
          <w:p w14:paraId="5B722DC9" w14:textId="77777777" w:rsidR="00E07607" w:rsidRDefault="00B82196">
            <w:pPr>
              <w:rPr>
                <w:sz w:val="20"/>
                <w:szCs w:val="20"/>
              </w:rPr>
            </w:pPr>
            <w:r>
              <w:rPr>
                <w:rStyle w:val="fontstyle21"/>
                <w:rFonts w:ascii="Times New Roman" w:hAnsi="Times New Roman"/>
                <w:sz w:val="20"/>
                <w:szCs w:val="20"/>
              </w:rPr>
              <w:t xml:space="preserve">0,62 </w:t>
            </w:r>
          </w:p>
        </w:tc>
        <w:tc>
          <w:tcPr>
            <w:tcW w:w="434" w:type="pct"/>
            <w:shd w:val="clear" w:color="auto" w:fill="auto"/>
            <w:vAlign w:val="center"/>
          </w:tcPr>
          <w:p w14:paraId="46535DFF" w14:textId="77777777" w:rsidR="00E07607" w:rsidRDefault="00B82196">
            <w:pPr>
              <w:rPr>
                <w:sz w:val="20"/>
                <w:szCs w:val="20"/>
              </w:rPr>
            </w:pPr>
            <w:r>
              <w:rPr>
                <w:rStyle w:val="fontstyle21"/>
                <w:rFonts w:ascii="Times New Roman" w:hAnsi="Times New Roman"/>
                <w:sz w:val="20"/>
                <w:szCs w:val="20"/>
              </w:rPr>
              <w:t xml:space="preserve">247 </w:t>
            </w:r>
          </w:p>
        </w:tc>
        <w:tc>
          <w:tcPr>
            <w:tcW w:w="436" w:type="pct"/>
            <w:shd w:val="clear" w:color="auto" w:fill="auto"/>
            <w:vAlign w:val="center"/>
          </w:tcPr>
          <w:p w14:paraId="0749E1A6" w14:textId="77777777" w:rsidR="00E07607" w:rsidRDefault="00B82196">
            <w:pPr>
              <w:rPr>
                <w:sz w:val="20"/>
                <w:szCs w:val="20"/>
              </w:rPr>
            </w:pPr>
            <w:r>
              <w:rPr>
                <w:rStyle w:val="fontstyle21"/>
                <w:rFonts w:ascii="Times New Roman" w:hAnsi="Times New Roman"/>
                <w:sz w:val="20"/>
                <w:szCs w:val="20"/>
              </w:rPr>
              <w:t xml:space="preserve">247 </w:t>
            </w:r>
          </w:p>
        </w:tc>
        <w:tc>
          <w:tcPr>
            <w:tcW w:w="596" w:type="pct"/>
            <w:shd w:val="clear" w:color="auto" w:fill="auto"/>
            <w:vAlign w:val="center"/>
          </w:tcPr>
          <w:p w14:paraId="386240E5" w14:textId="77777777" w:rsidR="00E07607" w:rsidRDefault="00B82196">
            <w:pPr>
              <w:rPr>
                <w:sz w:val="20"/>
                <w:szCs w:val="20"/>
              </w:rPr>
            </w:pPr>
            <w:r>
              <w:rPr>
                <w:rStyle w:val="fontstyle21"/>
                <w:rFonts w:ascii="Times New Roman" w:hAnsi="Times New Roman"/>
                <w:sz w:val="20"/>
                <w:szCs w:val="20"/>
              </w:rPr>
              <w:t xml:space="preserve">0,5 </w:t>
            </w:r>
          </w:p>
        </w:tc>
        <w:tc>
          <w:tcPr>
            <w:tcW w:w="1297" w:type="pct"/>
            <w:shd w:val="clear" w:color="auto" w:fill="auto"/>
            <w:vAlign w:val="center"/>
          </w:tcPr>
          <w:p w14:paraId="2C6075BF" w14:textId="77777777" w:rsidR="00E07607" w:rsidRDefault="00B82196">
            <w:pPr>
              <w:rPr>
                <w:sz w:val="20"/>
                <w:szCs w:val="20"/>
              </w:rPr>
            </w:pPr>
            <w:r>
              <w:rPr>
                <w:rStyle w:val="fontstyle21"/>
                <w:rFonts w:ascii="Times New Roman" w:hAnsi="Times New Roman"/>
                <w:sz w:val="20"/>
                <w:szCs w:val="20"/>
              </w:rPr>
              <w:t>2,8</w:t>
            </w:r>
            <w:r>
              <w:rPr>
                <w:rStyle w:val="fontstyle01"/>
                <w:sz w:val="20"/>
                <w:szCs w:val="20"/>
              </w:rPr>
              <w:t xml:space="preserve">П </w:t>
            </w:r>
            <w:r>
              <w:rPr>
                <w:rStyle w:val="fontstyle21"/>
                <w:rFonts w:ascii="Times New Roman" w:hAnsi="Times New Roman"/>
                <w:sz w:val="20"/>
                <w:szCs w:val="20"/>
              </w:rPr>
              <w:t>2,8</w:t>
            </w:r>
            <w:r>
              <w:rPr>
                <w:rStyle w:val="fontstyle01"/>
                <w:sz w:val="20"/>
                <w:szCs w:val="20"/>
              </w:rPr>
              <w:t xml:space="preserve">Е </w:t>
            </w:r>
            <w:r>
              <w:rPr>
                <w:rStyle w:val="fontstyle21"/>
                <w:rFonts w:ascii="Times New Roman" w:hAnsi="Times New Roman"/>
                <w:sz w:val="20"/>
                <w:szCs w:val="20"/>
              </w:rPr>
              <w:lastRenderedPageBreak/>
              <w:t>2,6</w:t>
            </w:r>
            <w:r>
              <w:rPr>
                <w:rStyle w:val="fontstyle01"/>
                <w:sz w:val="20"/>
                <w:szCs w:val="20"/>
              </w:rPr>
              <w:t>Б</w:t>
            </w:r>
            <w:r>
              <w:rPr>
                <w:color w:val="000000"/>
                <w:sz w:val="20"/>
                <w:szCs w:val="20"/>
              </w:rPr>
              <w:t xml:space="preserve"> </w:t>
            </w:r>
            <w:r>
              <w:rPr>
                <w:rStyle w:val="fontstyle21"/>
                <w:rFonts w:ascii="Times New Roman" w:hAnsi="Times New Roman"/>
                <w:sz w:val="20"/>
                <w:szCs w:val="20"/>
              </w:rPr>
              <w:t>1,5</w:t>
            </w:r>
            <w:r>
              <w:rPr>
                <w:rStyle w:val="fontstyle01"/>
                <w:sz w:val="20"/>
                <w:szCs w:val="20"/>
              </w:rPr>
              <w:t xml:space="preserve">К </w:t>
            </w:r>
            <w:r>
              <w:rPr>
                <w:rStyle w:val="fontstyle21"/>
                <w:rFonts w:ascii="Times New Roman" w:hAnsi="Times New Roman"/>
                <w:sz w:val="20"/>
                <w:szCs w:val="20"/>
              </w:rPr>
              <w:t>0,3</w:t>
            </w:r>
            <w:r>
              <w:rPr>
                <w:rStyle w:val="fontstyle01"/>
                <w:sz w:val="20"/>
                <w:szCs w:val="20"/>
              </w:rPr>
              <w:t>Ос</w:t>
            </w:r>
          </w:p>
        </w:tc>
      </w:tr>
      <w:tr w:rsidR="00E07607" w14:paraId="599C13A9" w14:textId="77777777">
        <w:trPr>
          <w:trHeight w:val="20"/>
        </w:trPr>
        <w:tc>
          <w:tcPr>
            <w:tcW w:w="703" w:type="pct"/>
            <w:shd w:val="clear" w:color="auto" w:fill="auto"/>
            <w:vAlign w:val="center"/>
          </w:tcPr>
          <w:p w14:paraId="78DAA484" w14:textId="77777777" w:rsidR="00E07607" w:rsidRDefault="00B82196">
            <w:pPr>
              <w:rPr>
                <w:rFonts w:eastAsia="SimSun"/>
                <w:sz w:val="20"/>
                <w:szCs w:val="20"/>
                <w:lang w:eastAsia="zh-CN"/>
              </w:rPr>
            </w:pPr>
            <w:r>
              <w:rPr>
                <w:rStyle w:val="fontstyle01"/>
                <w:rFonts w:eastAsia="SimSun" w:hint="eastAsia"/>
                <w:sz w:val="20"/>
                <w:szCs w:val="20"/>
                <w:lang w:eastAsia="zh-CN"/>
              </w:rPr>
              <w:lastRenderedPageBreak/>
              <w:t>冷杉</w:t>
            </w:r>
          </w:p>
        </w:tc>
        <w:tc>
          <w:tcPr>
            <w:tcW w:w="494" w:type="pct"/>
            <w:shd w:val="clear" w:color="auto" w:fill="auto"/>
            <w:vAlign w:val="center"/>
          </w:tcPr>
          <w:p w14:paraId="76E65FC0" w14:textId="77777777" w:rsidR="00E07607" w:rsidRDefault="00B82196">
            <w:pPr>
              <w:rPr>
                <w:sz w:val="20"/>
                <w:szCs w:val="20"/>
              </w:rPr>
            </w:pPr>
            <w:r>
              <w:rPr>
                <w:rStyle w:val="fontstyle21"/>
                <w:rFonts w:ascii="Times New Roman" w:hAnsi="Times New Roman"/>
                <w:sz w:val="20"/>
                <w:szCs w:val="20"/>
              </w:rPr>
              <w:t xml:space="preserve">13942,1 </w:t>
            </w:r>
          </w:p>
        </w:tc>
        <w:tc>
          <w:tcPr>
            <w:tcW w:w="323" w:type="pct"/>
            <w:shd w:val="clear" w:color="auto" w:fill="auto"/>
            <w:vAlign w:val="center"/>
          </w:tcPr>
          <w:p w14:paraId="7EF43611" w14:textId="77777777" w:rsidR="00E07607" w:rsidRDefault="00B82196">
            <w:pPr>
              <w:rPr>
                <w:sz w:val="20"/>
                <w:szCs w:val="20"/>
              </w:rPr>
            </w:pPr>
            <w:r>
              <w:rPr>
                <w:rStyle w:val="fontstyle21"/>
                <w:rFonts w:ascii="Times New Roman" w:hAnsi="Times New Roman"/>
                <w:sz w:val="20"/>
                <w:szCs w:val="20"/>
              </w:rPr>
              <w:t xml:space="preserve">107 </w:t>
            </w:r>
          </w:p>
        </w:tc>
        <w:tc>
          <w:tcPr>
            <w:tcW w:w="320" w:type="pct"/>
            <w:shd w:val="clear" w:color="auto" w:fill="auto"/>
            <w:vAlign w:val="center"/>
          </w:tcPr>
          <w:p w14:paraId="79CB2AF9" w14:textId="77777777" w:rsidR="00E07607" w:rsidRDefault="00B82196">
            <w:pPr>
              <w:rPr>
                <w:sz w:val="20"/>
                <w:szCs w:val="20"/>
              </w:rPr>
            </w:pPr>
            <w:r>
              <w:rPr>
                <w:rStyle w:val="fontstyle21"/>
                <w:rFonts w:ascii="Times New Roman" w:hAnsi="Times New Roman"/>
                <w:sz w:val="20"/>
                <w:szCs w:val="20"/>
              </w:rPr>
              <w:t xml:space="preserve">II,8 </w:t>
            </w:r>
          </w:p>
        </w:tc>
        <w:tc>
          <w:tcPr>
            <w:tcW w:w="397" w:type="pct"/>
            <w:shd w:val="clear" w:color="auto" w:fill="auto"/>
            <w:vAlign w:val="center"/>
          </w:tcPr>
          <w:p w14:paraId="023C9BF4" w14:textId="77777777" w:rsidR="00E07607" w:rsidRDefault="00B82196">
            <w:pPr>
              <w:rPr>
                <w:sz w:val="20"/>
                <w:szCs w:val="20"/>
              </w:rPr>
            </w:pPr>
            <w:r>
              <w:rPr>
                <w:rStyle w:val="fontstyle21"/>
                <w:rFonts w:ascii="Times New Roman" w:hAnsi="Times New Roman"/>
                <w:sz w:val="20"/>
                <w:szCs w:val="20"/>
              </w:rPr>
              <w:t xml:space="preserve">0,56 </w:t>
            </w:r>
          </w:p>
        </w:tc>
        <w:tc>
          <w:tcPr>
            <w:tcW w:w="434" w:type="pct"/>
            <w:shd w:val="clear" w:color="auto" w:fill="auto"/>
            <w:vAlign w:val="center"/>
          </w:tcPr>
          <w:p w14:paraId="6A379F1A" w14:textId="77777777" w:rsidR="00E07607" w:rsidRDefault="00B82196">
            <w:pPr>
              <w:rPr>
                <w:sz w:val="20"/>
                <w:szCs w:val="20"/>
              </w:rPr>
            </w:pPr>
            <w:r>
              <w:rPr>
                <w:rStyle w:val="fontstyle21"/>
                <w:rFonts w:ascii="Times New Roman" w:hAnsi="Times New Roman"/>
                <w:sz w:val="20"/>
                <w:szCs w:val="20"/>
              </w:rPr>
              <w:t xml:space="preserve">205 </w:t>
            </w:r>
          </w:p>
        </w:tc>
        <w:tc>
          <w:tcPr>
            <w:tcW w:w="436" w:type="pct"/>
            <w:shd w:val="clear" w:color="auto" w:fill="auto"/>
            <w:vAlign w:val="center"/>
          </w:tcPr>
          <w:p w14:paraId="72DFA2E1" w14:textId="77777777" w:rsidR="00E07607" w:rsidRDefault="00B82196">
            <w:pPr>
              <w:rPr>
                <w:sz w:val="20"/>
                <w:szCs w:val="20"/>
              </w:rPr>
            </w:pPr>
            <w:r>
              <w:rPr>
                <w:rStyle w:val="fontstyle21"/>
                <w:rFonts w:ascii="Times New Roman" w:hAnsi="Times New Roman"/>
                <w:sz w:val="20"/>
                <w:szCs w:val="20"/>
              </w:rPr>
              <w:t xml:space="preserve">212 </w:t>
            </w:r>
          </w:p>
        </w:tc>
        <w:tc>
          <w:tcPr>
            <w:tcW w:w="596" w:type="pct"/>
            <w:shd w:val="clear" w:color="auto" w:fill="auto"/>
            <w:vAlign w:val="center"/>
          </w:tcPr>
          <w:p w14:paraId="08787AF1" w14:textId="77777777" w:rsidR="00E07607" w:rsidRDefault="00B82196">
            <w:pPr>
              <w:rPr>
                <w:sz w:val="20"/>
                <w:szCs w:val="20"/>
              </w:rPr>
            </w:pPr>
            <w:r>
              <w:rPr>
                <w:rStyle w:val="fontstyle21"/>
                <w:rFonts w:ascii="Times New Roman" w:hAnsi="Times New Roman"/>
                <w:sz w:val="20"/>
                <w:szCs w:val="20"/>
              </w:rPr>
              <w:t xml:space="preserve">1,2 </w:t>
            </w:r>
          </w:p>
        </w:tc>
        <w:tc>
          <w:tcPr>
            <w:tcW w:w="1297" w:type="pct"/>
            <w:shd w:val="clear" w:color="auto" w:fill="auto"/>
            <w:vAlign w:val="center"/>
          </w:tcPr>
          <w:p w14:paraId="111123EE" w14:textId="77777777" w:rsidR="00E07607" w:rsidRDefault="00B82196">
            <w:pPr>
              <w:rPr>
                <w:sz w:val="20"/>
                <w:szCs w:val="20"/>
              </w:rPr>
            </w:pPr>
            <w:r>
              <w:rPr>
                <w:rStyle w:val="fontstyle21"/>
                <w:rFonts w:ascii="Times New Roman" w:hAnsi="Times New Roman"/>
                <w:sz w:val="20"/>
                <w:szCs w:val="20"/>
              </w:rPr>
              <w:t>4,7</w:t>
            </w:r>
            <w:r>
              <w:rPr>
                <w:rStyle w:val="fontstyle01"/>
                <w:sz w:val="20"/>
                <w:szCs w:val="20"/>
              </w:rPr>
              <w:t xml:space="preserve">П </w:t>
            </w:r>
            <w:r>
              <w:rPr>
                <w:rStyle w:val="fontstyle21"/>
                <w:rFonts w:ascii="Times New Roman" w:hAnsi="Times New Roman"/>
                <w:sz w:val="20"/>
                <w:szCs w:val="20"/>
              </w:rPr>
              <w:t>2,4</w:t>
            </w:r>
            <w:r>
              <w:rPr>
                <w:rStyle w:val="fontstyle01"/>
                <w:sz w:val="20"/>
                <w:szCs w:val="20"/>
              </w:rPr>
              <w:t xml:space="preserve">Б </w:t>
            </w:r>
            <w:r>
              <w:rPr>
                <w:rStyle w:val="fontstyle21"/>
                <w:rFonts w:ascii="Times New Roman" w:hAnsi="Times New Roman"/>
                <w:sz w:val="20"/>
                <w:szCs w:val="20"/>
              </w:rPr>
              <w:t>1,4</w:t>
            </w:r>
            <w:r>
              <w:rPr>
                <w:rStyle w:val="fontstyle01"/>
                <w:sz w:val="20"/>
                <w:szCs w:val="20"/>
              </w:rPr>
              <w:t>Ос</w:t>
            </w:r>
            <w:r>
              <w:rPr>
                <w:color w:val="000000"/>
                <w:sz w:val="20"/>
                <w:szCs w:val="20"/>
              </w:rPr>
              <w:t xml:space="preserve"> </w:t>
            </w:r>
            <w:r>
              <w:rPr>
                <w:rStyle w:val="fontstyle21"/>
                <w:rFonts w:ascii="Times New Roman" w:hAnsi="Times New Roman"/>
                <w:sz w:val="20"/>
                <w:szCs w:val="20"/>
              </w:rPr>
              <w:t>0,8</w:t>
            </w:r>
            <w:r>
              <w:rPr>
                <w:rStyle w:val="fontstyle01"/>
                <w:sz w:val="20"/>
                <w:szCs w:val="20"/>
              </w:rPr>
              <w:t xml:space="preserve">К </w:t>
            </w:r>
            <w:r>
              <w:rPr>
                <w:rStyle w:val="fontstyle21"/>
                <w:rFonts w:ascii="Times New Roman" w:hAnsi="Times New Roman"/>
                <w:sz w:val="20"/>
                <w:szCs w:val="20"/>
              </w:rPr>
              <w:t>0,7</w:t>
            </w:r>
            <w:r>
              <w:rPr>
                <w:rStyle w:val="fontstyle01"/>
                <w:sz w:val="20"/>
                <w:szCs w:val="20"/>
              </w:rPr>
              <w:t>Е</w:t>
            </w:r>
          </w:p>
        </w:tc>
      </w:tr>
      <w:tr w:rsidR="00E07607" w14:paraId="299EC82C" w14:textId="77777777">
        <w:trPr>
          <w:trHeight w:val="20"/>
        </w:trPr>
        <w:tc>
          <w:tcPr>
            <w:tcW w:w="703" w:type="pct"/>
            <w:shd w:val="clear" w:color="auto" w:fill="auto"/>
            <w:vAlign w:val="center"/>
          </w:tcPr>
          <w:p w14:paraId="53AB2F0F" w14:textId="77777777" w:rsidR="00E07607" w:rsidRDefault="00B82196">
            <w:pPr>
              <w:rPr>
                <w:rFonts w:eastAsia="SimSun"/>
                <w:sz w:val="20"/>
                <w:szCs w:val="20"/>
                <w:lang w:eastAsia="zh-CN"/>
              </w:rPr>
            </w:pPr>
            <w:r>
              <w:rPr>
                <w:rStyle w:val="fontstyle01"/>
                <w:rFonts w:eastAsia="SimSun" w:hint="eastAsia"/>
                <w:sz w:val="20"/>
                <w:szCs w:val="20"/>
                <w:lang w:eastAsia="zh-CN"/>
              </w:rPr>
              <w:t>红松</w:t>
            </w:r>
          </w:p>
        </w:tc>
        <w:tc>
          <w:tcPr>
            <w:tcW w:w="494" w:type="pct"/>
            <w:shd w:val="clear" w:color="auto" w:fill="auto"/>
            <w:vAlign w:val="center"/>
          </w:tcPr>
          <w:p w14:paraId="6939252B" w14:textId="77777777" w:rsidR="00E07607" w:rsidRDefault="00B82196">
            <w:pPr>
              <w:rPr>
                <w:sz w:val="20"/>
                <w:szCs w:val="20"/>
              </w:rPr>
            </w:pPr>
            <w:r>
              <w:rPr>
                <w:rStyle w:val="fontstyle21"/>
                <w:rFonts w:ascii="Times New Roman" w:hAnsi="Times New Roman"/>
                <w:sz w:val="20"/>
                <w:szCs w:val="20"/>
              </w:rPr>
              <w:t xml:space="preserve">523,0 </w:t>
            </w:r>
          </w:p>
        </w:tc>
        <w:tc>
          <w:tcPr>
            <w:tcW w:w="323" w:type="pct"/>
            <w:shd w:val="clear" w:color="auto" w:fill="auto"/>
            <w:vAlign w:val="center"/>
          </w:tcPr>
          <w:p w14:paraId="5053D0D7" w14:textId="77777777" w:rsidR="00E07607" w:rsidRDefault="00B82196">
            <w:pPr>
              <w:rPr>
                <w:sz w:val="20"/>
                <w:szCs w:val="20"/>
              </w:rPr>
            </w:pPr>
            <w:r>
              <w:rPr>
                <w:rStyle w:val="fontstyle21"/>
                <w:rFonts w:ascii="Times New Roman" w:hAnsi="Times New Roman"/>
                <w:sz w:val="20"/>
                <w:szCs w:val="20"/>
              </w:rPr>
              <w:t xml:space="preserve">183 </w:t>
            </w:r>
          </w:p>
        </w:tc>
        <w:tc>
          <w:tcPr>
            <w:tcW w:w="320" w:type="pct"/>
            <w:shd w:val="clear" w:color="auto" w:fill="auto"/>
            <w:vAlign w:val="center"/>
          </w:tcPr>
          <w:p w14:paraId="3A7FA95D" w14:textId="77777777" w:rsidR="00E07607" w:rsidRDefault="00B82196">
            <w:pPr>
              <w:rPr>
                <w:sz w:val="20"/>
                <w:szCs w:val="20"/>
              </w:rPr>
            </w:pPr>
            <w:r>
              <w:rPr>
                <w:rStyle w:val="fontstyle21"/>
                <w:rFonts w:ascii="Times New Roman" w:hAnsi="Times New Roman"/>
                <w:sz w:val="20"/>
                <w:szCs w:val="20"/>
              </w:rPr>
              <w:t xml:space="preserve">III,9 </w:t>
            </w:r>
          </w:p>
        </w:tc>
        <w:tc>
          <w:tcPr>
            <w:tcW w:w="397" w:type="pct"/>
            <w:shd w:val="clear" w:color="auto" w:fill="auto"/>
            <w:vAlign w:val="center"/>
          </w:tcPr>
          <w:p w14:paraId="4E9125C8" w14:textId="77777777" w:rsidR="00E07607" w:rsidRDefault="00B82196">
            <w:pPr>
              <w:rPr>
                <w:sz w:val="20"/>
                <w:szCs w:val="20"/>
              </w:rPr>
            </w:pPr>
            <w:r>
              <w:rPr>
                <w:rStyle w:val="fontstyle21"/>
                <w:rFonts w:ascii="Times New Roman" w:hAnsi="Times New Roman"/>
                <w:sz w:val="20"/>
                <w:szCs w:val="20"/>
              </w:rPr>
              <w:t xml:space="preserve">0,45 </w:t>
            </w:r>
          </w:p>
        </w:tc>
        <w:tc>
          <w:tcPr>
            <w:tcW w:w="434" w:type="pct"/>
            <w:shd w:val="clear" w:color="auto" w:fill="auto"/>
            <w:vAlign w:val="center"/>
          </w:tcPr>
          <w:p w14:paraId="3163510F" w14:textId="77777777" w:rsidR="00E07607" w:rsidRDefault="00B82196">
            <w:pPr>
              <w:rPr>
                <w:sz w:val="20"/>
                <w:szCs w:val="20"/>
              </w:rPr>
            </w:pPr>
            <w:r>
              <w:rPr>
                <w:rStyle w:val="fontstyle21"/>
                <w:rFonts w:ascii="Times New Roman" w:hAnsi="Times New Roman"/>
                <w:sz w:val="20"/>
                <w:szCs w:val="20"/>
              </w:rPr>
              <w:t xml:space="preserve">217 </w:t>
            </w:r>
          </w:p>
        </w:tc>
        <w:tc>
          <w:tcPr>
            <w:tcW w:w="436" w:type="pct"/>
            <w:shd w:val="clear" w:color="auto" w:fill="auto"/>
            <w:vAlign w:val="center"/>
          </w:tcPr>
          <w:p w14:paraId="4A297966" w14:textId="77777777" w:rsidR="00E07607" w:rsidRDefault="00B82196">
            <w:pPr>
              <w:rPr>
                <w:sz w:val="20"/>
                <w:szCs w:val="20"/>
              </w:rPr>
            </w:pPr>
            <w:r>
              <w:rPr>
                <w:rStyle w:val="fontstyle21"/>
                <w:rFonts w:ascii="Times New Roman" w:hAnsi="Times New Roman"/>
                <w:sz w:val="20"/>
                <w:szCs w:val="20"/>
              </w:rPr>
              <w:t xml:space="preserve">240 </w:t>
            </w:r>
          </w:p>
        </w:tc>
        <w:tc>
          <w:tcPr>
            <w:tcW w:w="596" w:type="pct"/>
            <w:shd w:val="clear" w:color="auto" w:fill="auto"/>
            <w:vAlign w:val="center"/>
          </w:tcPr>
          <w:p w14:paraId="34232CCD" w14:textId="77777777" w:rsidR="00E07607" w:rsidRDefault="00B82196">
            <w:pPr>
              <w:rPr>
                <w:sz w:val="20"/>
                <w:szCs w:val="20"/>
              </w:rPr>
            </w:pPr>
            <w:r>
              <w:rPr>
                <w:rStyle w:val="fontstyle21"/>
                <w:rFonts w:ascii="Times New Roman" w:hAnsi="Times New Roman"/>
                <w:sz w:val="20"/>
                <w:szCs w:val="20"/>
              </w:rPr>
              <w:t xml:space="preserve">0,1 </w:t>
            </w:r>
          </w:p>
        </w:tc>
        <w:tc>
          <w:tcPr>
            <w:tcW w:w="1297" w:type="pct"/>
            <w:shd w:val="clear" w:color="auto" w:fill="auto"/>
            <w:vAlign w:val="center"/>
          </w:tcPr>
          <w:p w14:paraId="447A79C8" w14:textId="77777777" w:rsidR="00E07607" w:rsidRDefault="00B82196">
            <w:pPr>
              <w:rPr>
                <w:sz w:val="20"/>
                <w:szCs w:val="20"/>
              </w:rPr>
            </w:pPr>
            <w:r>
              <w:rPr>
                <w:rStyle w:val="fontstyle21"/>
                <w:rFonts w:ascii="Times New Roman" w:hAnsi="Times New Roman"/>
                <w:sz w:val="20"/>
                <w:szCs w:val="20"/>
              </w:rPr>
              <w:t>3,4</w:t>
            </w:r>
            <w:r>
              <w:rPr>
                <w:rStyle w:val="fontstyle01"/>
                <w:sz w:val="20"/>
                <w:szCs w:val="20"/>
              </w:rPr>
              <w:t xml:space="preserve">К </w:t>
            </w:r>
            <w:r>
              <w:rPr>
                <w:rStyle w:val="fontstyle21"/>
                <w:rFonts w:ascii="Times New Roman" w:hAnsi="Times New Roman"/>
                <w:sz w:val="20"/>
                <w:szCs w:val="20"/>
              </w:rPr>
              <w:t>3,3</w:t>
            </w:r>
            <w:r>
              <w:rPr>
                <w:rStyle w:val="fontstyle01"/>
                <w:sz w:val="20"/>
                <w:szCs w:val="20"/>
              </w:rPr>
              <w:t xml:space="preserve">Б </w:t>
            </w:r>
            <w:r>
              <w:rPr>
                <w:rStyle w:val="fontstyle21"/>
                <w:rFonts w:ascii="Times New Roman" w:hAnsi="Times New Roman"/>
                <w:sz w:val="20"/>
                <w:szCs w:val="20"/>
              </w:rPr>
              <w:t>1,5</w:t>
            </w:r>
            <w:r>
              <w:rPr>
                <w:rStyle w:val="fontstyle01"/>
                <w:sz w:val="20"/>
                <w:szCs w:val="20"/>
              </w:rPr>
              <w:t>П</w:t>
            </w:r>
            <w:r>
              <w:rPr>
                <w:color w:val="000000"/>
                <w:sz w:val="20"/>
                <w:szCs w:val="20"/>
              </w:rPr>
              <w:t xml:space="preserve"> </w:t>
            </w:r>
            <w:r>
              <w:rPr>
                <w:rStyle w:val="fontstyle21"/>
                <w:rFonts w:ascii="Times New Roman" w:hAnsi="Times New Roman"/>
                <w:sz w:val="20"/>
                <w:szCs w:val="20"/>
              </w:rPr>
              <w:t>1,2</w:t>
            </w:r>
            <w:r>
              <w:rPr>
                <w:rStyle w:val="fontstyle01"/>
                <w:sz w:val="20"/>
                <w:szCs w:val="20"/>
              </w:rPr>
              <w:t xml:space="preserve">Е </w:t>
            </w:r>
            <w:r>
              <w:rPr>
                <w:rStyle w:val="fontstyle21"/>
                <w:rFonts w:ascii="Times New Roman" w:hAnsi="Times New Roman"/>
                <w:sz w:val="20"/>
                <w:szCs w:val="20"/>
              </w:rPr>
              <w:t>0,5</w:t>
            </w:r>
            <w:r>
              <w:rPr>
                <w:rStyle w:val="fontstyle01"/>
                <w:sz w:val="20"/>
                <w:szCs w:val="20"/>
              </w:rPr>
              <w:t xml:space="preserve">Ос </w:t>
            </w:r>
            <w:r>
              <w:rPr>
                <w:rStyle w:val="fontstyle21"/>
                <w:rFonts w:ascii="Times New Roman" w:hAnsi="Times New Roman"/>
                <w:sz w:val="20"/>
                <w:szCs w:val="20"/>
              </w:rPr>
              <w:t>0,1</w:t>
            </w:r>
            <w:r>
              <w:rPr>
                <w:rStyle w:val="fontstyle01"/>
                <w:sz w:val="20"/>
                <w:szCs w:val="20"/>
              </w:rPr>
              <w:t>С</w:t>
            </w:r>
          </w:p>
        </w:tc>
      </w:tr>
      <w:tr w:rsidR="00E07607" w14:paraId="3E6B97A3" w14:textId="77777777">
        <w:trPr>
          <w:trHeight w:val="20"/>
        </w:trPr>
        <w:tc>
          <w:tcPr>
            <w:tcW w:w="703" w:type="pct"/>
            <w:shd w:val="clear" w:color="auto" w:fill="auto"/>
            <w:vAlign w:val="center"/>
          </w:tcPr>
          <w:p w14:paraId="4B7203A5" w14:textId="69C3885D" w:rsidR="00E07607" w:rsidRDefault="00831105">
            <w:pPr>
              <w:rPr>
                <w:rFonts w:eastAsia="SimSun"/>
                <w:sz w:val="20"/>
                <w:szCs w:val="20"/>
                <w:lang w:eastAsia="zh-CN"/>
              </w:rPr>
            </w:pPr>
            <w:r>
              <w:rPr>
                <w:rStyle w:val="fontstyle01"/>
                <w:rFonts w:eastAsia="SimSun" w:hint="eastAsia"/>
                <w:sz w:val="20"/>
                <w:szCs w:val="20"/>
                <w:lang w:eastAsia="zh-CN"/>
              </w:rPr>
              <w:t>针叶</w:t>
            </w:r>
            <w:r w:rsidR="00B82196">
              <w:rPr>
                <w:rStyle w:val="fontstyle01"/>
                <w:rFonts w:eastAsia="SimSun" w:hint="eastAsia"/>
                <w:sz w:val="20"/>
                <w:szCs w:val="20"/>
                <w:lang w:eastAsia="zh-CN"/>
              </w:rPr>
              <w:t>林合计树总计</w:t>
            </w:r>
          </w:p>
        </w:tc>
        <w:tc>
          <w:tcPr>
            <w:tcW w:w="494" w:type="pct"/>
            <w:shd w:val="clear" w:color="auto" w:fill="auto"/>
            <w:vAlign w:val="center"/>
          </w:tcPr>
          <w:p w14:paraId="7002AB9A" w14:textId="77777777" w:rsidR="00E07607" w:rsidRDefault="00B82196">
            <w:pPr>
              <w:rPr>
                <w:sz w:val="20"/>
                <w:szCs w:val="20"/>
              </w:rPr>
            </w:pPr>
            <w:r>
              <w:rPr>
                <w:rStyle w:val="fontstyle21"/>
                <w:rFonts w:ascii="Times New Roman" w:hAnsi="Times New Roman"/>
                <w:sz w:val="20"/>
                <w:szCs w:val="20"/>
              </w:rPr>
              <w:t xml:space="preserve">14532,4 </w:t>
            </w:r>
          </w:p>
        </w:tc>
        <w:tc>
          <w:tcPr>
            <w:tcW w:w="323" w:type="pct"/>
            <w:shd w:val="clear" w:color="auto" w:fill="auto"/>
            <w:vAlign w:val="center"/>
          </w:tcPr>
          <w:p w14:paraId="317E2AE8" w14:textId="77777777" w:rsidR="00E07607" w:rsidRDefault="00B82196">
            <w:pPr>
              <w:rPr>
                <w:sz w:val="20"/>
                <w:szCs w:val="20"/>
              </w:rPr>
            </w:pPr>
            <w:r>
              <w:rPr>
                <w:rStyle w:val="fontstyle21"/>
                <w:rFonts w:ascii="Times New Roman" w:hAnsi="Times New Roman"/>
                <w:sz w:val="20"/>
                <w:szCs w:val="20"/>
              </w:rPr>
              <w:t xml:space="preserve">110 </w:t>
            </w:r>
          </w:p>
        </w:tc>
        <w:tc>
          <w:tcPr>
            <w:tcW w:w="320" w:type="pct"/>
            <w:shd w:val="clear" w:color="auto" w:fill="auto"/>
            <w:vAlign w:val="center"/>
          </w:tcPr>
          <w:p w14:paraId="5040D8C7" w14:textId="77777777" w:rsidR="00E07607" w:rsidRDefault="00B82196">
            <w:pPr>
              <w:rPr>
                <w:sz w:val="20"/>
                <w:szCs w:val="20"/>
              </w:rPr>
            </w:pPr>
            <w:r>
              <w:rPr>
                <w:rStyle w:val="fontstyle21"/>
                <w:rFonts w:ascii="Times New Roman" w:hAnsi="Times New Roman"/>
                <w:sz w:val="20"/>
                <w:szCs w:val="20"/>
              </w:rPr>
              <w:t xml:space="preserve">II,9 </w:t>
            </w:r>
          </w:p>
        </w:tc>
        <w:tc>
          <w:tcPr>
            <w:tcW w:w="397" w:type="pct"/>
            <w:shd w:val="clear" w:color="auto" w:fill="auto"/>
            <w:vAlign w:val="center"/>
          </w:tcPr>
          <w:p w14:paraId="62C9239B" w14:textId="77777777" w:rsidR="00E07607" w:rsidRDefault="00B82196">
            <w:pPr>
              <w:rPr>
                <w:sz w:val="20"/>
                <w:szCs w:val="20"/>
              </w:rPr>
            </w:pPr>
            <w:r>
              <w:rPr>
                <w:rStyle w:val="fontstyle21"/>
                <w:rFonts w:ascii="Times New Roman" w:hAnsi="Times New Roman"/>
                <w:sz w:val="20"/>
                <w:szCs w:val="20"/>
              </w:rPr>
              <w:t xml:space="preserve">0,56 </w:t>
            </w:r>
          </w:p>
        </w:tc>
        <w:tc>
          <w:tcPr>
            <w:tcW w:w="434" w:type="pct"/>
            <w:shd w:val="clear" w:color="auto" w:fill="auto"/>
            <w:vAlign w:val="center"/>
          </w:tcPr>
          <w:p w14:paraId="5967DEED" w14:textId="77777777" w:rsidR="00E07607" w:rsidRDefault="00B82196">
            <w:pPr>
              <w:rPr>
                <w:sz w:val="20"/>
                <w:szCs w:val="20"/>
              </w:rPr>
            </w:pPr>
            <w:r>
              <w:rPr>
                <w:rStyle w:val="fontstyle21"/>
                <w:rFonts w:ascii="Times New Roman" w:hAnsi="Times New Roman"/>
                <w:sz w:val="20"/>
                <w:szCs w:val="20"/>
              </w:rPr>
              <w:t xml:space="preserve">206 </w:t>
            </w:r>
          </w:p>
        </w:tc>
        <w:tc>
          <w:tcPr>
            <w:tcW w:w="436" w:type="pct"/>
            <w:shd w:val="clear" w:color="auto" w:fill="auto"/>
            <w:vAlign w:val="center"/>
          </w:tcPr>
          <w:p w14:paraId="00E02057" w14:textId="77777777" w:rsidR="00E07607" w:rsidRDefault="00B82196">
            <w:pPr>
              <w:rPr>
                <w:sz w:val="20"/>
                <w:szCs w:val="20"/>
              </w:rPr>
            </w:pPr>
            <w:r>
              <w:rPr>
                <w:rStyle w:val="fontstyle21"/>
                <w:rFonts w:ascii="Times New Roman" w:hAnsi="Times New Roman"/>
                <w:sz w:val="20"/>
                <w:szCs w:val="20"/>
              </w:rPr>
              <w:t xml:space="preserve">212 </w:t>
            </w:r>
          </w:p>
        </w:tc>
        <w:tc>
          <w:tcPr>
            <w:tcW w:w="596" w:type="pct"/>
            <w:shd w:val="clear" w:color="auto" w:fill="auto"/>
            <w:vAlign w:val="center"/>
          </w:tcPr>
          <w:p w14:paraId="31454ED9" w14:textId="77777777" w:rsidR="00E07607" w:rsidRDefault="00B82196">
            <w:pPr>
              <w:rPr>
                <w:sz w:val="20"/>
                <w:szCs w:val="20"/>
              </w:rPr>
            </w:pPr>
            <w:r>
              <w:rPr>
                <w:rStyle w:val="fontstyle21"/>
                <w:rFonts w:ascii="Times New Roman" w:hAnsi="Times New Roman"/>
                <w:sz w:val="20"/>
                <w:szCs w:val="20"/>
              </w:rPr>
              <w:t xml:space="preserve">1,2 </w:t>
            </w:r>
          </w:p>
        </w:tc>
        <w:tc>
          <w:tcPr>
            <w:tcW w:w="1297" w:type="pct"/>
            <w:shd w:val="clear" w:color="auto" w:fill="auto"/>
            <w:vAlign w:val="center"/>
          </w:tcPr>
          <w:p w14:paraId="4AEE98E0" w14:textId="77777777" w:rsidR="00E07607" w:rsidRDefault="00B82196">
            <w:pPr>
              <w:rPr>
                <w:sz w:val="20"/>
                <w:szCs w:val="20"/>
              </w:rPr>
            </w:pPr>
            <w:r>
              <w:rPr>
                <w:rStyle w:val="fontstyle21"/>
                <w:rFonts w:ascii="Times New Roman" w:hAnsi="Times New Roman"/>
                <w:sz w:val="20"/>
                <w:szCs w:val="20"/>
              </w:rPr>
              <w:t>4,6</w:t>
            </w:r>
            <w:r>
              <w:rPr>
                <w:rStyle w:val="fontstyle01"/>
                <w:sz w:val="20"/>
                <w:szCs w:val="20"/>
              </w:rPr>
              <w:t xml:space="preserve">П </w:t>
            </w:r>
            <w:r>
              <w:rPr>
                <w:rStyle w:val="fontstyle21"/>
                <w:rFonts w:ascii="Times New Roman" w:hAnsi="Times New Roman"/>
                <w:sz w:val="20"/>
                <w:szCs w:val="20"/>
              </w:rPr>
              <w:t>2,4</w:t>
            </w:r>
            <w:r>
              <w:rPr>
                <w:rStyle w:val="fontstyle01"/>
                <w:sz w:val="20"/>
                <w:szCs w:val="20"/>
              </w:rPr>
              <w:t xml:space="preserve">Б </w:t>
            </w:r>
            <w:r>
              <w:rPr>
                <w:rStyle w:val="fontstyle21"/>
                <w:rFonts w:ascii="Times New Roman" w:hAnsi="Times New Roman"/>
                <w:sz w:val="20"/>
                <w:szCs w:val="20"/>
              </w:rPr>
              <w:t>1,3</w:t>
            </w:r>
            <w:r>
              <w:rPr>
                <w:rStyle w:val="fontstyle01"/>
                <w:sz w:val="20"/>
                <w:szCs w:val="20"/>
              </w:rPr>
              <w:t>Ос</w:t>
            </w:r>
            <w:r>
              <w:rPr>
                <w:color w:val="000000"/>
                <w:sz w:val="20"/>
                <w:szCs w:val="20"/>
              </w:rPr>
              <w:t xml:space="preserve"> </w:t>
            </w:r>
            <w:r>
              <w:rPr>
                <w:rStyle w:val="fontstyle21"/>
                <w:rFonts w:ascii="Times New Roman" w:hAnsi="Times New Roman"/>
                <w:sz w:val="20"/>
                <w:szCs w:val="20"/>
              </w:rPr>
              <w:t>0,9</w:t>
            </w:r>
            <w:r>
              <w:rPr>
                <w:rStyle w:val="fontstyle01"/>
                <w:sz w:val="20"/>
                <w:szCs w:val="20"/>
              </w:rPr>
              <w:t xml:space="preserve">К </w:t>
            </w:r>
            <w:r>
              <w:rPr>
                <w:rStyle w:val="fontstyle21"/>
                <w:rFonts w:ascii="Times New Roman" w:hAnsi="Times New Roman"/>
                <w:sz w:val="20"/>
                <w:szCs w:val="20"/>
              </w:rPr>
              <w:t>0,8</w:t>
            </w:r>
            <w:r>
              <w:rPr>
                <w:rStyle w:val="fontstyle01"/>
                <w:sz w:val="20"/>
                <w:szCs w:val="20"/>
              </w:rPr>
              <w:t>Е</w:t>
            </w:r>
            <w:r>
              <w:rPr>
                <w:rStyle w:val="fontstyle21"/>
                <w:rFonts w:ascii="Times New Roman" w:hAnsi="Times New Roman"/>
                <w:sz w:val="20"/>
                <w:szCs w:val="20"/>
              </w:rPr>
              <w:t>+</w:t>
            </w:r>
            <w:r>
              <w:rPr>
                <w:rStyle w:val="fontstyle01"/>
                <w:sz w:val="20"/>
                <w:szCs w:val="20"/>
              </w:rPr>
              <w:t>С</w:t>
            </w:r>
          </w:p>
        </w:tc>
      </w:tr>
      <w:tr w:rsidR="00E07607" w14:paraId="1B62D5E3" w14:textId="77777777">
        <w:trPr>
          <w:trHeight w:val="20"/>
        </w:trPr>
        <w:tc>
          <w:tcPr>
            <w:tcW w:w="5000" w:type="pct"/>
            <w:gridSpan w:val="9"/>
            <w:shd w:val="clear" w:color="auto" w:fill="auto"/>
            <w:vAlign w:val="center"/>
          </w:tcPr>
          <w:p w14:paraId="40A52AAC" w14:textId="77777777" w:rsidR="00E07607" w:rsidRDefault="00B82196">
            <w:pPr>
              <w:jc w:val="center"/>
              <w:rPr>
                <w:rFonts w:eastAsia="SimSun"/>
                <w:lang w:eastAsia="zh-CN"/>
              </w:rPr>
            </w:pPr>
            <w:r>
              <w:rPr>
                <w:rFonts w:eastAsia="SimSun" w:hint="eastAsia"/>
                <w:lang w:eastAsia="zh-CN"/>
              </w:rPr>
              <w:t>软阔叶树</w:t>
            </w:r>
          </w:p>
        </w:tc>
      </w:tr>
      <w:tr w:rsidR="00E07607" w14:paraId="086973C5" w14:textId="77777777">
        <w:trPr>
          <w:trHeight w:val="20"/>
        </w:trPr>
        <w:tc>
          <w:tcPr>
            <w:tcW w:w="703" w:type="pct"/>
            <w:shd w:val="clear" w:color="auto" w:fill="auto"/>
            <w:vAlign w:val="center"/>
          </w:tcPr>
          <w:p w14:paraId="39B4314B" w14:textId="77777777" w:rsidR="00E07607" w:rsidRDefault="00B82196">
            <w:pPr>
              <w:rPr>
                <w:rFonts w:eastAsia="SimSun"/>
                <w:sz w:val="20"/>
                <w:szCs w:val="20"/>
                <w:lang w:eastAsia="zh-CN"/>
              </w:rPr>
            </w:pPr>
            <w:r>
              <w:rPr>
                <w:rStyle w:val="fontstyle01"/>
                <w:rFonts w:eastAsia="SimSun" w:hint="eastAsia"/>
                <w:sz w:val="20"/>
                <w:szCs w:val="20"/>
                <w:lang w:eastAsia="zh-CN"/>
              </w:rPr>
              <w:t>桦木</w:t>
            </w:r>
          </w:p>
        </w:tc>
        <w:tc>
          <w:tcPr>
            <w:tcW w:w="494" w:type="pct"/>
            <w:shd w:val="clear" w:color="auto" w:fill="auto"/>
            <w:vAlign w:val="center"/>
          </w:tcPr>
          <w:p w14:paraId="50D3DD31" w14:textId="77777777" w:rsidR="00E07607" w:rsidRDefault="00B82196">
            <w:pPr>
              <w:rPr>
                <w:sz w:val="20"/>
                <w:szCs w:val="20"/>
              </w:rPr>
            </w:pPr>
            <w:r>
              <w:rPr>
                <w:rStyle w:val="fontstyle21"/>
                <w:sz w:val="20"/>
                <w:szCs w:val="20"/>
              </w:rPr>
              <w:t xml:space="preserve">13185,8 </w:t>
            </w:r>
          </w:p>
        </w:tc>
        <w:tc>
          <w:tcPr>
            <w:tcW w:w="323" w:type="pct"/>
            <w:shd w:val="clear" w:color="auto" w:fill="auto"/>
            <w:vAlign w:val="center"/>
          </w:tcPr>
          <w:p w14:paraId="6AD97D8F" w14:textId="77777777" w:rsidR="00E07607" w:rsidRDefault="00B82196">
            <w:pPr>
              <w:rPr>
                <w:sz w:val="20"/>
                <w:szCs w:val="20"/>
              </w:rPr>
            </w:pPr>
            <w:r>
              <w:rPr>
                <w:rStyle w:val="fontstyle21"/>
                <w:sz w:val="20"/>
                <w:szCs w:val="20"/>
              </w:rPr>
              <w:t xml:space="preserve">90 </w:t>
            </w:r>
          </w:p>
        </w:tc>
        <w:tc>
          <w:tcPr>
            <w:tcW w:w="320" w:type="pct"/>
            <w:shd w:val="clear" w:color="auto" w:fill="auto"/>
            <w:vAlign w:val="center"/>
          </w:tcPr>
          <w:p w14:paraId="34B2D235" w14:textId="77777777" w:rsidR="00E07607" w:rsidRDefault="00B82196">
            <w:pPr>
              <w:rPr>
                <w:sz w:val="20"/>
                <w:szCs w:val="20"/>
              </w:rPr>
            </w:pPr>
            <w:r>
              <w:rPr>
                <w:rStyle w:val="fontstyle21"/>
                <w:sz w:val="20"/>
                <w:szCs w:val="20"/>
              </w:rPr>
              <w:t xml:space="preserve">II,8 </w:t>
            </w:r>
          </w:p>
        </w:tc>
        <w:tc>
          <w:tcPr>
            <w:tcW w:w="397" w:type="pct"/>
            <w:shd w:val="clear" w:color="auto" w:fill="auto"/>
            <w:vAlign w:val="center"/>
          </w:tcPr>
          <w:p w14:paraId="4B370D73" w14:textId="77777777" w:rsidR="00E07607" w:rsidRDefault="00B82196">
            <w:pPr>
              <w:rPr>
                <w:sz w:val="20"/>
                <w:szCs w:val="20"/>
              </w:rPr>
            </w:pPr>
            <w:r>
              <w:rPr>
                <w:rStyle w:val="fontstyle21"/>
                <w:sz w:val="20"/>
                <w:szCs w:val="20"/>
              </w:rPr>
              <w:t xml:space="preserve">0,61 </w:t>
            </w:r>
          </w:p>
        </w:tc>
        <w:tc>
          <w:tcPr>
            <w:tcW w:w="434" w:type="pct"/>
            <w:shd w:val="clear" w:color="auto" w:fill="auto"/>
            <w:vAlign w:val="center"/>
          </w:tcPr>
          <w:p w14:paraId="1A0BD896" w14:textId="77777777" w:rsidR="00E07607" w:rsidRDefault="00B82196">
            <w:pPr>
              <w:rPr>
                <w:sz w:val="20"/>
                <w:szCs w:val="20"/>
              </w:rPr>
            </w:pPr>
            <w:r>
              <w:rPr>
                <w:rStyle w:val="fontstyle21"/>
                <w:sz w:val="20"/>
                <w:szCs w:val="20"/>
              </w:rPr>
              <w:t xml:space="preserve">162 </w:t>
            </w:r>
          </w:p>
        </w:tc>
        <w:tc>
          <w:tcPr>
            <w:tcW w:w="436" w:type="pct"/>
            <w:shd w:val="clear" w:color="auto" w:fill="auto"/>
            <w:vAlign w:val="center"/>
          </w:tcPr>
          <w:p w14:paraId="5380A3DE" w14:textId="77777777" w:rsidR="00E07607" w:rsidRDefault="00B82196">
            <w:pPr>
              <w:rPr>
                <w:sz w:val="20"/>
                <w:szCs w:val="20"/>
              </w:rPr>
            </w:pPr>
            <w:r>
              <w:rPr>
                <w:rStyle w:val="fontstyle21"/>
                <w:sz w:val="20"/>
                <w:szCs w:val="20"/>
              </w:rPr>
              <w:t xml:space="preserve">164 </w:t>
            </w:r>
          </w:p>
        </w:tc>
        <w:tc>
          <w:tcPr>
            <w:tcW w:w="596" w:type="pct"/>
            <w:shd w:val="clear" w:color="auto" w:fill="auto"/>
            <w:vAlign w:val="center"/>
          </w:tcPr>
          <w:p w14:paraId="091B7064" w14:textId="77777777" w:rsidR="00E07607" w:rsidRDefault="00B82196">
            <w:pPr>
              <w:rPr>
                <w:sz w:val="20"/>
                <w:szCs w:val="20"/>
              </w:rPr>
            </w:pPr>
            <w:r>
              <w:rPr>
                <w:rStyle w:val="fontstyle21"/>
                <w:sz w:val="20"/>
                <w:szCs w:val="20"/>
              </w:rPr>
              <w:t xml:space="preserve">1,1 </w:t>
            </w:r>
          </w:p>
        </w:tc>
        <w:tc>
          <w:tcPr>
            <w:tcW w:w="1297" w:type="pct"/>
            <w:shd w:val="clear" w:color="auto" w:fill="auto"/>
            <w:vAlign w:val="center"/>
          </w:tcPr>
          <w:p w14:paraId="7CB35FA7" w14:textId="77777777" w:rsidR="00E07607" w:rsidRDefault="00B82196">
            <w:pPr>
              <w:rPr>
                <w:sz w:val="20"/>
                <w:szCs w:val="20"/>
              </w:rPr>
            </w:pPr>
            <w:r>
              <w:rPr>
                <w:rStyle w:val="fontstyle21"/>
                <w:sz w:val="20"/>
                <w:szCs w:val="20"/>
              </w:rPr>
              <w:t>5,6</w:t>
            </w:r>
            <w:r>
              <w:rPr>
                <w:rStyle w:val="fontstyle01"/>
                <w:sz w:val="20"/>
                <w:szCs w:val="20"/>
              </w:rPr>
              <w:t xml:space="preserve">Б </w:t>
            </w:r>
            <w:r>
              <w:rPr>
                <w:rStyle w:val="fontstyle21"/>
                <w:sz w:val="20"/>
                <w:szCs w:val="20"/>
              </w:rPr>
              <w:t>2,5</w:t>
            </w:r>
            <w:r>
              <w:rPr>
                <w:rStyle w:val="fontstyle01"/>
                <w:sz w:val="20"/>
                <w:szCs w:val="20"/>
              </w:rPr>
              <w:t xml:space="preserve">Ос </w:t>
            </w:r>
            <w:r>
              <w:rPr>
                <w:rStyle w:val="fontstyle21"/>
                <w:sz w:val="20"/>
                <w:szCs w:val="20"/>
              </w:rPr>
              <w:t>1,3</w:t>
            </w:r>
            <w:r>
              <w:rPr>
                <w:rStyle w:val="fontstyle01"/>
                <w:sz w:val="20"/>
                <w:szCs w:val="20"/>
              </w:rPr>
              <w:t>П</w:t>
            </w:r>
            <w:r>
              <w:rPr>
                <w:rFonts w:ascii="TimesNewRoman" w:hAnsi="TimesNewRoman"/>
                <w:color w:val="000000"/>
                <w:sz w:val="20"/>
                <w:szCs w:val="20"/>
              </w:rPr>
              <w:t xml:space="preserve"> </w:t>
            </w:r>
            <w:r>
              <w:rPr>
                <w:rStyle w:val="fontstyle21"/>
                <w:sz w:val="20"/>
                <w:szCs w:val="20"/>
              </w:rPr>
              <w:t>0,4</w:t>
            </w:r>
            <w:r>
              <w:rPr>
                <w:rStyle w:val="fontstyle01"/>
                <w:sz w:val="20"/>
                <w:szCs w:val="20"/>
              </w:rPr>
              <w:t xml:space="preserve">К </w:t>
            </w:r>
            <w:r>
              <w:rPr>
                <w:rStyle w:val="fontstyle21"/>
                <w:sz w:val="20"/>
                <w:szCs w:val="20"/>
              </w:rPr>
              <w:t>0,2</w:t>
            </w:r>
            <w:r>
              <w:rPr>
                <w:rStyle w:val="fontstyle01"/>
                <w:sz w:val="20"/>
                <w:szCs w:val="20"/>
              </w:rPr>
              <w:t>Е</w:t>
            </w:r>
          </w:p>
        </w:tc>
      </w:tr>
      <w:tr w:rsidR="00E07607" w14:paraId="5C25F02C" w14:textId="77777777">
        <w:trPr>
          <w:trHeight w:val="20"/>
        </w:trPr>
        <w:tc>
          <w:tcPr>
            <w:tcW w:w="703" w:type="pct"/>
            <w:shd w:val="clear" w:color="auto" w:fill="auto"/>
            <w:vAlign w:val="center"/>
          </w:tcPr>
          <w:p w14:paraId="508B07D6" w14:textId="77777777" w:rsidR="00E07607" w:rsidRDefault="00B82196">
            <w:pPr>
              <w:rPr>
                <w:rFonts w:eastAsia="SimSun"/>
                <w:sz w:val="20"/>
                <w:szCs w:val="20"/>
                <w:lang w:eastAsia="zh-CN"/>
              </w:rPr>
            </w:pPr>
            <w:r>
              <w:rPr>
                <w:rStyle w:val="fontstyle01"/>
                <w:rFonts w:eastAsia="SimSun" w:hint="eastAsia"/>
                <w:sz w:val="20"/>
                <w:szCs w:val="20"/>
                <w:lang w:eastAsia="zh-CN"/>
              </w:rPr>
              <w:t>杨木</w:t>
            </w:r>
          </w:p>
        </w:tc>
        <w:tc>
          <w:tcPr>
            <w:tcW w:w="494" w:type="pct"/>
            <w:shd w:val="clear" w:color="auto" w:fill="auto"/>
            <w:vAlign w:val="center"/>
          </w:tcPr>
          <w:p w14:paraId="00B86A39" w14:textId="77777777" w:rsidR="00E07607" w:rsidRDefault="00B82196">
            <w:pPr>
              <w:rPr>
                <w:sz w:val="20"/>
                <w:szCs w:val="20"/>
              </w:rPr>
            </w:pPr>
            <w:r>
              <w:rPr>
                <w:rStyle w:val="fontstyle21"/>
                <w:sz w:val="20"/>
                <w:szCs w:val="20"/>
              </w:rPr>
              <w:t xml:space="preserve">9363,65 </w:t>
            </w:r>
          </w:p>
        </w:tc>
        <w:tc>
          <w:tcPr>
            <w:tcW w:w="323" w:type="pct"/>
            <w:shd w:val="clear" w:color="auto" w:fill="auto"/>
            <w:vAlign w:val="center"/>
          </w:tcPr>
          <w:p w14:paraId="3DCFB924" w14:textId="77777777" w:rsidR="00E07607" w:rsidRDefault="00B82196">
            <w:pPr>
              <w:rPr>
                <w:sz w:val="20"/>
                <w:szCs w:val="20"/>
              </w:rPr>
            </w:pPr>
            <w:r>
              <w:rPr>
                <w:rStyle w:val="fontstyle21"/>
                <w:sz w:val="20"/>
                <w:szCs w:val="20"/>
              </w:rPr>
              <w:t xml:space="preserve">68 </w:t>
            </w:r>
          </w:p>
        </w:tc>
        <w:tc>
          <w:tcPr>
            <w:tcW w:w="320" w:type="pct"/>
            <w:shd w:val="clear" w:color="auto" w:fill="auto"/>
            <w:vAlign w:val="center"/>
          </w:tcPr>
          <w:p w14:paraId="64FE68E7" w14:textId="77777777" w:rsidR="00E07607" w:rsidRDefault="00B82196">
            <w:pPr>
              <w:rPr>
                <w:sz w:val="20"/>
                <w:szCs w:val="20"/>
              </w:rPr>
            </w:pPr>
            <w:r>
              <w:rPr>
                <w:rStyle w:val="fontstyle21"/>
                <w:sz w:val="20"/>
                <w:szCs w:val="20"/>
              </w:rPr>
              <w:t xml:space="preserve">II,0 </w:t>
            </w:r>
          </w:p>
        </w:tc>
        <w:tc>
          <w:tcPr>
            <w:tcW w:w="397" w:type="pct"/>
            <w:shd w:val="clear" w:color="auto" w:fill="auto"/>
            <w:vAlign w:val="center"/>
          </w:tcPr>
          <w:p w14:paraId="0F0B4E85" w14:textId="77777777" w:rsidR="00E07607" w:rsidRDefault="00B82196">
            <w:pPr>
              <w:rPr>
                <w:sz w:val="20"/>
                <w:szCs w:val="20"/>
              </w:rPr>
            </w:pPr>
            <w:r>
              <w:rPr>
                <w:rStyle w:val="fontstyle21"/>
                <w:sz w:val="20"/>
                <w:szCs w:val="20"/>
              </w:rPr>
              <w:t xml:space="preserve">0,60 </w:t>
            </w:r>
          </w:p>
        </w:tc>
        <w:tc>
          <w:tcPr>
            <w:tcW w:w="434" w:type="pct"/>
            <w:shd w:val="clear" w:color="auto" w:fill="auto"/>
            <w:vAlign w:val="center"/>
          </w:tcPr>
          <w:p w14:paraId="3FD00DAC" w14:textId="77777777" w:rsidR="00E07607" w:rsidRDefault="00B82196">
            <w:pPr>
              <w:rPr>
                <w:sz w:val="20"/>
                <w:szCs w:val="20"/>
              </w:rPr>
            </w:pPr>
            <w:r>
              <w:rPr>
                <w:rStyle w:val="fontstyle21"/>
                <w:sz w:val="20"/>
                <w:szCs w:val="20"/>
              </w:rPr>
              <w:t xml:space="preserve">163 </w:t>
            </w:r>
          </w:p>
        </w:tc>
        <w:tc>
          <w:tcPr>
            <w:tcW w:w="436" w:type="pct"/>
            <w:shd w:val="clear" w:color="auto" w:fill="auto"/>
            <w:vAlign w:val="center"/>
          </w:tcPr>
          <w:p w14:paraId="2BA952A8" w14:textId="77777777" w:rsidR="00E07607" w:rsidRDefault="00B82196">
            <w:pPr>
              <w:rPr>
                <w:sz w:val="20"/>
                <w:szCs w:val="20"/>
              </w:rPr>
            </w:pPr>
            <w:r>
              <w:rPr>
                <w:rStyle w:val="fontstyle21"/>
                <w:sz w:val="20"/>
                <w:szCs w:val="20"/>
              </w:rPr>
              <w:t xml:space="preserve">211 </w:t>
            </w:r>
          </w:p>
        </w:tc>
        <w:tc>
          <w:tcPr>
            <w:tcW w:w="596" w:type="pct"/>
            <w:shd w:val="clear" w:color="auto" w:fill="auto"/>
            <w:vAlign w:val="center"/>
          </w:tcPr>
          <w:p w14:paraId="19D4C256" w14:textId="77777777" w:rsidR="00E07607" w:rsidRDefault="00B82196">
            <w:pPr>
              <w:rPr>
                <w:sz w:val="20"/>
                <w:szCs w:val="20"/>
              </w:rPr>
            </w:pPr>
            <w:r>
              <w:rPr>
                <w:rStyle w:val="fontstyle21"/>
                <w:sz w:val="20"/>
                <w:szCs w:val="20"/>
              </w:rPr>
              <w:t xml:space="preserve">1,9 </w:t>
            </w:r>
          </w:p>
        </w:tc>
        <w:tc>
          <w:tcPr>
            <w:tcW w:w="1297" w:type="pct"/>
            <w:shd w:val="clear" w:color="auto" w:fill="auto"/>
            <w:vAlign w:val="center"/>
          </w:tcPr>
          <w:p w14:paraId="123025C7" w14:textId="77777777" w:rsidR="00E07607" w:rsidRDefault="00B82196">
            <w:pPr>
              <w:rPr>
                <w:sz w:val="20"/>
                <w:szCs w:val="20"/>
              </w:rPr>
            </w:pPr>
            <w:r>
              <w:rPr>
                <w:rStyle w:val="fontstyle21"/>
                <w:sz w:val="20"/>
                <w:szCs w:val="20"/>
              </w:rPr>
              <w:t>5,5</w:t>
            </w:r>
            <w:r>
              <w:rPr>
                <w:rStyle w:val="fontstyle01"/>
                <w:sz w:val="20"/>
                <w:szCs w:val="20"/>
              </w:rPr>
              <w:t xml:space="preserve">Ос </w:t>
            </w:r>
            <w:r>
              <w:rPr>
                <w:rStyle w:val="fontstyle21"/>
                <w:sz w:val="20"/>
                <w:szCs w:val="20"/>
              </w:rPr>
              <w:t>2,6</w:t>
            </w:r>
            <w:r>
              <w:rPr>
                <w:rStyle w:val="fontstyle01"/>
                <w:sz w:val="20"/>
                <w:szCs w:val="20"/>
              </w:rPr>
              <w:t xml:space="preserve">Б </w:t>
            </w:r>
            <w:r>
              <w:rPr>
                <w:rStyle w:val="fontstyle21"/>
                <w:sz w:val="20"/>
                <w:szCs w:val="20"/>
              </w:rPr>
              <w:t>1,7</w:t>
            </w:r>
            <w:r>
              <w:rPr>
                <w:rStyle w:val="fontstyle01"/>
                <w:sz w:val="20"/>
                <w:szCs w:val="20"/>
              </w:rPr>
              <w:t>П</w:t>
            </w:r>
            <w:r>
              <w:rPr>
                <w:rFonts w:ascii="TimesNewRoman" w:hAnsi="TimesNewRoman"/>
                <w:color w:val="000000"/>
                <w:sz w:val="20"/>
                <w:szCs w:val="20"/>
              </w:rPr>
              <w:t xml:space="preserve"> </w:t>
            </w:r>
            <w:r>
              <w:rPr>
                <w:rStyle w:val="fontstyle21"/>
                <w:sz w:val="20"/>
                <w:szCs w:val="20"/>
              </w:rPr>
              <w:t>0,1</w:t>
            </w:r>
            <w:r>
              <w:rPr>
                <w:rStyle w:val="fontstyle01"/>
                <w:sz w:val="20"/>
                <w:szCs w:val="20"/>
              </w:rPr>
              <w:t xml:space="preserve">К </w:t>
            </w:r>
            <w:r>
              <w:rPr>
                <w:rStyle w:val="fontstyle21"/>
                <w:sz w:val="20"/>
                <w:szCs w:val="20"/>
              </w:rPr>
              <w:t>0,1</w:t>
            </w:r>
            <w:r>
              <w:rPr>
                <w:rStyle w:val="fontstyle01"/>
                <w:sz w:val="20"/>
                <w:szCs w:val="20"/>
              </w:rPr>
              <w:t>Е</w:t>
            </w:r>
          </w:p>
        </w:tc>
      </w:tr>
      <w:tr w:rsidR="00E07607" w14:paraId="0FC3E81A" w14:textId="77777777">
        <w:trPr>
          <w:trHeight w:val="20"/>
        </w:trPr>
        <w:tc>
          <w:tcPr>
            <w:tcW w:w="703" w:type="pct"/>
            <w:shd w:val="clear" w:color="auto" w:fill="auto"/>
            <w:vAlign w:val="center"/>
          </w:tcPr>
          <w:p w14:paraId="367BC09F" w14:textId="77777777" w:rsidR="00E07607" w:rsidRDefault="00B82196">
            <w:pPr>
              <w:rPr>
                <w:rFonts w:eastAsia="SimSun"/>
                <w:sz w:val="20"/>
                <w:szCs w:val="20"/>
                <w:lang w:eastAsia="zh-CN"/>
              </w:rPr>
            </w:pPr>
            <w:r>
              <w:rPr>
                <w:rStyle w:val="fontstyle01"/>
                <w:rFonts w:eastAsia="SimSun" w:hint="eastAsia"/>
                <w:sz w:val="20"/>
                <w:szCs w:val="20"/>
                <w:lang w:eastAsia="zh-CN"/>
              </w:rPr>
              <w:t>软阔叶总计</w:t>
            </w:r>
          </w:p>
        </w:tc>
        <w:tc>
          <w:tcPr>
            <w:tcW w:w="494" w:type="pct"/>
            <w:shd w:val="clear" w:color="auto" w:fill="auto"/>
            <w:vAlign w:val="center"/>
          </w:tcPr>
          <w:p w14:paraId="4499582C" w14:textId="77777777" w:rsidR="00E07607" w:rsidRDefault="00B82196">
            <w:pPr>
              <w:rPr>
                <w:sz w:val="20"/>
                <w:szCs w:val="20"/>
              </w:rPr>
            </w:pPr>
            <w:r>
              <w:rPr>
                <w:rStyle w:val="fontstyle21"/>
                <w:sz w:val="20"/>
                <w:szCs w:val="20"/>
              </w:rPr>
              <w:t xml:space="preserve">22549,45 </w:t>
            </w:r>
          </w:p>
        </w:tc>
        <w:tc>
          <w:tcPr>
            <w:tcW w:w="323" w:type="pct"/>
            <w:shd w:val="clear" w:color="auto" w:fill="auto"/>
            <w:vAlign w:val="center"/>
          </w:tcPr>
          <w:p w14:paraId="49D8639B" w14:textId="77777777" w:rsidR="00E07607" w:rsidRDefault="00B82196">
            <w:pPr>
              <w:rPr>
                <w:sz w:val="20"/>
                <w:szCs w:val="20"/>
              </w:rPr>
            </w:pPr>
            <w:r>
              <w:rPr>
                <w:rStyle w:val="fontstyle21"/>
                <w:sz w:val="20"/>
                <w:szCs w:val="20"/>
              </w:rPr>
              <w:t xml:space="preserve">81 </w:t>
            </w:r>
          </w:p>
        </w:tc>
        <w:tc>
          <w:tcPr>
            <w:tcW w:w="320" w:type="pct"/>
            <w:shd w:val="clear" w:color="auto" w:fill="auto"/>
            <w:vAlign w:val="center"/>
          </w:tcPr>
          <w:p w14:paraId="0D720010" w14:textId="77777777" w:rsidR="00E07607" w:rsidRDefault="00B82196">
            <w:pPr>
              <w:rPr>
                <w:sz w:val="20"/>
                <w:szCs w:val="20"/>
              </w:rPr>
            </w:pPr>
            <w:r>
              <w:rPr>
                <w:rStyle w:val="fontstyle21"/>
                <w:sz w:val="20"/>
                <w:szCs w:val="20"/>
              </w:rPr>
              <w:t xml:space="preserve">II,5 </w:t>
            </w:r>
          </w:p>
        </w:tc>
        <w:tc>
          <w:tcPr>
            <w:tcW w:w="397" w:type="pct"/>
            <w:shd w:val="clear" w:color="auto" w:fill="auto"/>
            <w:vAlign w:val="center"/>
          </w:tcPr>
          <w:p w14:paraId="6979159D" w14:textId="77777777" w:rsidR="00E07607" w:rsidRDefault="00B82196">
            <w:pPr>
              <w:rPr>
                <w:sz w:val="20"/>
                <w:szCs w:val="20"/>
              </w:rPr>
            </w:pPr>
            <w:r>
              <w:rPr>
                <w:rStyle w:val="fontstyle21"/>
                <w:sz w:val="20"/>
                <w:szCs w:val="20"/>
              </w:rPr>
              <w:t xml:space="preserve">0,60 </w:t>
            </w:r>
          </w:p>
        </w:tc>
        <w:tc>
          <w:tcPr>
            <w:tcW w:w="434" w:type="pct"/>
            <w:shd w:val="clear" w:color="auto" w:fill="auto"/>
            <w:vAlign w:val="center"/>
          </w:tcPr>
          <w:p w14:paraId="653F23E4" w14:textId="77777777" w:rsidR="00E07607" w:rsidRDefault="00B82196">
            <w:pPr>
              <w:rPr>
                <w:sz w:val="20"/>
                <w:szCs w:val="20"/>
              </w:rPr>
            </w:pPr>
            <w:r>
              <w:rPr>
                <w:rStyle w:val="fontstyle21"/>
                <w:sz w:val="20"/>
                <w:szCs w:val="20"/>
              </w:rPr>
              <w:t xml:space="preserve">162 </w:t>
            </w:r>
          </w:p>
        </w:tc>
        <w:tc>
          <w:tcPr>
            <w:tcW w:w="436" w:type="pct"/>
            <w:shd w:val="clear" w:color="auto" w:fill="auto"/>
            <w:vAlign w:val="center"/>
          </w:tcPr>
          <w:p w14:paraId="4250C555" w14:textId="77777777" w:rsidR="00E07607" w:rsidRDefault="00B82196">
            <w:pPr>
              <w:rPr>
                <w:sz w:val="20"/>
                <w:szCs w:val="20"/>
              </w:rPr>
            </w:pPr>
            <w:r>
              <w:rPr>
                <w:rStyle w:val="fontstyle21"/>
                <w:sz w:val="20"/>
                <w:szCs w:val="20"/>
              </w:rPr>
              <w:t xml:space="preserve">180 </w:t>
            </w:r>
          </w:p>
        </w:tc>
        <w:tc>
          <w:tcPr>
            <w:tcW w:w="596" w:type="pct"/>
            <w:shd w:val="clear" w:color="auto" w:fill="auto"/>
            <w:vAlign w:val="center"/>
          </w:tcPr>
          <w:p w14:paraId="2FAF301C" w14:textId="77777777" w:rsidR="00E07607" w:rsidRDefault="00B82196">
            <w:pPr>
              <w:rPr>
                <w:sz w:val="20"/>
                <w:szCs w:val="20"/>
              </w:rPr>
            </w:pPr>
            <w:r>
              <w:rPr>
                <w:rStyle w:val="fontstyle21"/>
                <w:sz w:val="20"/>
                <w:szCs w:val="20"/>
              </w:rPr>
              <w:t xml:space="preserve">1,4 </w:t>
            </w:r>
          </w:p>
        </w:tc>
        <w:tc>
          <w:tcPr>
            <w:tcW w:w="1297" w:type="pct"/>
            <w:shd w:val="clear" w:color="auto" w:fill="auto"/>
            <w:vAlign w:val="center"/>
          </w:tcPr>
          <w:p w14:paraId="6ED58107" w14:textId="77777777" w:rsidR="00E07607" w:rsidRDefault="00B82196">
            <w:pPr>
              <w:rPr>
                <w:sz w:val="20"/>
                <w:szCs w:val="20"/>
              </w:rPr>
            </w:pPr>
            <w:r>
              <w:rPr>
                <w:rStyle w:val="fontstyle21"/>
                <w:sz w:val="20"/>
                <w:szCs w:val="20"/>
              </w:rPr>
              <w:t>4,8</w:t>
            </w:r>
            <w:r>
              <w:rPr>
                <w:rStyle w:val="fontstyle01"/>
                <w:sz w:val="20"/>
                <w:szCs w:val="20"/>
              </w:rPr>
              <w:t xml:space="preserve">Ос </w:t>
            </w:r>
            <w:r>
              <w:rPr>
                <w:rStyle w:val="fontstyle21"/>
                <w:sz w:val="20"/>
                <w:szCs w:val="20"/>
              </w:rPr>
              <w:t>3,2</w:t>
            </w:r>
            <w:r>
              <w:rPr>
                <w:rStyle w:val="fontstyle01"/>
                <w:sz w:val="20"/>
                <w:szCs w:val="20"/>
              </w:rPr>
              <w:t xml:space="preserve">Б </w:t>
            </w:r>
            <w:r>
              <w:rPr>
                <w:rStyle w:val="fontstyle21"/>
                <w:sz w:val="20"/>
                <w:szCs w:val="20"/>
              </w:rPr>
              <w:t>1,7</w:t>
            </w:r>
            <w:r>
              <w:rPr>
                <w:rStyle w:val="fontstyle01"/>
                <w:sz w:val="20"/>
                <w:szCs w:val="20"/>
              </w:rPr>
              <w:t>П</w:t>
            </w:r>
            <w:r>
              <w:rPr>
                <w:rFonts w:ascii="TimesNewRoman" w:hAnsi="TimesNewRoman"/>
                <w:color w:val="000000"/>
                <w:sz w:val="20"/>
                <w:szCs w:val="20"/>
              </w:rPr>
              <w:t xml:space="preserve"> </w:t>
            </w:r>
            <w:r>
              <w:rPr>
                <w:rStyle w:val="fontstyle21"/>
                <w:sz w:val="20"/>
                <w:szCs w:val="20"/>
              </w:rPr>
              <w:t>0,2</w:t>
            </w:r>
            <w:r>
              <w:rPr>
                <w:rStyle w:val="fontstyle01"/>
                <w:sz w:val="20"/>
                <w:szCs w:val="20"/>
              </w:rPr>
              <w:t xml:space="preserve">К </w:t>
            </w:r>
            <w:r>
              <w:rPr>
                <w:rStyle w:val="fontstyle21"/>
                <w:sz w:val="20"/>
                <w:szCs w:val="20"/>
              </w:rPr>
              <w:t>0,1</w:t>
            </w:r>
            <w:r>
              <w:rPr>
                <w:rStyle w:val="fontstyle01"/>
                <w:sz w:val="20"/>
                <w:szCs w:val="20"/>
              </w:rPr>
              <w:t>Е</w:t>
            </w:r>
          </w:p>
        </w:tc>
      </w:tr>
      <w:tr w:rsidR="00E07607" w14:paraId="2EB0B96A" w14:textId="77777777">
        <w:trPr>
          <w:trHeight w:val="20"/>
        </w:trPr>
        <w:tc>
          <w:tcPr>
            <w:tcW w:w="703" w:type="pct"/>
            <w:shd w:val="clear" w:color="auto" w:fill="auto"/>
            <w:vAlign w:val="center"/>
          </w:tcPr>
          <w:p w14:paraId="69ABD8FA" w14:textId="77777777" w:rsidR="00E07607" w:rsidRDefault="00B82196">
            <w:pPr>
              <w:rPr>
                <w:rFonts w:eastAsia="SimSun"/>
                <w:sz w:val="20"/>
                <w:szCs w:val="20"/>
                <w:lang w:eastAsia="zh-CN"/>
              </w:rPr>
            </w:pPr>
            <w:r>
              <w:rPr>
                <w:rStyle w:val="fontstyle01"/>
                <w:rFonts w:eastAsia="SimSun" w:hint="eastAsia"/>
                <w:sz w:val="20"/>
                <w:szCs w:val="20"/>
                <w:lang w:eastAsia="zh-CN"/>
              </w:rPr>
              <w:t>经济林合计</w:t>
            </w:r>
          </w:p>
        </w:tc>
        <w:tc>
          <w:tcPr>
            <w:tcW w:w="494" w:type="pct"/>
            <w:shd w:val="clear" w:color="auto" w:fill="auto"/>
            <w:vAlign w:val="center"/>
          </w:tcPr>
          <w:p w14:paraId="00AFDD1E" w14:textId="77777777" w:rsidR="00E07607" w:rsidRDefault="00B82196">
            <w:pPr>
              <w:rPr>
                <w:sz w:val="20"/>
                <w:szCs w:val="20"/>
              </w:rPr>
            </w:pPr>
            <w:r>
              <w:rPr>
                <w:rStyle w:val="fontstyle21"/>
                <w:sz w:val="20"/>
                <w:szCs w:val="20"/>
              </w:rPr>
              <w:t xml:space="preserve">37081,85 </w:t>
            </w:r>
          </w:p>
        </w:tc>
        <w:tc>
          <w:tcPr>
            <w:tcW w:w="323" w:type="pct"/>
            <w:shd w:val="clear" w:color="auto" w:fill="auto"/>
            <w:vAlign w:val="center"/>
          </w:tcPr>
          <w:p w14:paraId="75C289C2" w14:textId="77777777" w:rsidR="00E07607" w:rsidRDefault="00B82196">
            <w:pPr>
              <w:rPr>
                <w:sz w:val="20"/>
                <w:szCs w:val="20"/>
              </w:rPr>
            </w:pPr>
            <w:r>
              <w:rPr>
                <w:rStyle w:val="fontstyle21"/>
                <w:sz w:val="20"/>
                <w:szCs w:val="20"/>
              </w:rPr>
              <w:t xml:space="preserve">92 </w:t>
            </w:r>
          </w:p>
        </w:tc>
        <w:tc>
          <w:tcPr>
            <w:tcW w:w="320" w:type="pct"/>
            <w:shd w:val="clear" w:color="auto" w:fill="auto"/>
            <w:vAlign w:val="center"/>
          </w:tcPr>
          <w:p w14:paraId="432BCAB8" w14:textId="77777777" w:rsidR="00E07607" w:rsidRDefault="00B82196">
            <w:pPr>
              <w:rPr>
                <w:sz w:val="20"/>
                <w:szCs w:val="20"/>
              </w:rPr>
            </w:pPr>
            <w:r>
              <w:rPr>
                <w:rStyle w:val="fontstyle21"/>
                <w:sz w:val="20"/>
                <w:szCs w:val="20"/>
              </w:rPr>
              <w:t xml:space="preserve">II,6 </w:t>
            </w:r>
          </w:p>
        </w:tc>
        <w:tc>
          <w:tcPr>
            <w:tcW w:w="397" w:type="pct"/>
            <w:shd w:val="clear" w:color="auto" w:fill="auto"/>
            <w:vAlign w:val="center"/>
          </w:tcPr>
          <w:p w14:paraId="020CC1CD" w14:textId="77777777" w:rsidR="00E07607" w:rsidRDefault="00B82196">
            <w:pPr>
              <w:rPr>
                <w:sz w:val="20"/>
                <w:szCs w:val="20"/>
              </w:rPr>
            </w:pPr>
            <w:r>
              <w:rPr>
                <w:rStyle w:val="fontstyle21"/>
                <w:sz w:val="20"/>
                <w:szCs w:val="20"/>
              </w:rPr>
              <w:t xml:space="preserve">0,59 </w:t>
            </w:r>
          </w:p>
        </w:tc>
        <w:tc>
          <w:tcPr>
            <w:tcW w:w="434" w:type="pct"/>
            <w:shd w:val="clear" w:color="auto" w:fill="auto"/>
            <w:vAlign w:val="center"/>
          </w:tcPr>
          <w:p w14:paraId="3E73777E" w14:textId="77777777" w:rsidR="00E07607" w:rsidRDefault="00B82196">
            <w:pPr>
              <w:rPr>
                <w:sz w:val="20"/>
                <w:szCs w:val="20"/>
              </w:rPr>
            </w:pPr>
            <w:r>
              <w:rPr>
                <w:rStyle w:val="fontstyle21"/>
                <w:sz w:val="20"/>
                <w:szCs w:val="20"/>
              </w:rPr>
              <w:t xml:space="preserve">178 </w:t>
            </w:r>
          </w:p>
        </w:tc>
        <w:tc>
          <w:tcPr>
            <w:tcW w:w="436" w:type="pct"/>
            <w:shd w:val="clear" w:color="auto" w:fill="auto"/>
            <w:vAlign w:val="center"/>
          </w:tcPr>
          <w:p w14:paraId="6EBBE215" w14:textId="77777777" w:rsidR="00E07607" w:rsidRDefault="00B82196">
            <w:pPr>
              <w:rPr>
                <w:sz w:val="20"/>
                <w:szCs w:val="20"/>
              </w:rPr>
            </w:pPr>
            <w:r>
              <w:rPr>
                <w:rStyle w:val="fontstyle21"/>
                <w:sz w:val="20"/>
                <w:szCs w:val="20"/>
              </w:rPr>
              <w:t xml:space="preserve">192 </w:t>
            </w:r>
          </w:p>
        </w:tc>
        <w:tc>
          <w:tcPr>
            <w:tcW w:w="596" w:type="pct"/>
            <w:shd w:val="clear" w:color="auto" w:fill="auto"/>
            <w:vAlign w:val="center"/>
          </w:tcPr>
          <w:p w14:paraId="38DD3125" w14:textId="77777777" w:rsidR="00E07607" w:rsidRDefault="00B82196">
            <w:pPr>
              <w:rPr>
                <w:sz w:val="20"/>
                <w:szCs w:val="20"/>
              </w:rPr>
            </w:pPr>
            <w:r>
              <w:rPr>
                <w:rStyle w:val="fontstyle21"/>
                <w:sz w:val="20"/>
                <w:szCs w:val="20"/>
              </w:rPr>
              <w:t xml:space="preserve">1,3 </w:t>
            </w:r>
          </w:p>
        </w:tc>
        <w:tc>
          <w:tcPr>
            <w:tcW w:w="1297" w:type="pct"/>
            <w:shd w:val="clear" w:color="auto" w:fill="auto"/>
            <w:vAlign w:val="center"/>
          </w:tcPr>
          <w:p w14:paraId="18B3397A" w14:textId="77777777" w:rsidR="00E07607" w:rsidRDefault="00B82196">
            <w:pPr>
              <w:rPr>
                <w:sz w:val="20"/>
                <w:szCs w:val="20"/>
              </w:rPr>
            </w:pPr>
            <w:r>
              <w:rPr>
                <w:rStyle w:val="fontstyle21"/>
                <w:sz w:val="20"/>
                <w:szCs w:val="20"/>
              </w:rPr>
              <w:t>3,2</w:t>
            </w:r>
            <w:r>
              <w:rPr>
                <w:rStyle w:val="fontstyle01"/>
                <w:sz w:val="20"/>
                <w:szCs w:val="20"/>
              </w:rPr>
              <w:t xml:space="preserve">Ос </w:t>
            </w:r>
            <w:r>
              <w:rPr>
                <w:rStyle w:val="fontstyle21"/>
                <w:sz w:val="20"/>
                <w:szCs w:val="20"/>
              </w:rPr>
              <w:t>2,8</w:t>
            </w:r>
            <w:r>
              <w:rPr>
                <w:rStyle w:val="fontstyle01"/>
                <w:sz w:val="20"/>
                <w:szCs w:val="20"/>
              </w:rPr>
              <w:t xml:space="preserve">П </w:t>
            </w:r>
            <w:r>
              <w:rPr>
                <w:rStyle w:val="fontstyle21"/>
                <w:sz w:val="20"/>
                <w:szCs w:val="20"/>
              </w:rPr>
              <w:t>2,6</w:t>
            </w:r>
            <w:r>
              <w:rPr>
                <w:rStyle w:val="fontstyle01"/>
                <w:sz w:val="20"/>
                <w:szCs w:val="20"/>
              </w:rPr>
              <w:t>Б</w:t>
            </w:r>
            <w:r>
              <w:rPr>
                <w:rFonts w:ascii="TimesNewRoman" w:hAnsi="TimesNewRoman"/>
                <w:color w:val="000000"/>
                <w:sz w:val="20"/>
                <w:szCs w:val="20"/>
              </w:rPr>
              <w:t xml:space="preserve"> </w:t>
            </w:r>
            <w:r>
              <w:rPr>
                <w:rStyle w:val="fontstyle21"/>
                <w:sz w:val="20"/>
                <w:szCs w:val="20"/>
              </w:rPr>
              <w:t>0,8</w:t>
            </w:r>
            <w:r>
              <w:rPr>
                <w:rStyle w:val="fontstyle01"/>
                <w:sz w:val="20"/>
                <w:szCs w:val="20"/>
              </w:rPr>
              <w:t xml:space="preserve">К </w:t>
            </w:r>
            <w:r>
              <w:rPr>
                <w:rStyle w:val="fontstyle21"/>
                <w:sz w:val="20"/>
                <w:szCs w:val="20"/>
              </w:rPr>
              <w:t>0,4</w:t>
            </w:r>
            <w:r>
              <w:rPr>
                <w:rStyle w:val="fontstyle01"/>
                <w:sz w:val="20"/>
                <w:szCs w:val="20"/>
              </w:rPr>
              <w:t>С</w:t>
            </w:r>
          </w:p>
        </w:tc>
      </w:tr>
    </w:tbl>
    <w:p w14:paraId="4CC5E4E9" w14:textId="77777777" w:rsidR="00E07607" w:rsidRDefault="00E07607">
      <w:pPr>
        <w:tabs>
          <w:tab w:val="left" w:pos="390"/>
        </w:tabs>
        <w:spacing w:line="276" w:lineRule="auto"/>
        <w:ind w:firstLine="709"/>
        <w:jc w:val="center"/>
        <w:rPr>
          <w:b/>
        </w:rPr>
      </w:pPr>
    </w:p>
    <w:p w14:paraId="5EEB8A78" w14:textId="77777777" w:rsidR="00E07607" w:rsidRDefault="00E07607">
      <w:pPr>
        <w:tabs>
          <w:tab w:val="left" w:pos="390"/>
        </w:tabs>
        <w:spacing w:line="276" w:lineRule="auto"/>
        <w:ind w:firstLine="709"/>
        <w:jc w:val="center"/>
        <w:rPr>
          <w:b/>
        </w:rPr>
      </w:pPr>
    </w:p>
    <w:p w14:paraId="0D2C16E8" w14:textId="77777777" w:rsidR="00E07607" w:rsidRDefault="00E07607">
      <w:pPr>
        <w:tabs>
          <w:tab w:val="left" w:pos="390"/>
        </w:tabs>
        <w:spacing w:line="276" w:lineRule="auto"/>
        <w:ind w:firstLine="709"/>
        <w:jc w:val="center"/>
        <w:rPr>
          <w:b/>
        </w:rPr>
      </w:pPr>
    </w:p>
    <w:p w14:paraId="6F7778AD" w14:textId="77777777" w:rsidR="00E07607" w:rsidRDefault="00E07607">
      <w:pPr>
        <w:tabs>
          <w:tab w:val="left" w:pos="390"/>
        </w:tabs>
        <w:spacing w:line="276" w:lineRule="auto"/>
        <w:ind w:firstLine="709"/>
        <w:jc w:val="center"/>
        <w:rPr>
          <w:b/>
        </w:rPr>
      </w:pPr>
    </w:p>
    <w:p w14:paraId="555D801B" w14:textId="77777777" w:rsidR="00E07607" w:rsidRDefault="00E07607">
      <w:pPr>
        <w:tabs>
          <w:tab w:val="left" w:pos="390"/>
        </w:tabs>
        <w:spacing w:line="276" w:lineRule="auto"/>
        <w:ind w:firstLine="709"/>
        <w:jc w:val="center"/>
        <w:rPr>
          <w:b/>
        </w:rPr>
      </w:pPr>
    </w:p>
    <w:p w14:paraId="7F085E00" w14:textId="77777777" w:rsidR="00E07607" w:rsidRDefault="00E07607">
      <w:pPr>
        <w:tabs>
          <w:tab w:val="left" w:pos="390"/>
        </w:tabs>
        <w:spacing w:line="276" w:lineRule="auto"/>
        <w:ind w:firstLine="709"/>
        <w:jc w:val="center"/>
        <w:rPr>
          <w:b/>
        </w:rPr>
      </w:pPr>
    </w:p>
    <w:p w14:paraId="7F0B302A" w14:textId="77777777" w:rsidR="00E07607" w:rsidRDefault="00E07607">
      <w:pPr>
        <w:tabs>
          <w:tab w:val="left" w:pos="390"/>
        </w:tabs>
        <w:spacing w:line="276" w:lineRule="auto"/>
        <w:ind w:firstLine="709"/>
        <w:jc w:val="center"/>
        <w:rPr>
          <w:b/>
        </w:rPr>
      </w:pPr>
    </w:p>
    <w:p w14:paraId="6B43B95C" w14:textId="77777777" w:rsidR="00E07607" w:rsidRDefault="00E07607">
      <w:pPr>
        <w:tabs>
          <w:tab w:val="left" w:pos="390"/>
        </w:tabs>
        <w:spacing w:line="276" w:lineRule="auto"/>
        <w:ind w:firstLine="709"/>
        <w:jc w:val="center"/>
        <w:rPr>
          <w:b/>
        </w:rPr>
      </w:pPr>
    </w:p>
    <w:p w14:paraId="202AF33D" w14:textId="77777777" w:rsidR="00E07607" w:rsidRDefault="00E07607">
      <w:pPr>
        <w:tabs>
          <w:tab w:val="left" w:pos="390"/>
        </w:tabs>
        <w:spacing w:line="276" w:lineRule="auto"/>
        <w:ind w:firstLine="709"/>
        <w:jc w:val="center"/>
        <w:rPr>
          <w:b/>
        </w:rPr>
      </w:pPr>
    </w:p>
    <w:p w14:paraId="2AC22588" w14:textId="77777777" w:rsidR="00E07607" w:rsidRDefault="00E07607">
      <w:pPr>
        <w:tabs>
          <w:tab w:val="left" w:pos="390"/>
        </w:tabs>
        <w:spacing w:line="276" w:lineRule="auto"/>
        <w:ind w:firstLine="709"/>
        <w:jc w:val="center"/>
        <w:rPr>
          <w:b/>
        </w:rPr>
      </w:pPr>
    </w:p>
    <w:p w14:paraId="752698FC" w14:textId="77777777" w:rsidR="00E07607" w:rsidRDefault="00E07607">
      <w:pPr>
        <w:autoSpaceDE w:val="0"/>
        <w:autoSpaceDN w:val="0"/>
        <w:adjustRightInd w:val="0"/>
        <w:jc w:val="center"/>
        <w:rPr>
          <w:b/>
          <w:szCs w:val="26"/>
          <w:highlight w:val="yellow"/>
        </w:rPr>
      </w:pPr>
    </w:p>
    <w:p w14:paraId="64C7FFCB" w14:textId="77777777" w:rsidR="00E07607" w:rsidRDefault="00B82196">
      <w:pPr>
        <w:tabs>
          <w:tab w:val="left" w:pos="390"/>
        </w:tabs>
        <w:spacing w:line="276" w:lineRule="auto"/>
        <w:ind w:firstLine="709"/>
        <w:jc w:val="center"/>
        <w:rPr>
          <w:b/>
          <w:lang w:eastAsia="zh-CN"/>
        </w:rPr>
      </w:pPr>
      <w:r>
        <w:rPr>
          <w:rFonts w:eastAsia="SimSun" w:hint="eastAsia"/>
          <w:b/>
          <w:lang w:eastAsia="zh-CN"/>
        </w:rPr>
        <w:t>每年木材采伐的设计量</w:t>
      </w:r>
      <w:r>
        <w:rPr>
          <w:b/>
          <w:lang w:eastAsia="zh-CN"/>
        </w:rPr>
        <w:t xml:space="preserve"> </w:t>
      </w:r>
    </w:p>
    <w:p w14:paraId="67ACFF83" w14:textId="77777777" w:rsidR="00E07607" w:rsidRDefault="00E07607">
      <w:pPr>
        <w:pStyle w:val="ae"/>
        <w:jc w:val="right"/>
        <w:rPr>
          <w:sz w:val="26"/>
          <w:szCs w:val="26"/>
          <w:lang w:eastAsia="zh-CN"/>
        </w:rPr>
      </w:pPr>
    </w:p>
    <w:tbl>
      <w:tblPr>
        <w:tblW w:w="4485" w:type="pct"/>
        <w:tblInd w:w="1048" w:type="dxa"/>
        <w:tblLook w:val="04A0" w:firstRow="1" w:lastRow="0" w:firstColumn="1" w:lastColumn="0" w:noHBand="0" w:noVBand="1"/>
      </w:tblPr>
      <w:tblGrid>
        <w:gridCol w:w="3033"/>
        <w:gridCol w:w="1809"/>
        <w:gridCol w:w="2370"/>
        <w:gridCol w:w="1807"/>
      </w:tblGrid>
      <w:tr w:rsidR="00E07607" w14:paraId="1F1CD4A7" w14:textId="77777777">
        <w:trPr>
          <w:trHeight w:val="300"/>
        </w:trPr>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D32C96" w14:textId="77777777" w:rsidR="00E07607" w:rsidRDefault="00B82196">
            <w:pPr>
              <w:rPr>
                <w:rFonts w:eastAsia="SimSun"/>
                <w:color w:val="000000"/>
                <w:lang w:eastAsia="zh-CN"/>
              </w:rPr>
            </w:pPr>
            <w:r>
              <w:rPr>
                <w:rFonts w:eastAsia="SimSun" w:hint="eastAsia"/>
                <w:color w:val="000000"/>
                <w:lang w:eastAsia="zh-CN"/>
              </w:rPr>
              <w:t>砍伐形式</w:t>
            </w:r>
          </w:p>
        </w:tc>
        <w:tc>
          <w:tcPr>
            <w:tcW w:w="3319" w:type="pct"/>
            <w:gridSpan w:val="3"/>
            <w:tcBorders>
              <w:top w:val="single" w:sz="4" w:space="0" w:color="auto"/>
              <w:left w:val="nil"/>
              <w:bottom w:val="single" w:sz="4" w:space="0" w:color="auto"/>
              <w:right w:val="single" w:sz="4" w:space="0" w:color="auto"/>
            </w:tcBorders>
            <w:shd w:val="clear" w:color="auto" w:fill="auto"/>
            <w:vAlign w:val="center"/>
          </w:tcPr>
          <w:p w14:paraId="2A627B31" w14:textId="77777777" w:rsidR="00E07607" w:rsidRDefault="00B82196">
            <w:pPr>
              <w:jc w:val="center"/>
              <w:rPr>
                <w:rFonts w:eastAsia="SimSun"/>
                <w:color w:val="000000"/>
                <w:lang w:eastAsia="zh-CN"/>
              </w:rPr>
            </w:pPr>
            <w:r>
              <w:rPr>
                <w:rFonts w:eastAsia="SimSun" w:hint="eastAsia"/>
                <w:color w:val="000000"/>
                <w:lang w:eastAsia="zh-CN"/>
              </w:rPr>
              <w:t>每年的采伐量</w:t>
            </w:r>
          </w:p>
        </w:tc>
      </w:tr>
      <w:tr w:rsidR="00E07607" w14:paraId="4743158D" w14:textId="77777777">
        <w:trPr>
          <w:trHeight w:val="191"/>
        </w:trPr>
        <w:tc>
          <w:tcPr>
            <w:tcW w:w="1681" w:type="pct"/>
            <w:vMerge/>
            <w:tcBorders>
              <w:top w:val="single" w:sz="4" w:space="0" w:color="auto"/>
              <w:left w:val="single" w:sz="4" w:space="0" w:color="auto"/>
              <w:bottom w:val="single" w:sz="4" w:space="0" w:color="auto"/>
              <w:right w:val="single" w:sz="4" w:space="0" w:color="auto"/>
            </w:tcBorders>
            <w:vAlign w:val="center"/>
          </w:tcPr>
          <w:p w14:paraId="3016D9F2" w14:textId="77777777" w:rsidR="00E07607" w:rsidRDefault="00E07607">
            <w:pPr>
              <w:rPr>
                <w:color w:val="000000"/>
              </w:rPr>
            </w:pPr>
          </w:p>
        </w:tc>
        <w:tc>
          <w:tcPr>
            <w:tcW w:w="1003" w:type="pct"/>
            <w:vMerge w:val="restart"/>
            <w:tcBorders>
              <w:top w:val="nil"/>
              <w:left w:val="single" w:sz="4" w:space="0" w:color="auto"/>
              <w:bottom w:val="single" w:sz="4" w:space="0" w:color="auto"/>
              <w:right w:val="single" w:sz="4" w:space="0" w:color="auto"/>
            </w:tcBorders>
            <w:shd w:val="clear" w:color="auto" w:fill="auto"/>
            <w:vAlign w:val="center"/>
          </w:tcPr>
          <w:p w14:paraId="77B3D321" w14:textId="77777777" w:rsidR="00E07607" w:rsidRDefault="00B82196">
            <w:pPr>
              <w:jc w:val="both"/>
              <w:rPr>
                <w:rFonts w:eastAsia="SimSun"/>
                <w:color w:val="000000"/>
                <w:lang w:eastAsia="zh-CN"/>
              </w:rPr>
            </w:pPr>
            <w:r>
              <w:rPr>
                <w:rFonts w:eastAsia="SimSun" w:hint="eastAsia"/>
                <w:color w:val="000000"/>
                <w:lang w:eastAsia="zh-CN"/>
              </w:rPr>
              <w:t>面积，公顷</w:t>
            </w:r>
          </w:p>
        </w:tc>
        <w:tc>
          <w:tcPr>
            <w:tcW w:w="2316" w:type="pct"/>
            <w:gridSpan w:val="2"/>
            <w:tcBorders>
              <w:top w:val="single" w:sz="4" w:space="0" w:color="auto"/>
              <w:left w:val="nil"/>
              <w:bottom w:val="single" w:sz="4" w:space="0" w:color="auto"/>
              <w:right w:val="single" w:sz="4" w:space="0" w:color="auto"/>
            </w:tcBorders>
            <w:shd w:val="clear" w:color="auto" w:fill="auto"/>
            <w:vAlign w:val="center"/>
          </w:tcPr>
          <w:p w14:paraId="48B79E5C" w14:textId="77777777" w:rsidR="00E07607" w:rsidRDefault="00B82196">
            <w:pPr>
              <w:jc w:val="center"/>
              <w:rPr>
                <w:color w:val="000000"/>
              </w:rPr>
            </w:pPr>
            <w:r>
              <w:rPr>
                <w:rFonts w:eastAsia="SimSun" w:hint="eastAsia"/>
                <w:color w:val="000000"/>
                <w:lang w:eastAsia="zh-CN"/>
              </w:rPr>
              <w:t>存量</w:t>
            </w:r>
            <w:r>
              <w:rPr>
                <w:rFonts w:eastAsia="SimSun" w:hint="eastAsia"/>
                <w:color w:val="000000"/>
                <w:lang w:val="en-US" w:eastAsia="zh-CN"/>
              </w:rPr>
              <w:t xml:space="preserve"> </w:t>
            </w:r>
            <w:r>
              <w:rPr>
                <w:rFonts w:eastAsia="SimSun" w:hint="eastAsia"/>
                <w:color w:val="000000"/>
                <w:lang w:val="en-US" w:eastAsia="zh-CN"/>
              </w:rPr>
              <w:t>千立方米</w:t>
            </w:r>
            <w:r>
              <w:rPr>
                <w:color w:val="000000"/>
              </w:rPr>
              <w:t>. м</w:t>
            </w:r>
            <w:r>
              <w:rPr>
                <w:color w:val="000000"/>
                <w:vertAlign w:val="superscript"/>
              </w:rPr>
              <w:t>3</w:t>
            </w:r>
          </w:p>
        </w:tc>
      </w:tr>
      <w:tr w:rsidR="00E07607" w14:paraId="2F8C0295" w14:textId="77777777">
        <w:trPr>
          <w:trHeight w:val="300"/>
        </w:trPr>
        <w:tc>
          <w:tcPr>
            <w:tcW w:w="1681" w:type="pct"/>
            <w:vMerge/>
            <w:tcBorders>
              <w:top w:val="single" w:sz="4" w:space="0" w:color="auto"/>
              <w:left w:val="single" w:sz="4" w:space="0" w:color="auto"/>
              <w:bottom w:val="single" w:sz="4" w:space="0" w:color="auto"/>
              <w:right w:val="single" w:sz="4" w:space="0" w:color="auto"/>
            </w:tcBorders>
            <w:vAlign w:val="center"/>
          </w:tcPr>
          <w:p w14:paraId="739E8BCD" w14:textId="77777777" w:rsidR="00E07607" w:rsidRDefault="00E07607">
            <w:pPr>
              <w:rPr>
                <w:color w:val="000000"/>
              </w:rPr>
            </w:pPr>
          </w:p>
        </w:tc>
        <w:tc>
          <w:tcPr>
            <w:tcW w:w="1003" w:type="pct"/>
            <w:vMerge/>
            <w:tcBorders>
              <w:top w:val="nil"/>
              <w:left w:val="single" w:sz="4" w:space="0" w:color="auto"/>
              <w:bottom w:val="single" w:sz="4" w:space="0" w:color="auto"/>
              <w:right w:val="single" w:sz="4" w:space="0" w:color="auto"/>
            </w:tcBorders>
            <w:vAlign w:val="center"/>
          </w:tcPr>
          <w:p w14:paraId="24661F8D" w14:textId="77777777" w:rsidR="00E07607" w:rsidRDefault="00E07607">
            <w:pPr>
              <w:rPr>
                <w:color w:val="000000"/>
              </w:rPr>
            </w:pPr>
          </w:p>
        </w:tc>
        <w:tc>
          <w:tcPr>
            <w:tcW w:w="1314" w:type="pct"/>
            <w:tcBorders>
              <w:top w:val="nil"/>
              <w:left w:val="nil"/>
              <w:bottom w:val="single" w:sz="4" w:space="0" w:color="auto"/>
              <w:right w:val="single" w:sz="4" w:space="0" w:color="auto"/>
            </w:tcBorders>
            <w:shd w:val="clear" w:color="auto" w:fill="auto"/>
            <w:vAlign w:val="center"/>
          </w:tcPr>
          <w:p w14:paraId="7CD5233C" w14:textId="77777777" w:rsidR="00E07607" w:rsidRDefault="00B82196">
            <w:pPr>
              <w:rPr>
                <w:rFonts w:eastAsia="SimSun"/>
                <w:lang w:eastAsia="zh-CN"/>
              </w:rPr>
            </w:pPr>
            <w:r>
              <w:rPr>
                <w:rFonts w:eastAsia="SimSun" w:hint="eastAsia"/>
                <w:lang w:eastAsia="zh-CN"/>
              </w:rPr>
              <w:t>林区总存量</w:t>
            </w:r>
          </w:p>
        </w:tc>
        <w:tc>
          <w:tcPr>
            <w:tcW w:w="1002" w:type="pct"/>
            <w:tcBorders>
              <w:top w:val="nil"/>
              <w:left w:val="nil"/>
              <w:bottom w:val="single" w:sz="4" w:space="0" w:color="auto"/>
              <w:right w:val="single" w:sz="4" w:space="0" w:color="auto"/>
            </w:tcBorders>
            <w:shd w:val="clear" w:color="auto" w:fill="auto"/>
            <w:vAlign w:val="center"/>
          </w:tcPr>
          <w:p w14:paraId="17B5ABC9" w14:textId="77777777" w:rsidR="00E07607" w:rsidRDefault="00B82196">
            <w:pPr>
              <w:rPr>
                <w:rFonts w:eastAsia="SimSun"/>
                <w:lang w:eastAsia="zh-CN"/>
              </w:rPr>
            </w:pPr>
            <w:r>
              <w:rPr>
                <w:rFonts w:eastAsia="SimSun" w:hint="eastAsia"/>
                <w:lang w:eastAsia="zh-CN"/>
              </w:rPr>
              <w:t>可采伐材</w:t>
            </w:r>
          </w:p>
        </w:tc>
      </w:tr>
      <w:tr w:rsidR="00E07607" w14:paraId="05A96240" w14:textId="77777777">
        <w:trPr>
          <w:trHeight w:val="300"/>
        </w:trPr>
        <w:tc>
          <w:tcPr>
            <w:tcW w:w="1681" w:type="pct"/>
            <w:tcBorders>
              <w:top w:val="nil"/>
              <w:left w:val="single" w:sz="4" w:space="0" w:color="auto"/>
              <w:bottom w:val="single" w:sz="4" w:space="0" w:color="auto"/>
              <w:right w:val="single" w:sz="4" w:space="0" w:color="auto"/>
            </w:tcBorders>
            <w:shd w:val="clear" w:color="auto" w:fill="auto"/>
            <w:vAlign w:val="center"/>
          </w:tcPr>
          <w:p w14:paraId="294BC953" w14:textId="77777777" w:rsidR="00E07607" w:rsidRDefault="00B82196">
            <w:pPr>
              <w:rPr>
                <w:color w:val="000000"/>
              </w:rPr>
            </w:pPr>
            <w:r>
              <w:rPr>
                <w:color w:val="000000"/>
              </w:rPr>
              <w:t>1</w:t>
            </w:r>
          </w:p>
        </w:tc>
        <w:tc>
          <w:tcPr>
            <w:tcW w:w="1003" w:type="pct"/>
            <w:tcBorders>
              <w:top w:val="nil"/>
              <w:left w:val="nil"/>
              <w:bottom w:val="single" w:sz="4" w:space="0" w:color="auto"/>
              <w:right w:val="single" w:sz="4" w:space="0" w:color="auto"/>
            </w:tcBorders>
            <w:shd w:val="clear" w:color="auto" w:fill="auto"/>
            <w:vAlign w:val="center"/>
          </w:tcPr>
          <w:p w14:paraId="5B773BA9" w14:textId="77777777" w:rsidR="00E07607" w:rsidRDefault="00B82196">
            <w:pPr>
              <w:rPr>
                <w:color w:val="000000"/>
              </w:rPr>
            </w:pPr>
            <w:r>
              <w:rPr>
                <w:color w:val="000000"/>
              </w:rPr>
              <w:t>2</w:t>
            </w:r>
          </w:p>
        </w:tc>
        <w:tc>
          <w:tcPr>
            <w:tcW w:w="1314" w:type="pct"/>
            <w:tcBorders>
              <w:top w:val="nil"/>
              <w:left w:val="nil"/>
              <w:bottom w:val="single" w:sz="4" w:space="0" w:color="auto"/>
              <w:right w:val="single" w:sz="4" w:space="0" w:color="auto"/>
            </w:tcBorders>
            <w:shd w:val="clear" w:color="auto" w:fill="auto"/>
            <w:vAlign w:val="center"/>
          </w:tcPr>
          <w:p w14:paraId="08389951" w14:textId="77777777" w:rsidR="00E07607" w:rsidRDefault="00B82196">
            <w:pPr>
              <w:rPr>
                <w:color w:val="000000"/>
              </w:rPr>
            </w:pPr>
            <w:r>
              <w:rPr>
                <w:color w:val="000000"/>
              </w:rPr>
              <w:t>3</w:t>
            </w:r>
          </w:p>
        </w:tc>
        <w:tc>
          <w:tcPr>
            <w:tcW w:w="1002" w:type="pct"/>
            <w:tcBorders>
              <w:top w:val="nil"/>
              <w:left w:val="nil"/>
              <w:bottom w:val="single" w:sz="4" w:space="0" w:color="auto"/>
              <w:right w:val="single" w:sz="4" w:space="0" w:color="auto"/>
            </w:tcBorders>
            <w:shd w:val="clear" w:color="auto" w:fill="auto"/>
            <w:vAlign w:val="center"/>
          </w:tcPr>
          <w:p w14:paraId="7E5E6082" w14:textId="77777777" w:rsidR="00E07607" w:rsidRDefault="00B82196">
            <w:pPr>
              <w:rPr>
                <w:color w:val="000000"/>
              </w:rPr>
            </w:pPr>
            <w:r>
              <w:rPr>
                <w:color w:val="000000"/>
              </w:rPr>
              <w:t>4</w:t>
            </w:r>
          </w:p>
        </w:tc>
      </w:tr>
      <w:tr w:rsidR="00E07607" w14:paraId="606CF008" w14:textId="77777777">
        <w:trPr>
          <w:trHeight w:val="30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4E2AF103" w14:textId="77777777" w:rsidR="00E07607" w:rsidRDefault="00B82196">
            <w:pPr>
              <w:jc w:val="center"/>
              <w:rPr>
                <w:color w:val="000000"/>
              </w:rPr>
            </w:pPr>
            <w:r>
              <w:rPr>
                <w:rFonts w:eastAsia="SimSun" w:hint="eastAsia"/>
                <w:b/>
                <w:lang w:eastAsia="zh-CN"/>
              </w:rPr>
              <w:lastRenderedPageBreak/>
              <w:t>合同</w:t>
            </w:r>
            <w:r>
              <w:rPr>
                <w:b/>
              </w:rPr>
              <w:t>2/04/13</w:t>
            </w:r>
          </w:p>
        </w:tc>
      </w:tr>
      <w:tr w:rsidR="00E07607" w14:paraId="39E6647D"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414AFB" w14:textId="77777777" w:rsidR="00E07607" w:rsidRDefault="00B82196">
            <w:pPr>
              <w:rPr>
                <w:color w:val="000000"/>
                <w:lang w:eastAsia="zh-CN"/>
              </w:rPr>
            </w:pPr>
            <w:r>
              <w:rPr>
                <w:rFonts w:eastAsia="SimSun" w:hint="eastAsia"/>
                <w:color w:val="000000"/>
                <w:lang w:eastAsia="zh-CN"/>
              </w:rPr>
              <w:t>砍伐中成熟和过熟林</w:t>
            </w:r>
            <w:r>
              <w:rPr>
                <w:color w:val="000000"/>
                <w:lang w:eastAsia="zh-CN"/>
              </w:rPr>
              <w:t xml:space="preserve"> (</w:t>
            </w:r>
            <w:r>
              <w:rPr>
                <w:rFonts w:eastAsia="SimSun" w:hint="eastAsia"/>
                <w:color w:val="000000"/>
                <w:lang w:eastAsia="zh-CN"/>
              </w:rPr>
              <w:t>截伐</w:t>
            </w:r>
            <w:r>
              <w:rPr>
                <w:color w:val="000000"/>
                <w:lang w:eastAsia="zh-CN"/>
              </w:rPr>
              <w:t>)</w:t>
            </w:r>
          </w:p>
        </w:tc>
      </w:tr>
      <w:tr w:rsidR="00E07607" w14:paraId="6E2EC43E" w14:textId="77777777">
        <w:trPr>
          <w:trHeight w:val="300"/>
        </w:trPr>
        <w:tc>
          <w:tcPr>
            <w:tcW w:w="1681" w:type="pct"/>
            <w:tcBorders>
              <w:top w:val="single" w:sz="4" w:space="0" w:color="auto"/>
              <w:left w:val="single" w:sz="4" w:space="0" w:color="auto"/>
              <w:bottom w:val="single" w:sz="4" w:space="0" w:color="auto"/>
              <w:right w:val="single" w:sz="4" w:space="0" w:color="auto"/>
            </w:tcBorders>
            <w:vAlign w:val="center"/>
          </w:tcPr>
          <w:p w14:paraId="56A9D910" w14:textId="77777777" w:rsidR="00E07607" w:rsidRDefault="00B82196">
            <w:pPr>
              <w:rPr>
                <w:rFonts w:eastAsia="SimSun"/>
                <w:lang w:eastAsia="zh-CN"/>
              </w:rPr>
            </w:pPr>
            <w:r>
              <w:rPr>
                <w:rStyle w:val="fontstyle01"/>
                <w:rFonts w:eastAsia="SimSun" w:hint="eastAsia"/>
                <w:sz w:val="22"/>
                <w:szCs w:val="22"/>
                <w:lang w:eastAsia="zh-CN"/>
              </w:rPr>
              <w:t>针叶</w:t>
            </w:r>
          </w:p>
        </w:tc>
        <w:tc>
          <w:tcPr>
            <w:tcW w:w="1003" w:type="pct"/>
            <w:tcBorders>
              <w:top w:val="single" w:sz="4" w:space="0" w:color="auto"/>
              <w:left w:val="single" w:sz="4" w:space="0" w:color="auto"/>
              <w:bottom w:val="single" w:sz="4" w:space="0" w:color="auto"/>
              <w:right w:val="single" w:sz="4" w:space="0" w:color="auto"/>
            </w:tcBorders>
            <w:vAlign w:val="center"/>
          </w:tcPr>
          <w:p w14:paraId="4CF929DB" w14:textId="77777777" w:rsidR="00E07607" w:rsidRDefault="00B82196">
            <w:r>
              <w:rPr>
                <w:rStyle w:val="fontstyle21"/>
                <w:sz w:val="22"/>
                <w:szCs w:val="22"/>
              </w:rPr>
              <w:t xml:space="preserve">513,7 </w:t>
            </w:r>
          </w:p>
        </w:tc>
        <w:tc>
          <w:tcPr>
            <w:tcW w:w="1314" w:type="pct"/>
            <w:tcBorders>
              <w:top w:val="single" w:sz="4" w:space="0" w:color="auto"/>
              <w:left w:val="single" w:sz="4" w:space="0" w:color="auto"/>
              <w:bottom w:val="single" w:sz="4" w:space="0" w:color="auto"/>
              <w:right w:val="single" w:sz="4" w:space="0" w:color="auto"/>
            </w:tcBorders>
            <w:vAlign w:val="center"/>
          </w:tcPr>
          <w:p w14:paraId="0DC797BE" w14:textId="77777777" w:rsidR="00E07607" w:rsidRDefault="00B82196">
            <w:r>
              <w:rPr>
                <w:rStyle w:val="fontstyle21"/>
                <w:sz w:val="22"/>
                <w:szCs w:val="22"/>
              </w:rPr>
              <w:t xml:space="preserve">91,830 </w:t>
            </w:r>
          </w:p>
        </w:tc>
        <w:tc>
          <w:tcPr>
            <w:tcW w:w="1002" w:type="pct"/>
            <w:tcBorders>
              <w:top w:val="single" w:sz="4" w:space="0" w:color="auto"/>
              <w:left w:val="single" w:sz="4" w:space="0" w:color="auto"/>
              <w:bottom w:val="single" w:sz="4" w:space="0" w:color="auto"/>
              <w:right w:val="single" w:sz="4" w:space="0" w:color="auto"/>
            </w:tcBorders>
            <w:vAlign w:val="center"/>
          </w:tcPr>
          <w:p w14:paraId="3D151E0E" w14:textId="77777777" w:rsidR="00E07607" w:rsidRDefault="00B82196">
            <w:r>
              <w:rPr>
                <w:rStyle w:val="fontstyle21"/>
                <w:sz w:val="22"/>
                <w:szCs w:val="22"/>
              </w:rPr>
              <w:t>80,810</w:t>
            </w:r>
          </w:p>
        </w:tc>
      </w:tr>
      <w:tr w:rsidR="00E07607" w14:paraId="5C7752B7" w14:textId="77777777">
        <w:trPr>
          <w:trHeight w:val="300"/>
        </w:trPr>
        <w:tc>
          <w:tcPr>
            <w:tcW w:w="1681" w:type="pct"/>
            <w:tcBorders>
              <w:top w:val="single" w:sz="4" w:space="0" w:color="auto"/>
              <w:left w:val="single" w:sz="4" w:space="0" w:color="auto"/>
              <w:bottom w:val="single" w:sz="4" w:space="0" w:color="auto"/>
              <w:right w:val="single" w:sz="4" w:space="0" w:color="auto"/>
            </w:tcBorders>
            <w:vAlign w:val="center"/>
          </w:tcPr>
          <w:p w14:paraId="132B7177" w14:textId="77777777" w:rsidR="00E07607" w:rsidRDefault="00B82196">
            <w:pPr>
              <w:rPr>
                <w:rFonts w:eastAsia="SimSun"/>
                <w:lang w:eastAsia="zh-CN"/>
              </w:rPr>
            </w:pPr>
            <w:r>
              <w:rPr>
                <w:rStyle w:val="fontstyle01"/>
                <w:rFonts w:eastAsia="SimSun" w:hint="eastAsia"/>
                <w:sz w:val="22"/>
                <w:szCs w:val="22"/>
                <w:lang w:eastAsia="zh-CN"/>
              </w:rPr>
              <w:t>阔叶</w:t>
            </w:r>
          </w:p>
        </w:tc>
        <w:tc>
          <w:tcPr>
            <w:tcW w:w="1003" w:type="pct"/>
            <w:tcBorders>
              <w:top w:val="single" w:sz="4" w:space="0" w:color="auto"/>
              <w:left w:val="single" w:sz="4" w:space="0" w:color="auto"/>
              <w:bottom w:val="single" w:sz="4" w:space="0" w:color="auto"/>
              <w:right w:val="single" w:sz="4" w:space="0" w:color="auto"/>
            </w:tcBorders>
            <w:vAlign w:val="center"/>
          </w:tcPr>
          <w:p w14:paraId="04ACAE49" w14:textId="77777777" w:rsidR="00E07607" w:rsidRDefault="00B82196">
            <w:r>
              <w:rPr>
                <w:rStyle w:val="fontstyle21"/>
                <w:sz w:val="22"/>
                <w:szCs w:val="22"/>
              </w:rPr>
              <w:t xml:space="preserve">233,4 </w:t>
            </w:r>
          </w:p>
        </w:tc>
        <w:tc>
          <w:tcPr>
            <w:tcW w:w="1314" w:type="pct"/>
            <w:tcBorders>
              <w:top w:val="single" w:sz="4" w:space="0" w:color="auto"/>
              <w:left w:val="single" w:sz="4" w:space="0" w:color="auto"/>
              <w:bottom w:val="single" w:sz="4" w:space="0" w:color="auto"/>
              <w:right w:val="single" w:sz="4" w:space="0" w:color="auto"/>
            </w:tcBorders>
            <w:vAlign w:val="center"/>
          </w:tcPr>
          <w:p w14:paraId="6FA6E801" w14:textId="77777777" w:rsidR="00E07607" w:rsidRDefault="00B82196">
            <w:r>
              <w:rPr>
                <w:rStyle w:val="fontstyle21"/>
                <w:sz w:val="22"/>
                <w:szCs w:val="22"/>
              </w:rPr>
              <w:t xml:space="preserve">41,882 </w:t>
            </w:r>
          </w:p>
        </w:tc>
        <w:tc>
          <w:tcPr>
            <w:tcW w:w="1002" w:type="pct"/>
            <w:tcBorders>
              <w:top w:val="single" w:sz="4" w:space="0" w:color="auto"/>
              <w:left w:val="single" w:sz="4" w:space="0" w:color="auto"/>
              <w:bottom w:val="single" w:sz="4" w:space="0" w:color="auto"/>
              <w:right w:val="single" w:sz="4" w:space="0" w:color="auto"/>
            </w:tcBorders>
            <w:vAlign w:val="center"/>
          </w:tcPr>
          <w:p w14:paraId="711F651F" w14:textId="77777777" w:rsidR="00E07607" w:rsidRDefault="00B82196">
            <w:r>
              <w:rPr>
                <w:rStyle w:val="fontstyle21"/>
                <w:sz w:val="22"/>
                <w:szCs w:val="22"/>
              </w:rPr>
              <w:t>36,856</w:t>
            </w:r>
          </w:p>
        </w:tc>
      </w:tr>
      <w:tr w:rsidR="00E07607" w14:paraId="79E02B38" w14:textId="77777777">
        <w:trPr>
          <w:trHeight w:val="315"/>
        </w:trPr>
        <w:tc>
          <w:tcPr>
            <w:tcW w:w="1681" w:type="pct"/>
            <w:tcBorders>
              <w:top w:val="single" w:sz="4" w:space="0" w:color="auto"/>
              <w:left w:val="single" w:sz="4" w:space="0" w:color="auto"/>
              <w:bottom w:val="single" w:sz="4" w:space="0" w:color="auto"/>
              <w:right w:val="single" w:sz="4" w:space="0" w:color="auto"/>
            </w:tcBorders>
            <w:vAlign w:val="center"/>
          </w:tcPr>
          <w:p w14:paraId="68AD2B71" w14:textId="77777777" w:rsidR="00E07607" w:rsidRDefault="00B82196">
            <w:pPr>
              <w:rPr>
                <w:rFonts w:eastAsia="SimSun"/>
                <w:lang w:eastAsia="zh-CN"/>
              </w:rPr>
            </w:pPr>
            <w:r>
              <w:rPr>
                <w:rStyle w:val="fontstyle01"/>
                <w:rFonts w:eastAsia="SimSun" w:hint="eastAsia"/>
                <w:sz w:val="22"/>
                <w:szCs w:val="22"/>
                <w:lang w:eastAsia="zh-CN"/>
              </w:rPr>
              <w:t>合计</w:t>
            </w:r>
          </w:p>
        </w:tc>
        <w:tc>
          <w:tcPr>
            <w:tcW w:w="1003" w:type="pct"/>
            <w:tcBorders>
              <w:top w:val="single" w:sz="4" w:space="0" w:color="auto"/>
              <w:left w:val="single" w:sz="4" w:space="0" w:color="auto"/>
              <w:bottom w:val="single" w:sz="4" w:space="0" w:color="auto"/>
              <w:right w:val="single" w:sz="4" w:space="0" w:color="auto"/>
            </w:tcBorders>
            <w:vAlign w:val="center"/>
          </w:tcPr>
          <w:p w14:paraId="56687CA5" w14:textId="77777777" w:rsidR="00E07607" w:rsidRDefault="00B82196">
            <w:r>
              <w:rPr>
                <w:rStyle w:val="fontstyle21"/>
                <w:sz w:val="22"/>
                <w:szCs w:val="22"/>
              </w:rPr>
              <w:t xml:space="preserve">747,1 </w:t>
            </w:r>
          </w:p>
        </w:tc>
        <w:tc>
          <w:tcPr>
            <w:tcW w:w="1314" w:type="pct"/>
            <w:tcBorders>
              <w:top w:val="single" w:sz="4" w:space="0" w:color="auto"/>
              <w:left w:val="single" w:sz="4" w:space="0" w:color="auto"/>
              <w:bottom w:val="single" w:sz="4" w:space="0" w:color="auto"/>
              <w:right w:val="single" w:sz="4" w:space="0" w:color="auto"/>
            </w:tcBorders>
            <w:vAlign w:val="center"/>
          </w:tcPr>
          <w:p w14:paraId="0182A3AE" w14:textId="77777777" w:rsidR="00E07607" w:rsidRDefault="00B82196">
            <w:r>
              <w:rPr>
                <w:rStyle w:val="fontstyle21"/>
                <w:sz w:val="22"/>
                <w:szCs w:val="22"/>
              </w:rPr>
              <w:t xml:space="preserve">133,712 </w:t>
            </w:r>
          </w:p>
        </w:tc>
        <w:tc>
          <w:tcPr>
            <w:tcW w:w="1002" w:type="pct"/>
            <w:tcBorders>
              <w:top w:val="single" w:sz="4" w:space="0" w:color="auto"/>
              <w:left w:val="single" w:sz="4" w:space="0" w:color="auto"/>
              <w:bottom w:val="single" w:sz="4" w:space="0" w:color="auto"/>
              <w:right w:val="single" w:sz="4" w:space="0" w:color="auto"/>
            </w:tcBorders>
            <w:vAlign w:val="center"/>
          </w:tcPr>
          <w:p w14:paraId="0BCE069B" w14:textId="77777777" w:rsidR="00E07607" w:rsidRDefault="00B82196">
            <w:r>
              <w:rPr>
                <w:rStyle w:val="fontstyle21"/>
                <w:sz w:val="22"/>
                <w:szCs w:val="22"/>
              </w:rPr>
              <w:t>117,666</w:t>
            </w:r>
          </w:p>
        </w:tc>
      </w:tr>
      <w:tr w:rsidR="00E07607" w14:paraId="61A7345A"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7E6F08E" w14:textId="77777777" w:rsidR="00E07607" w:rsidRDefault="00B82196">
            <w:pPr>
              <w:jc w:val="center"/>
              <w:rPr>
                <w:rStyle w:val="fontstyle21"/>
                <w:sz w:val="22"/>
                <w:szCs w:val="22"/>
              </w:rPr>
            </w:pPr>
            <w:r>
              <w:rPr>
                <w:rFonts w:eastAsia="SimSun" w:hint="eastAsia"/>
                <w:b/>
                <w:lang w:eastAsia="zh-CN"/>
              </w:rPr>
              <w:t>合同</w:t>
            </w:r>
            <w:r>
              <w:rPr>
                <w:b/>
              </w:rPr>
              <w:t>2/08/17</w:t>
            </w:r>
          </w:p>
        </w:tc>
      </w:tr>
      <w:tr w:rsidR="00E07607" w14:paraId="47EB76E1" w14:textId="77777777">
        <w:trPr>
          <w:trHeight w:val="9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66904672" w14:textId="77777777" w:rsidR="00E07607" w:rsidRDefault="00B82196">
            <w:pPr>
              <w:jc w:val="center"/>
              <w:rPr>
                <w:rFonts w:eastAsia="SimSun"/>
                <w:b/>
                <w:lang w:eastAsia="zh-CN"/>
              </w:rPr>
            </w:pPr>
            <w:r>
              <w:rPr>
                <w:rStyle w:val="fontstyle01"/>
                <w:rFonts w:eastAsia="SimSun" w:hint="eastAsia"/>
                <w:b/>
                <w:sz w:val="22"/>
                <w:szCs w:val="22"/>
                <w:lang w:eastAsia="zh-CN"/>
              </w:rPr>
              <w:t>经济林</w:t>
            </w:r>
          </w:p>
        </w:tc>
      </w:tr>
      <w:tr w:rsidR="00E07607" w14:paraId="3C0A3884" w14:textId="77777777">
        <w:trPr>
          <w:trHeight w:val="30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F3C6C0F" w14:textId="77777777" w:rsidR="00E07607" w:rsidRDefault="00B82196">
            <w:pPr>
              <w:jc w:val="center"/>
              <w:rPr>
                <w:rFonts w:eastAsia="SimSun"/>
                <w:lang w:eastAsia="zh-CN"/>
              </w:rPr>
            </w:pPr>
            <w:r>
              <w:rPr>
                <w:rStyle w:val="fontstyle21"/>
                <w:rFonts w:eastAsia="SimSun" w:hint="eastAsia"/>
                <w:sz w:val="22"/>
                <w:szCs w:val="22"/>
                <w:lang w:eastAsia="zh-CN"/>
              </w:rPr>
              <w:t>森林维护（间伐）</w:t>
            </w:r>
          </w:p>
        </w:tc>
      </w:tr>
      <w:tr w:rsidR="00E07607" w14:paraId="20BD5055"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6F26FB37" w14:textId="77777777" w:rsidR="00E07607" w:rsidRDefault="00B82196">
            <w:pPr>
              <w:rPr>
                <w:rFonts w:eastAsia="SimSun"/>
                <w:lang w:eastAsia="zh-CN"/>
              </w:rPr>
            </w:pPr>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45804FF6" w14:textId="77777777" w:rsidR="00E07607" w:rsidRDefault="00B82196">
            <w:r>
              <w:rPr>
                <w:rStyle w:val="fontstyle01"/>
                <w:sz w:val="22"/>
                <w:szCs w:val="22"/>
              </w:rPr>
              <w:t xml:space="preserve">2,1 </w:t>
            </w:r>
          </w:p>
        </w:tc>
        <w:tc>
          <w:tcPr>
            <w:tcW w:w="1314" w:type="pct"/>
            <w:tcBorders>
              <w:top w:val="nil"/>
              <w:left w:val="nil"/>
              <w:bottom w:val="single" w:sz="4" w:space="0" w:color="auto"/>
              <w:right w:val="single" w:sz="4" w:space="0" w:color="auto"/>
            </w:tcBorders>
            <w:shd w:val="clear" w:color="auto" w:fill="auto"/>
            <w:vAlign w:val="center"/>
          </w:tcPr>
          <w:p w14:paraId="66886842" w14:textId="77777777" w:rsidR="00E07607" w:rsidRDefault="00B82196">
            <w:r>
              <w:rPr>
                <w:rStyle w:val="fontstyle01"/>
                <w:sz w:val="22"/>
                <w:szCs w:val="22"/>
              </w:rPr>
              <w:t xml:space="preserve">0,103 </w:t>
            </w:r>
          </w:p>
        </w:tc>
        <w:tc>
          <w:tcPr>
            <w:tcW w:w="1002" w:type="pct"/>
            <w:tcBorders>
              <w:top w:val="nil"/>
              <w:left w:val="nil"/>
              <w:bottom w:val="single" w:sz="4" w:space="0" w:color="auto"/>
              <w:right w:val="single" w:sz="4" w:space="0" w:color="auto"/>
            </w:tcBorders>
            <w:shd w:val="clear" w:color="auto" w:fill="auto"/>
            <w:vAlign w:val="center"/>
          </w:tcPr>
          <w:p w14:paraId="1A14884A" w14:textId="77777777" w:rsidR="00E07607" w:rsidRDefault="00B82196">
            <w:r>
              <w:rPr>
                <w:rStyle w:val="fontstyle01"/>
                <w:sz w:val="22"/>
                <w:szCs w:val="22"/>
              </w:rPr>
              <w:t>0,09</w:t>
            </w:r>
          </w:p>
        </w:tc>
      </w:tr>
      <w:tr w:rsidR="00E07607" w14:paraId="53CFAEC0"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19BF915E"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6538775F" w14:textId="77777777" w:rsidR="00E07607" w:rsidRDefault="00B82196">
            <w:r>
              <w:rPr>
                <w:rStyle w:val="fontstyle01"/>
                <w:sz w:val="22"/>
                <w:szCs w:val="22"/>
              </w:rPr>
              <w:t xml:space="preserve">0,9 </w:t>
            </w:r>
          </w:p>
        </w:tc>
        <w:tc>
          <w:tcPr>
            <w:tcW w:w="1314" w:type="pct"/>
            <w:tcBorders>
              <w:top w:val="nil"/>
              <w:left w:val="nil"/>
              <w:bottom w:val="single" w:sz="4" w:space="0" w:color="auto"/>
              <w:right w:val="single" w:sz="4" w:space="0" w:color="auto"/>
            </w:tcBorders>
            <w:shd w:val="clear" w:color="auto" w:fill="auto"/>
            <w:vAlign w:val="center"/>
          </w:tcPr>
          <w:p w14:paraId="42486881" w14:textId="77777777" w:rsidR="00E07607" w:rsidRDefault="00B82196">
            <w:r>
              <w:rPr>
                <w:rStyle w:val="fontstyle01"/>
                <w:sz w:val="22"/>
                <w:szCs w:val="22"/>
              </w:rPr>
              <w:t xml:space="preserve">0,02 </w:t>
            </w:r>
          </w:p>
        </w:tc>
        <w:tc>
          <w:tcPr>
            <w:tcW w:w="1002" w:type="pct"/>
            <w:tcBorders>
              <w:top w:val="nil"/>
              <w:left w:val="nil"/>
              <w:bottom w:val="single" w:sz="4" w:space="0" w:color="auto"/>
              <w:right w:val="single" w:sz="4" w:space="0" w:color="auto"/>
            </w:tcBorders>
            <w:shd w:val="clear" w:color="auto" w:fill="auto"/>
            <w:vAlign w:val="center"/>
          </w:tcPr>
          <w:p w14:paraId="6EDDF367" w14:textId="77777777" w:rsidR="00E07607" w:rsidRDefault="00B82196">
            <w:r>
              <w:rPr>
                <w:rStyle w:val="fontstyle01"/>
                <w:sz w:val="22"/>
                <w:szCs w:val="22"/>
              </w:rPr>
              <w:t>0,017</w:t>
            </w:r>
          </w:p>
        </w:tc>
      </w:tr>
      <w:tr w:rsidR="00E07607" w14:paraId="592707C4"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616FF129" w14:textId="77777777" w:rsidR="00E07607" w:rsidRDefault="00B82196">
            <w:pPr>
              <w:rPr>
                <w:rFonts w:eastAsia="SimSun"/>
                <w:lang w:eastAsia="zh-CN"/>
              </w:rPr>
            </w:pPr>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1E83A3F0" w14:textId="77777777" w:rsidR="00E07607" w:rsidRDefault="00B82196">
            <w:r>
              <w:rPr>
                <w:rStyle w:val="fontstyle01"/>
                <w:sz w:val="22"/>
                <w:szCs w:val="22"/>
              </w:rPr>
              <w:t xml:space="preserve">3,0 </w:t>
            </w:r>
          </w:p>
        </w:tc>
        <w:tc>
          <w:tcPr>
            <w:tcW w:w="1314" w:type="pct"/>
            <w:tcBorders>
              <w:top w:val="nil"/>
              <w:left w:val="nil"/>
              <w:bottom w:val="single" w:sz="4" w:space="0" w:color="auto"/>
              <w:right w:val="single" w:sz="4" w:space="0" w:color="auto"/>
            </w:tcBorders>
            <w:shd w:val="clear" w:color="auto" w:fill="auto"/>
            <w:vAlign w:val="center"/>
          </w:tcPr>
          <w:p w14:paraId="3B34F332" w14:textId="77777777" w:rsidR="00E07607" w:rsidRDefault="00B82196">
            <w:r>
              <w:rPr>
                <w:rStyle w:val="fontstyle01"/>
                <w:sz w:val="22"/>
                <w:szCs w:val="22"/>
              </w:rPr>
              <w:t xml:space="preserve">0,123 </w:t>
            </w:r>
          </w:p>
        </w:tc>
        <w:tc>
          <w:tcPr>
            <w:tcW w:w="1002" w:type="pct"/>
            <w:tcBorders>
              <w:top w:val="nil"/>
              <w:left w:val="nil"/>
              <w:bottom w:val="single" w:sz="4" w:space="0" w:color="auto"/>
              <w:right w:val="single" w:sz="4" w:space="0" w:color="auto"/>
            </w:tcBorders>
            <w:shd w:val="clear" w:color="auto" w:fill="auto"/>
            <w:vAlign w:val="center"/>
          </w:tcPr>
          <w:p w14:paraId="7962AA2A" w14:textId="77777777" w:rsidR="00E07607" w:rsidRDefault="00B82196">
            <w:r>
              <w:rPr>
                <w:rStyle w:val="fontstyle01"/>
                <w:sz w:val="22"/>
                <w:szCs w:val="22"/>
              </w:rPr>
              <w:t>0,107</w:t>
            </w:r>
          </w:p>
        </w:tc>
      </w:tr>
      <w:tr w:rsidR="00E07607" w14:paraId="2A554963"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4961C371" w14:textId="77777777" w:rsidR="00E07607" w:rsidRDefault="00B82196">
            <w:pPr>
              <w:jc w:val="center"/>
              <w:rPr>
                <w:lang w:eastAsia="zh-CN"/>
              </w:rPr>
            </w:pPr>
            <w:r>
              <w:rPr>
                <w:rStyle w:val="fontstyle01"/>
                <w:rFonts w:eastAsia="SimSun" w:hint="eastAsia"/>
                <w:sz w:val="22"/>
                <w:szCs w:val="22"/>
                <w:lang w:eastAsia="zh-CN"/>
              </w:rPr>
              <w:t>砍伐时的成熟和过熟林</w:t>
            </w:r>
            <w:r>
              <w:rPr>
                <w:rStyle w:val="fontstyle01"/>
                <w:sz w:val="22"/>
                <w:szCs w:val="22"/>
                <w:lang w:eastAsia="zh-CN"/>
              </w:rPr>
              <w:t xml:space="preserve"> (</w:t>
            </w:r>
            <w:r>
              <w:rPr>
                <w:rStyle w:val="fontstyle01"/>
                <w:rFonts w:eastAsia="SimSun" w:hint="eastAsia"/>
                <w:sz w:val="22"/>
                <w:szCs w:val="22"/>
                <w:lang w:eastAsia="zh-CN"/>
              </w:rPr>
              <w:t>截伐</w:t>
            </w:r>
            <w:r>
              <w:rPr>
                <w:rStyle w:val="fontstyle01"/>
                <w:sz w:val="22"/>
                <w:szCs w:val="22"/>
                <w:lang w:eastAsia="zh-CN"/>
              </w:rPr>
              <w:t>)</w:t>
            </w:r>
          </w:p>
          <w:p w14:paraId="4693ACB4" w14:textId="77777777" w:rsidR="00E07607" w:rsidRDefault="00E07607">
            <w:pPr>
              <w:rPr>
                <w:rStyle w:val="fontstyle21"/>
                <w:sz w:val="22"/>
                <w:szCs w:val="22"/>
                <w:lang w:eastAsia="zh-CN"/>
              </w:rPr>
            </w:pPr>
          </w:p>
        </w:tc>
      </w:tr>
      <w:tr w:rsidR="00E07607" w14:paraId="7A773FEC"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4ED2632"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38DF0DBA" w14:textId="77777777" w:rsidR="00E07607" w:rsidRDefault="00B82196">
            <w:r>
              <w:rPr>
                <w:rStyle w:val="fontstyle01"/>
                <w:sz w:val="22"/>
                <w:szCs w:val="22"/>
              </w:rPr>
              <w:t xml:space="preserve">286,3 </w:t>
            </w:r>
          </w:p>
        </w:tc>
        <w:tc>
          <w:tcPr>
            <w:tcW w:w="1314" w:type="pct"/>
            <w:tcBorders>
              <w:top w:val="nil"/>
              <w:left w:val="nil"/>
              <w:bottom w:val="single" w:sz="4" w:space="0" w:color="auto"/>
              <w:right w:val="single" w:sz="4" w:space="0" w:color="auto"/>
            </w:tcBorders>
            <w:shd w:val="clear" w:color="auto" w:fill="auto"/>
            <w:vAlign w:val="center"/>
          </w:tcPr>
          <w:p w14:paraId="601E6FEF" w14:textId="77777777" w:rsidR="00E07607" w:rsidRDefault="00B82196">
            <w:r>
              <w:rPr>
                <w:rStyle w:val="fontstyle01"/>
                <w:sz w:val="22"/>
                <w:szCs w:val="22"/>
              </w:rPr>
              <w:t xml:space="preserve">36,319 </w:t>
            </w:r>
          </w:p>
        </w:tc>
        <w:tc>
          <w:tcPr>
            <w:tcW w:w="1002" w:type="pct"/>
            <w:tcBorders>
              <w:top w:val="nil"/>
              <w:left w:val="nil"/>
              <w:bottom w:val="single" w:sz="4" w:space="0" w:color="auto"/>
              <w:right w:val="single" w:sz="4" w:space="0" w:color="auto"/>
            </w:tcBorders>
            <w:shd w:val="clear" w:color="auto" w:fill="auto"/>
            <w:vAlign w:val="center"/>
          </w:tcPr>
          <w:p w14:paraId="0AB91C16" w14:textId="77777777" w:rsidR="00E07607" w:rsidRDefault="00B82196">
            <w:r>
              <w:rPr>
                <w:rStyle w:val="fontstyle01"/>
                <w:sz w:val="22"/>
                <w:szCs w:val="22"/>
              </w:rPr>
              <w:t>31,961</w:t>
            </w:r>
          </w:p>
        </w:tc>
      </w:tr>
      <w:tr w:rsidR="00E07607" w14:paraId="7D84FCC2"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BDC28F6"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581C3251" w14:textId="77777777" w:rsidR="00E07607" w:rsidRDefault="00B82196">
            <w:r>
              <w:rPr>
                <w:rStyle w:val="fontstyle01"/>
                <w:sz w:val="22"/>
                <w:szCs w:val="22"/>
              </w:rPr>
              <w:t xml:space="preserve">340,5 </w:t>
            </w:r>
          </w:p>
        </w:tc>
        <w:tc>
          <w:tcPr>
            <w:tcW w:w="1314" w:type="pct"/>
            <w:tcBorders>
              <w:top w:val="nil"/>
              <w:left w:val="nil"/>
              <w:bottom w:val="single" w:sz="4" w:space="0" w:color="auto"/>
              <w:right w:val="single" w:sz="4" w:space="0" w:color="auto"/>
            </w:tcBorders>
            <w:shd w:val="clear" w:color="auto" w:fill="auto"/>
            <w:vAlign w:val="center"/>
          </w:tcPr>
          <w:p w14:paraId="4CC33C2B" w14:textId="77777777" w:rsidR="00E07607" w:rsidRDefault="00B82196">
            <w:r>
              <w:rPr>
                <w:rStyle w:val="fontstyle01"/>
                <w:sz w:val="22"/>
                <w:szCs w:val="22"/>
              </w:rPr>
              <w:t xml:space="preserve">54,377 </w:t>
            </w:r>
          </w:p>
        </w:tc>
        <w:tc>
          <w:tcPr>
            <w:tcW w:w="1002" w:type="pct"/>
            <w:tcBorders>
              <w:top w:val="nil"/>
              <w:left w:val="nil"/>
              <w:bottom w:val="single" w:sz="4" w:space="0" w:color="auto"/>
              <w:right w:val="single" w:sz="4" w:space="0" w:color="auto"/>
            </w:tcBorders>
            <w:shd w:val="clear" w:color="auto" w:fill="auto"/>
            <w:vAlign w:val="center"/>
          </w:tcPr>
          <w:p w14:paraId="78E8294A" w14:textId="77777777" w:rsidR="00E07607" w:rsidRDefault="00B82196">
            <w:r>
              <w:rPr>
                <w:rStyle w:val="fontstyle01"/>
                <w:sz w:val="22"/>
                <w:szCs w:val="22"/>
              </w:rPr>
              <w:t>47,852</w:t>
            </w:r>
          </w:p>
        </w:tc>
      </w:tr>
      <w:tr w:rsidR="00E07607" w14:paraId="24BB717F"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1E1887F"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743E713C" w14:textId="77777777" w:rsidR="00E07607" w:rsidRDefault="00B82196">
            <w:r>
              <w:rPr>
                <w:rStyle w:val="fontstyle01"/>
                <w:sz w:val="22"/>
                <w:szCs w:val="22"/>
              </w:rPr>
              <w:t xml:space="preserve">626,8 </w:t>
            </w:r>
          </w:p>
        </w:tc>
        <w:tc>
          <w:tcPr>
            <w:tcW w:w="1314" w:type="pct"/>
            <w:tcBorders>
              <w:top w:val="nil"/>
              <w:left w:val="nil"/>
              <w:bottom w:val="single" w:sz="4" w:space="0" w:color="auto"/>
              <w:right w:val="single" w:sz="4" w:space="0" w:color="auto"/>
            </w:tcBorders>
            <w:shd w:val="clear" w:color="auto" w:fill="auto"/>
            <w:vAlign w:val="center"/>
          </w:tcPr>
          <w:p w14:paraId="1A8B09CE" w14:textId="77777777" w:rsidR="00E07607" w:rsidRDefault="00B82196">
            <w:r>
              <w:rPr>
                <w:rStyle w:val="fontstyle01"/>
                <w:sz w:val="22"/>
                <w:szCs w:val="22"/>
              </w:rPr>
              <w:t xml:space="preserve">90,696 </w:t>
            </w:r>
          </w:p>
        </w:tc>
        <w:tc>
          <w:tcPr>
            <w:tcW w:w="1002" w:type="pct"/>
            <w:tcBorders>
              <w:top w:val="nil"/>
              <w:left w:val="nil"/>
              <w:bottom w:val="single" w:sz="4" w:space="0" w:color="auto"/>
              <w:right w:val="single" w:sz="4" w:space="0" w:color="auto"/>
            </w:tcBorders>
            <w:shd w:val="clear" w:color="auto" w:fill="auto"/>
            <w:vAlign w:val="center"/>
          </w:tcPr>
          <w:p w14:paraId="6303D2D0" w14:textId="77777777" w:rsidR="00E07607" w:rsidRDefault="00B82196">
            <w:r>
              <w:rPr>
                <w:rStyle w:val="fontstyle01"/>
                <w:sz w:val="22"/>
                <w:szCs w:val="22"/>
              </w:rPr>
              <w:t>79,813</w:t>
            </w:r>
          </w:p>
        </w:tc>
      </w:tr>
      <w:tr w:rsidR="00E07607" w14:paraId="368423FF"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45FDD93F" w14:textId="77777777" w:rsidR="00E07607" w:rsidRDefault="00B82196">
            <w:pPr>
              <w:jc w:val="center"/>
              <w:rPr>
                <w:rStyle w:val="fontstyle21"/>
                <w:rFonts w:eastAsia="SimSun" w:hint="eastAsia"/>
                <w:b/>
                <w:sz w:val="22"/>
                <w:szCs w:val="22"/>
                <w:lang w:eastAsia="zh-CN"/>
              </w:rPr>
            </w:pPr>
            <w:r>
              <w:rPr>
                <w:rStyle w:val="fontstyle21"/>
                <w:rFonts w:eastAsia="SimSun" w:hint="eastAsia"/>
                <w:b/>
                <w:sz w:val="22"/>
                <w:szCs w:val="22"/>
                <w:lang w:eastAsia="zh-CN"/>
              </w:rPr>
              <w:t>总数</w:t>
            </w:r>
          </w:p>
        </w:tc>
      </w:tr>
      <w:tr w:rsidR="00E07607" w14:paraId="462AD1D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665CCE0"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0A715BAF" w14:textId="77777777" w:rsidR="00E07607" w:rsidRDefault="00B82196">
            <w:r>
              <w:rPr>
                <w:rStyle w:val="fontstyle01"/>
                <w:sz w:val="22"/>
                <w:szCs w:val="22"/>
              </w:rPr>
              <w:t xml:space="preserve">288,4 </w:t>
            </w:r>
          </w:p>
        </w:tc>
        <w:tc>
          <w:tcPr>
            <w:tcW w:w="1314" w:type="pct"/>
            <w:tcBorders>
              <w:top w:val="nil"/>
              <w:left w:val="nil"/>
              <w:bottom w:val="single" w:sz="4" w:space="0" w:color="auto"/>
              <w:right w:val="single" w:sz="4" w:space="0" w:color="auto"/>
            </w:tcBorders>
            <w:shd w:val="clear" w:color="auto" w:fill="auto"/>
            <w:vAlign w:val="center"/>
          </w:tcPr>
          <w:p w14:paraId="39D705CB" w14:textId="77777777" w:rsidR="00E07607" w:rsidRDefault="00B82196">
            <w:r>
              <w:rPr>
                <w:rStyle w:val="fontstyle01"/>
                <w:sz w:val="22"/>
                <w:szCs w:val="22"/>
              </w:rPr>
              <w:t xml:space="preserve">36,422 </w:t>
            </w:r>
          </w:p>
        </w:tc>
        <w:tc>
          <w:tcPr>
            <w:tcW w:w="1002" w:type="pct"/>
            <w:tcBorders>
              <w:top w:val="nil"/>
              <w:left w:val="nil"/>
              <w:bottom w:val="single" w:sz="4" w:space="0" w:color="auto"/>
              <w:right w:val="single" w:sz="4" w:space="0" w:color="auto"/>
            </w:tcBorders>
            <w:shd w:val="clear" w:color="auto" w:fill="auto"/>
            <w:vAlign w:val="center"/>
          </w:tcPr>
          <w:p w14:paraId="0905FF96" w14:textId="77777777" w:rsidR="00E07607" w:rsidRDefault="00B82196">
            <w:r>
              <w:rPr>
                <w:rStyle w:val="fontstyle01"/>
                <w:sz w:val="22"/>
                <w:szCs w:val="22"/>
              </w:rPr>
              <w:t>32,051</w:t>
            </w:r>
          </w:p>
        </w:tc>
      </w:tr>
      <w:tr w:rsidR="00E07607" w14:paraId="1819F73D"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3C20A36"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760EAE47" w14:textId="77777777" w:rsidR="00E07607" w:rsidRDefault="00B82196">
            <w:r>
              <w:rPr>
                <w:rStyle w:val="fontstyle01"/>
                <w:sz w:val="22"/>
                <w:szCs w:val="22"/>
              </w:rPr>
              <w:t xml:space="preserve">341,4 </w:t>
            </w:r>
          </w:p>
        </w:tc>
        <w:tc>
          <w:tcPr>
            <w:tcW w:w="1314" w:type="pct"/>
            <w:tcBorders>
              <w:top w:val="nil"/>
              <w:left w:val="nil"/>
              <w:bottom w:val="single" w:sz="4" w:space="0" w:color="auto"/>
              <w:right w:val="single" w:sz="4" w:space="0" w:color="auto"/>
            </w:tcBorders>
            <w:shd w:val="clear" w:color="auto" w:fill="auto"/>
            <w:vAlign w:val="center"/>
          </w:tcPr>
          <w:p w14:paraId="2C40D2F4" w14:textId="77777777" w:rsidR="00E07607" w:rsidRDefault="00B82196">
            <w:r>
              <w:rPr>
                <w:rStyle w:val="fontstyle01"/>
                <w:sz w:val="22"/>
                <w:szCs w:val="22"/>
              </w:rPr>
              <w:t xml:space="preserve">54,397 </w:t>
            </w:r>
          </w:p>
        </w:tc>
        <w:tc>
          <w:tcPr>
            <w:tcW w:w="1002" w:type="pct"/>
            <w:tcBorders>
              <w:top w:val="nil"/>
              <w:left w:val="nil"/>
              <w:bottom w:val="single" w:sz="4" w:space="0" w:color="auto"/>
              <w:right w:val="single" w:sz="4" w:space="0" w:color="auto"/>
            </w:tcBorders>
            <w:shd w:val="clear" w:color="auto" w:fill="auto"/>
            <w:vAlign w:val="center"/>
          </w:tcPr>
          <w:p w14:paraId="4DE9A98A" w14:textId="77777777" w:rsidR="00E07607" w:rsidRDefault="00B82196">
            <w:r>
              <w:rPr>
                <w:rStyle w:val="fontstyle01"/>
                <w:sz w:val="22"/>
                <w:szCs w:val="22"/>
              </w:rPr>
              <w:t>47,869</w:t>
            </w:r>
          </w:p>
        </w:tc>
      </w:tr>
      <w:tr w:rsidR="00E07607" w14:paraId="405B01B5"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372EAC69"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14991C67" w14:textId="77777777" w:rsidR="00E07607" w:rsidRDefault="00B82196">
            <w:r>
              <w:rPr>
                <w:rStyle w:val="fontstyle01"/>
                <w:sz w:val="22"/>
                <w:szCs w:val="22"/>
              </w:rPr>
              <w:t xml:space="preserve">629,8 </w:t>
            </w:r>
          </w:p>
        </w:tc>
        <w:tc>
          <w:tcPr>
            <w:tcW w:w="1314" w:type="pct"/>
            <w:tcBorders>
              <w:top w:val="nil"/>
              <w:left w:val="nil"/>
              <w:bottom w:val="single" w:sz="4" w:space="0" w:color="auto"/>
              <w:right w:val="single" w:sz="4" w:space="0" w:color="auto"/>
            </w:tcBorders>
            <w:shd w:val="clear" w:color="auto" w:fill="auto"/>
            <w:vAlign w:val="center"/>
          </w:tcPr>
          <w:p w14:paraId="50E3503E" w14:textId="77777777" w:rsidR="00E07607" w:rsidRDefault="00B82196">
            <w:r>
              <w:rPr>
                <w:rStyle w:val="fontstyle01"/>
                <w:sz w:val="22"/>
                <w:szCs w:val="22"/>
              </w:rPr>
              <w:t xml:space="preserve">90,819 </w:t>
            </w:r>
          </w:p>
        </w:tc>
        <w:tc>
          <w:tcPr>
            <w:tcW w:w="1002" w:type="pct"/>
            <w:tcBorders>
              <w:top w:val="nil"/>
              <w:left w:val="nil"/>
              <w:bottom w:val="single" w:sz="4" w:space="0" w:color="auto"/>
              <w:right w:val="single" w:sz="4" w:space="0" w:color="auto"/>
            </w:tcBorders>
            <w:shd w:val="clear" w:color="auto" w:fill="auto"/>
            <w:vAlign w:val="center"/>
          </w:tcPr>
          <w:p w14:paraId="3B8A3689" w14:textId="77777777" w:rsidR="00E07607" w:rsidRDefault="00B82196">
            <w:r>
              <w:rPr>
                <w:rStyle w:val="fontstyle01"/>
                <w:sz w:val="22"/>
                <w:szCs w:val="22"/>
              </w:rPr>
              <w:t>79,920</w:t>
            </w:r>
          </w:p>
        </w:tc>
      </w:tr>
      <w:tr w:rsidR="00E07607" w14:paraId="5D14FF4C"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E5D51B8" w14:textId="77777777" w:rsidR="00E07607" w:rsidRDefault="00B82196">
            <w:pPr>
              <w:jc w:val="center"/>
              <w:rPr>
                <w:rStyle w:val="fontstyle01"/>
                <w:b/>
                <w:sz w:val="22"/>
                <w:szCs w:val="22"/>
              </w:rPr>
            </w:pPr>
            <w:r>
              <w:rPr>
                <w:rStyle w:val="fontstyle01"/>
                <w:rFonts w:eastAsia="SimSun" w:hint="eastAsia"/>
                <w:b/>
                <w:sz w:val="22"/>
                <w:szCs w:val="22"/>
                <w:lang w:eastAsia="zh-CN"/>
              </w:rPr>
              <w:t>合同</w:t>
            </w:r>
            <w:r>
              <w:rPr>
                <w:rStyle w:val="fontstyle01"/>
                <w:b/>
                <w:sz w:val="22"/>
                <w:szCs w:val="22"/>
              </w:rPr>
              <w:t xml:space="preserve"> 10/08/17</w:t>
            </w:r>
          </w:p>
        </w:tc>
      </w:tr>
      <w:tr w:rsidR="00E07607" w14:paraId="62912F42"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0992DF67" w14:textId="77777777" w:rsidR="00E07607" w:rsidRDefault="00B82196">
            <w:pPr>
              <w:jc w:val="center"/>
              <w:rPr>
                <w:rFonts w:eastAsia="SimSun"/>
                <w:b/>
                <w:lang w:eastAsia="zh-CN"/>
              </w:rPr>
            </w:pPr>
            <w:r>
              <w:rPr>
                <w:rStyle w:val="fontstyle01"/>
                <w:rFonts w:eastAsia="SimSun" w:hint="eastAsia"/>
                <w:b/>
                <w:sz w:val="22"/>
                <w:szCs w:val="22"/>
                <w:lang w:eastAsia="zh-CN"/>
              </w:rPr>
              <w:t>防护林</w:t>
            </w:r>
          </w:p>
        </w:tc>
      </w:tr>
      <w:tr w:rsidR="00E07607" w14:paraId="7A021301"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6CEE3B2" w14:textId="77777777" w:rsidR="00E07607" w:rsidRDefault="00B82196">
            <w:pPr>
              <w:jc w:val="center"/>
              <w:rPr>
                <w:lang w:eastAsia="zh-CN"/>
              </w:rPr>
            </w:pPr>
            <w:r>
              <w:rPr>
                <w:rStyle w:val="fontstyle21"/>
                <w:rFonts w:eastAsia="SimSun" w:hint="eastAsia"/>
                <w:sz w:val="22"/>
                <w:szCs w:val="22"/>
                <w:lang w:eastAsia="zh-CN"/>
              </w:rPr>
              <w:t>成熟和过熟林</w:t>
            </w:r>
            <w:r>
              <w:rPr>
                <w:rStyle w:val="fontstyle21"/>
                <w:sz w:val="22"/>
                <w:szCs w:val="22"/>
                <w:lang w:eastAsia="zh-CN"/>
              </w:rPr>
              <w:t>(</w:t>
            </w:r>
            <w:r>
              <w:rPr>
                <w:rStyle w:val="fontstyle21"/>
                <w:rFonts w:hint="eastAsia"/>
                <w:sz w:val="22"/>
                <w:szCs w:val="22"/>
                <w:lang w:eastAsia="zh-CN"/>
              </w:rPr>
              <w:t>自愿选择性砍伐</w:t>
            </w:r>
            <w:r>
              <w:rPr>
                <w:rStyle w:val="fontstyle21"/>
                <w:sz w:val="22"/>
                <w:szCs w:val="22"/>
                <w:lang w:eastAsia="zh-CN"/>
              </w:rPr>
              <w:t>)</w:t>
            </w:r>
          </w:p>
        </w:tc>
      </w:tr>
      <w:tr w:rsidR="00E07607" w14:paraId="113F6286"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3CA00A92"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62C24A98" w14:textId="77777777" w:rsidR="00E07607" w:rsidRDefault="00B82196">
            <w:r>
              <w:rPr>
                <w:rStyle w:val="fontstyle01"/>
                <w:sz w:val="22"/>
                <w:szCs w:val="22"/>
              </w:rPr>
              <w:t xml:space="preserve">2,5 </w:t>
            </w:r>
          </w:p>
        </w:tc>
        <w:tc>
          <w:tcPr>
            <w:tcW w:w="1314" w:type="pct"/>
            <w:tcBorders>
              <w:top w:val="nil"/>
              <w:left w:val="nil"/>
              <w:bottom w:val="single" w:sz="4" w:space="0" w:color="auto"/>
              <w:right w:val="single" w:sz="4" w:space="0" w:color="auto"/>
            </w:tcBorders>
            <w:shd w:val="clear" w:color="auto" w:fill="auto"/>
            <w:vAlign w:val="center"/>
          </w:tcPr>
          <w:p w14:paraId="52B494F7" w14:textId="77777777" w:rsidR="00E07607" w:rsidRDefault="00B82196">
            <w:r>
              <w:rPr>
                <w:rStyle w:val="fontstyle01"/>
                <w:sz w:val="22"/>
                <w:szCs w:val="22"/>
              </w:rPr>
              <w:t xml:space="preserve">0,049 </w:t>
            </w:r>
          </w:p>
        </w:tc>
        <w:tc>
          <w:tcPr>
            <w:tcW w:w="1002" w:type="pct"/>
            <w:tcBorders>
              <w:top w:val="nil"/>
              <w:left w:val="nil"/>
              <w:bottom w:val="single" w:sz="4" w:space="0" w:color="auto"/>
              <w:right w:val="single" w:sz="4" w:space="0" w:color="auto"/>
            </w:tcBorders>
            <w:shd w:val="clear" w:color="auto" w:fill="auto"/>
            <w:vAlign w:val="center"/>
          </w:tcPr>
          <w:p w14:paraId="74C3A936" w14:textId="77777777" w:rsidR="00E07607" w:rsidRDefault="00B82196">
            <w:r>
              <w:rPr>
                <w:rStyle w:val="fontstyle01"/>
                <w:sz w:val="22"/>
                <w:szCs w:val="22"/>
              </w:rPr>
              <w:t>0,043</w:t>
            </w:r>
          </w:p>
        </w:tc>
      </w:tr>
      <w:tr w:rsidR="00E07607" w14:paraId="5952FF42"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7B3635B"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47F76822" w14:textId="77777777" w:rsidR="00E07607" w:rsidRDefault="00B82196">
            <w:r>
              <w:rPr>
                <w:rStyle w:val="fontstyle01"/>
                <w:sz w:val="22"/>
                <w:szCs w:val="22"/>
              </w:rPr>
              <w:t xml:space="preserve">135,0 </w:t>
            </w:r>
          </w:p>
        </w:tc>
        <w:tc>
          <w:tcPr>
            <w:tcW w:w="1314" w:type="pct"/>
            <w:tcBorders>
              <w:top w:val="nil"/>
              <w:left w:val="nil"/>
              <w:bottom w:val="single" w:sz="4" w:space="0" w:color="auto"/>
              <w:right w:val="single" w:sz="4" w:space="0" w:color="auto"/>
            </w:tcBorders>
            <w:shd w:val="clear" w:color="auto" w:fill="auto"/>
            <w:vAlign w:val="center"/>
          </w:tcPr>
          <w:p w14:paraId="7962C487" w14:textId="77777777" w:rsidR="00E07607" w:rsidRDefault="00B82196">
            <w:r>
              <w:rPr>
                <w:rStyle w:val="fontstyle01"/>
                <w:sz w:val="22"/>
                <w:szCs w:val="22"/>
              </w:rPr>
              <w:t xml:space="preserve">3,030 </w:t>
            </w:r>
          </w:p>
        </w:tc>
        <w:tc>
          <w:tcPr>
            <w:tcW w:w="1002" w:type="pct"/>
            <w:tcBorders>
              <w:top w:val="nil"/>
              <w:left w:val="nil"/>
              <w:bottom w:val="single" w:sz="4" w:space="0" w:color="auto"/>
              <w:right w:val="single" w:sz="4" w:space="0" w:color="auto"/>
            </w:tcBorders>
            <w:shd w:val="clear" w:color="auto" w:fill="auto"/>
            <w:vAlign w:val="center"/>
          </w:tcPr>
          <w:p w14:paraId="5D1A69A0" w14:textId="77777777" w:rsidR="00E07607" w:rsidRDefault="00B82196">
            <w:r>
              <w:rPr>
                <w:rStyle w:val="fontstyle01"/>
                <w:sz w:val="22"/>
                <w:szCs w:val="22"/>
              </w:rPr>
              <w:t>2,667</w:t>
            </w:r>
          </w:p>
        </w:tc>
      </w:tr>
      <w:tr w:rsidR="00E07607" w14:paraId="2E71C9D1"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6017628A"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7C2C209F" w14:textId="77777777" w:rsidR="00E07607" w:rsidRDefault="00B82196">
            <w:r>
              <w:rPr>
                <w:rStyle w:val="fontstyle01"/>
                <w:sz w:val="22"/>
                <w:szCs w:val="22"/>
              </w:rPr>
              <w:t xml:space="preserve">137,5 </w:t>
            </w:r>
          </w:p>
        </w:tc>
        <w:tc>
          <w:tcPr>
            <w:tcW w:w="1314" w:type="pct"/>
            <w:tcBorders>
              <w:top w:val="nil"/>
              <w:left w:val="nil"/>
              <w:bottom w:val="single" w:sz="4" w:space="0" w:color="auto"/>
              <w:right w:val="single" w:sz="4" w:space="0" w:color="auto"/>
            </w:tcBorders>
            <w:shd w:val="clear" w:color="auto" w:fill="auto"/>
            <w:vAlign w:val="center"/>
          </w:tcPr>
          <w:p w14:paraId="43EC6175" w14:textId="77777777" w:rsidR="00E07607" w:rsidRDefault="00B82196">
            <w:r>
              <w:rPr>
                <w:rStyle w:val="fontstyle01"/>
                <w:sz w:val="22"/>
                <w:szCs w:val="22"/>
              </w:rPr>
              <w:t xml:space="preserve">3,079 </w:t>
            </w:r>
          </w:p>
        </w:tc>
        <w:tc>
          <w:tcPr>
            <w:tcW w:w="1002" w:type="pct"/>
            <w:tcBorders>
              <w:top w:val="nil"/>
              <w:left w:val="nil"/>
              <w:bottom w:val="single" w:sz="4" w:space="0" w:color="auto"/>
              <w:right w:val="single" w:sz="4" w:space="0" w:color="auto"/>
            </w:tcBorders>
            <w:shd w:val="clear" w:color="auto" w:fill="auto"/>
            <w:vAlign w:val="center"/>
          </w:tcPr>
          <w:p w14:paraId="5E639C58" w14:textId="77777777" w:rsidR="00E07607" w:rsidRDefault="00B82196">
            <w:r>
              <w:rPr>
                <w:rStyle w:val="fontstyle01"/>
                <w:sz w:val="22"/>
                <w:szCs w:val="22"/>
              </w:rPr>
              <w:t>2,710</w:t>
            </w:r>
          </w:p>
        </w:tc>
      </w:tr>
      <w:tr w:rsidR="00E07607" w14:paraId="74379035"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5E581557" w14:textId="77777777" w:rsidR="00E07607" w:rsidRDefault="00B82196">
            <w:pPr>
              <w:jc w:val="center"/>
              <w:rPr>
                <w:rStyle w:val="fontstyle21"/>
                <w:rFonts w:ascii="Times New Roman" w:eastAsia="SimSun" w:hAnsi="Times New Roman"/>
                <w:color w:val="auto"/>
                <w:sz w:val="22"/>
                <w:szCs w:val="22"/>
                <w:lang w:eastAsia="zh-CN"/>
              </w:rPr>
            </w:pPr>
            <w:r>
              <w:rPr>
                <w:rStyle w:val="fontstyle21"/>
                <w:rFonts w:eastAsia="SimSun" w:hint="eastAsia"/>
                <w:color w:val="auto"/>
                <w:sz w:val="22"/>
                <w:szCs w:val="22"/>
                <w:lang w:eastAsia="zh-CN"/>
              </w:rPr>
              <w:t>森林维护</w:t>
            </w:r>
          </w:p>
        </w:tc>
      </w:tr>
      <w:tr w:rsidR="00E07607" w14:paraId="1B84A310"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12A426C9" w14:textId="77777777" w:rsidR="00E07607" w:rsidRDefault="00B82196">
            <w:pPr>
              <w:rPr>
                <w:rFonts w:eastAsia="SimSun"/>
                <w:lang w:eastAsia="zh-CN"/>
              </w:rPr>
            </w:pPr>
            <w:r>
              <w:rPr>
                <w:rFonts w:eastAsia="SimSun" w:hint="eastAsia"/>
                <w:lang w:eastAsia="zh-CN"/>
              </w:rPr>
              <w:t>阔叶</w:t>
            </w:r>
          </w:p>
        </w:tc>
        <w:tc>
          <w:tcPr>
            <w:tcW w:w="1003" w:type="pct"/>
            <w:tcBorders>
              <w:top w:val="nil"/>
              <w:left w:val="nil"/>
              <w:bottom w:val="single" w:sz="4" w:space="0" w:color="auto"/>
              <w:right w:val="single" w:sz="4" w:space="0" w:color="auto"/>
            </w:tcBorders>
            <w:shd w:val="clear" w:color="auto" w:fill="auto"/>
            <w:vAlign w:val="center"/>
          </w:tcPr>
          <w:p w14:paraId="3E70A54B" w14:textId="77777777" w:rsidR="00E07607" w:rsidRDefault="00B82196">
            <w:r>
              <w:rPr>
                <w:rStyle w:val="fontstyle01"/>
                <w:sz w:val="22"/>
                <w:szCs w:val="22"/>
              </w:rPr>
              <w:t xml:space="preserve">0,7 </w:t>
            </w:r>
          </w:p>
        </w:tc>
        <w:tc>
          <w:tcPr>
            <w:tcW w:w="1314" w:type="pct"/>
            <w:tcBorders>
              <w:top w:val="nil"/>
              <w:left w:val="nil"/>
              <w:bottom w:val="single" w:sz="4" w:space="0" w:color="auto"/>
              <w:right w:val="single" w:sz="4" w:space="0" w:color="auto"/>
            </w:tcBorders>
            <w:shd w:val="clear" w:color="auto" w:fill="auto"/>
            <w:vAlign w:val="center"/>
          </w:tcPr>
          <w:p w14:paraId="0281F189" w14:textId="77777777" w:rsidR="00E07607" w:rsidRDefault="00B82196">
            <w:r>
              <w:rPr>
                <w:rStyle w:val="fontstyle01"/>
                <w:sz w:val="22"/>
                <w:szCs w:val="22"/>
              </w:rPr>
              <w:t xml:space="preserve">0,016 </w:t>
            </w:r>
          </w:p>
        </w:tc>
        <w:tc>
          <w:tcPr>
            <w:tcW w:w="1002" w:type="pct"/>
            <w:tcBorders>
              <w:top w:val="nil"/>
              <w:left w:val="nil"/>
              <w:bottom w:val="single" w:sz="4" w:space="0" w:color="auto"/>
              <w:right w:val="single" w:sz="4" w:space="0" w:color="auto"/>
            </w:tcBorders>
            <w:shd w:val="clear" w:color="auto" w:fill="auto"/>
            <w:vAlign w:val="center"/>
          </w:tcPr>
          <w:p w14:paraId="4E1BCC97" w14:textId="77777777" w:rsidR="00E07607" w:rsidRDefault="00B82196">
            <w:r>
              <w:rPr>
                <w:rStyle w:val="fontstyle01"/>
                <w:sz w:val="22"/>
                <w:szCs w:val="22"/>
              </w:rPr>
              <w:t>0,014</w:t>
            </w:r>
          </w:p>
        </w:tc>
      </w:tr>
      <w:tr w:rsidR="00E07607" w14:paraId="718D95A3"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4A705E00" w14:textId="77777777" w:rsidR="00E07607" w:rsidRDefault="00B82196">
            <w:pPr>
              <w:rPr>
                <w:rFonts w:eastAsia="SimSun"/>
                <w:lang w:eastAsia="zh-CN"/>
              </w:rPr>
            </w:pPr>
            <w:r>
              <w:rPr>
                <w:rFonts w:eastAsia="SimSun" w:hint="eastAsia"/>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53D300E3" w14:textId="77777777" w:rsidR="00E07607" w:rsidRDefault="00B82196">
            <w:r>
              <w:rPr>
                <w:rStyle w:val="fontstyle01"/>
                <w:sz w:val="22"/>
                <w:szCs w:val="22"/>
              </w:rPr>
              <w:t xml:space="preserve">0,7 </w:t>
            </w:r>
          </w:p>
        </w:tc>
        <w:tc>
          <w:tcPr>
            <w:tcW w:w="1314" w:type="pct"/>
            <w:tcBorders>
              <w:top w:val="nil"/>
              <w:left w:val="nil"/>
              <w:bottom w:val="single" w:sz="4" w:space="0" w:color="auto"/>
              <w:right w:val="single" w:sz="4" w:space="0" w:color="auto"/>
            </w:tcBorders>
            <w:shd w:val="clear" w:color="auto" w:fill="auto"/>
            <w:vAlign w:val="center"/>
          </w:tcPr>
          <w:p w14:paraId="60D5EAF7" w14:textId="77777777" w:rsidR="00E07607" w:rsidRDefault="00B82196">
            <w:r>
              <w:rPr>
                <w:rStyle w:val="fontstyle01"/>
                <w:sz w:val="22"/>
                <w:szCs w:val="22"/>
              </w:rPr>
              <w:t xml:space="preserve">0,016 </w:t>
            </w:r>
          </w:p>
        </w:tc>
        <w:tc>
          <w:tcPr>
            <w:tcW w:w="1002" w:type="pct"/>
            <w:tcBorders>
              <w:top w:val="nil"/>
              <w:left w:val="nil"/>
              <w:bottom w:val="single" w:sz="4" w:space="0" w:color="auto"/>
              <w:right w:val="single" w:sz="4" w:space="0" w:color="auto"/>
            </w:tcBorders>
            <w:shd w:val="clear" w:color="auto" w:fill="auto"/>
            <w:vAlign w:val="center"/>
          </w:tcPr>
          <w:p w14:paraId="09A3F228" w14:textId="77777777" w:rsidR="00E07607" w:rsidRDefault="00B82196">
            <w:r>
              <w:rPr>
                <w:rStyle w:val="fontstyle01"/>
                <w:sz w:val="22"/>
                <w:szCs w:val="22"/>
              </w:rPr>
              <w:t>0,014</w:t>
            </w:r>
          </w:p>
        </w:tc>
      </w:tr>
      <w:tr w:rsidR="00E07607" w14:paraId="5C4E5BD0"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5FB27564" w14:textId="77777777" w:rsidR="00E07607" w:rsidRDefault="00B82196">
            <w:pPr>
              <w:jc w:val="center"/>
              <w:rPr>
                <w:rStyle w:val="fontstyle21"/>
                <w:rFonts w:ascii="Times New Roman" w:eastAsia="SimSun" w:hAnsi="Times New Roman"/>
                <w:color w:val="auto"/>
                <w:sz w:val="22"/>
                <w:szCs w:val="22"/>
                <w:lang w:eastAsia="zh-CN"/>
              </w:rPr>
            </w:pPr>
            <w:r>
              <w:rPr>
                <w:rStyle w:val="fontstyle01"/>
                <w:rFonts w:eastAsia="SimSun" w:hint="eastAsia"/>
                <w:sz w:val="22"/>
                <w:szCs w:val="22"/>
                <w:lang w:eastAsia="zh-CN"/>
              </w:rPr>
              <w:t>防护林总数</w:t>
            </w:r>
          </w:p>
        </w:tc>
      </w:tr>
      <w:tr w:rsidR="00E07607" w14:paraId="0CE47004"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5251646"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3AD461DB" w14:textId="77777777" w:rsidR="00E07607" w:rsidRDefault="00B82196">
            <w:r>
              <w:rPr>
                <w:rStyle w:val="fontstyle01"/>
                <w:sz w:val="22"/>
                <w:szCs w:val="22"/>
              </w:rPr>
              <w:t xml:space="preserve">2,5 </w:t>
            </w:r>
          </w:p>
        </w:tc>
        <w:tc>
          <w:tcPr>
            <w:tcW w:w="1314" w:type="pct"/>
            <w:tcBorders>
              <w:top w:val="nil"/>
              <w:left w:val="nil"/>
              <w:bottom w:val="single" w:sz="4" w:space="0" w:color="auto"/>
              <w:right w:val="single" w:sz="4" w:space="0" w:color="auto"/>
            </w:tcBorders>
            <w:shd w:val="clear" w:color="auto" w:fill="auto"/>
            <w:vAlign w:val="center"/>
          </w:tcPr>
          <w:p w14:paraId="00BAF404" w14:textId="77777777" w:rsidR="00E07607" w:rsidRDefault="00B82196">
            <w:r>
              <w:rPr>
                <w:rStyle w:val="fontstyle01"/>
                <w:sz w:val="22"/>
                <w:szCs w:val="22"/>
              </w:rPr>
              <w:t xml:space="preserve">0,049 </w:t>
            </w:r>
          </w:p>
        </w:tc>
        <w:tc>
          <w:tcPr>
            <w:tcW w:w="1002" w:type="pct"/>
            <w:tcBorders>
              <w:top w:val="nil"/>
              <w:left w:val="nil"/>
              <w:bottom w:val="single" w:sz="4" w:space="0" w:color="auto"/>
              <w:right w:val="single" w:sz="4" w:space="0" w:color="auto"/>
            </w:tcBorders>
            <w:shd w:val="clear" w:color="auto" w:fill="auto"/>
            <w:vAlign w:val="center"/>
          </w:tcPr>
          <w:p w14:paraId="1F2FEEAF" w14:textId="77777777" w:rsidR="00E07607" w:rsidRDefault="00B82196">
            <w:r>
              <w:rPr>
                <w:rStyle w:val="fontstyle01"/>
                <w:sz w:val="22"/>
                <w:szCs w:val="22"/>
              </w:rPr>
              <w:t>0,043</w:t>
            </w:r>
          </w:p>
        </w:tc>
      </w:tr>
      <w:tr w:rsidR="00E07607" w14:paraId="0BECFDEF"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32AA1086"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4148B650" w14:textId="77777777" w:rsidR="00E07607" w:rsidRDefault="00B82196">
            <w:r>
              <w:rPr>
                <w:rStyle w:val="fontstyle01"/>
                <w:sz w:val="22"/>
                <w:szCs w:val="22"/>
              </w:rPr>
              <w:t xml:space="preserve">135,7 </w:t>
            </w:r>
          </w:p>
        </w:tc>
        <w:tc>
          <w:tcPr>
            <w:tcW w:w="1314" w:type="pct"/>
            <w:tcBorders>
              <w:top w:val="nil"/>
              <w:left w:val="nil"/>
              <w:bottom w:val="single" w:sz="4" w:space="0" w:color="auto"/>
              <w:right w:val="single" w:sz="4" w:space="0" w:color="auto"/>
            </w:tcBorders>
            <w:shd w:val="clear" w:color="auto" w:fill="auto"/>
            <w:vAlign w:val="center"/>
          </w:tcPr>
          <w:p w14:paraId="1D870427" w14:textId="77777777" w:rsidR="00E07607" w:rsidRDefault="00B82196">
            <w:r>
              <w:rPr>
                <w:rStyle w:val="fontstyle01"/>
                <w:sz w:val="22"/>
                <w:szCs w:val="22"/>
              </w:rPr>
              <w:t xml:space="preserve">3,046 </w:t>
            </w:r>
          </w:p>
        </w:tc>
        <w:tc>
          <w:tcPr>
            <w:tcW w:w="1002" w:type="pct"/>
            <w:tcBorders>
              <w:top w:val="nil"/>
              <w:left w:val="nil"/>
              <w:bottom w:val="single" w:sz="4" w:space="0" w:color="auto"/>
              <w:right w:val="single" w:sz="4" w:space="0" w:color="auto"/>
            </w:tcBorders>
            <w:shd w:val="clear" w:color="auto" w:fill="auto"/>
            <w:vAlign w:val="center"/>
          </w:tcPr>
          <w:p w14:paraId="5FB7094F" w14:textId="77777777" w:rsidR="00E07607" w:rsidRDefault="00B82196">
            <w:r>
              <w:rPr>
                <w:rStyle w:val="fontstyle01"/>
                <w:sz w:val="22"/>
                <w:szCs w:val="22"/>
              </w:rPr>
              <w:t>2,681</w:t>
            </w:r>
          </w:p>
        </w:tc>
      </w:tr>
      <w:tr w:rsidR="00E07607" w14:paraId="0695E35D"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DD67253"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46EC8BFB" w14:textId="77777777" w:rsidR="00E07607" w:rsidRDefault="00B82196">
            <w:r>
              <w:rPr>
                <w:rStyle w:val="fontstyle01"/>
                <w:sz w:val="22"/>
                <w:szCs w:val="22"/>
              </w:rPr>
              <w:t xml:space="preserve">138,2 </w:t>
            </w:r>
          </w:p>
        </w:tc>
        <w:tc>
          <w:tcPr>
            <w:tcW w:w="1314" w:type="pct"/>
            <w:tcBorders>
              <w:top w:val="nil"/>
              <w:left w:val="nil"/>
              <w:bottom w:val="single" w:sz="4" w:space="0" w:color="auto"/>
              <w:right w:val="single" w:sz="4" w:space="0" w:color="auto"/>
            </w:tcBorders>
            <w:shd w:val="clear" w:color="auto" w:fill="auto"/>
            <w:vAlign w:val="center"/>
          </w:tcPr>
          <w:p w14:paraId="7BC2EE01" w14:textId="77777777" w:rsidR="00E07607" w:rsidRDefault="00B82196">
            <w:r>
              <w:rPr>
                <w:rStyle w:val="fontstyle01"/>
                <w:sz w:val="22"/>
                <w:szCs w:val="22"/>
              </w:rPr>
              <w:t xml:space="preserve">3,095 </w:t>
            </w:r>
          </w:p>
        </w:tc>
        <w:tc>
          <w:tcPr>
            <w:tcW w:w="1002" w:type="pct"/>
            <w:tcBorders>
              <w:top w:val="nil"/>
              <w:left w:val="nil"/>
              <w:bottom w:val="single" w:sz="4" w:space="0" w:color="auto"/>
              <w:right w:val="single" w:sz="4" w:space="0" w:color="auto"/>
            </w:tcBorders>
            <w:shd w:val="clear" w:color="auto" w:fill="auto"/>
            <w:vAlign w:val="center"/>
          </w:tcPr>
          <w:p w14:paraId="003183B2" w14:textId="77777777" w:rsidR="00E07607" w:rsidRDefault="00B82196">
            <w:r>
              <w:rPr>
                <w:rStyle w:val="fontstyle01"/>
                <w:sz w:val="22"/>
                <w:szCs w:val="22"/>
              </w:rPr>
              <w:t>2,724</w:t>
            </w:r>
          </w:p>
        </w:tc>
      </w:tr>
      <w:tr w:rsidR="00E07607" w14:paraId="18480761"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F4013E5" w14:textId="77777777" w:rsidR="00E07607" w:rsidRDefault="00B82196">
            <w:pPr>
              <w:jc w:val="center"/>
              <w:rPr>
                <w:rFonts w:eastAsia="SimSun"/>
                <w:b/>
                <w:lang w:eastAsia="zh-CN"/>
              </w:rPr>
            </w:pPr>
            <w:r>
              <w:rPr>
                <w:rStyle w:val="fontstyle01"/>
                <w:rFonts w:eastAsia="SimSun" w:hint="eastAsia"/>
                <w:b/>
                <w:sz w:val="22"/>
                <w:szCs w:val="22"/>
                <w:lang w:eastAsia="zh-CN"/>
              </w:rPr>
              <w:t>经济林</w:t>
            </w:r>
          </w:p>
        </w:tc>
      </w:tr>
      <w:tr w:rsidR="00E07607" w14:paraId="77F7EEC4"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1E4FD700" w14:textId="77777777" w:rsidR="00E07607" w:rsidRDefault="00B82196">
            <w:pPr>
              <w:jc w:val="center"/>
              <w:rPr>
                <w:lang w:eastAsia="zh-CN"/>
              </w:rPr>
            </w:pPr>
            <w:r>
              <w:rPr>
                <w:rStyle w:val="fontstyle21"/>
                <w:rFonts w:eastAsia="SimSun" w:hint="eastAsia"/>
                <w:sz w:val="22"/>
                <w:szCs w:val="22"/>
                <w:lang w:eastAsia="zh-CN"/>
              </w:rPr>
              <w:t>砍伐时成熟和过熟林（截伐）</w:t>
            </w:r>
          </w:p>
        </w:tc>
      </w:tr>
      <w:tr w:rsidR="00E07607" w14:paraId="101112B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D8FD840"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1268039E" w14:textId="77777777" w:rsidR="00E07607" w:rsidRDefault="00B82196">
            <w:pPr>
              <w:jc w:val="both"/>
            </w:pPr>
            <w:r>
              <w:rPr>
                <w:rStyle w:val="fontstyle01"/>
                <w:sz w:val="22"/>
                <w:szCs w:val="22"/>
              </w:rPr>
              <w:t>431,4</w:t>
            </w:r>
          </w:p>
        </w:tc>
        <w:tc>
          <w:tcPr>
            <w:tcW w:w="1314" w:type="pct"/>
            <w:tcBorders>
              <w:top w:val="nil"/>
              <w:left w:val="nil"/>
              <w:bottom w:val="single" w:sz="4" w:space="0" w:color="auto"/>
              <w:right w:val="single" w:sz="4" w:space="0" w:color="auto"/>
            </w:tcBorders>
            <w:shd w:val="clear" w:color="auto" w:fill="auto"/>
            <w:vAlign w:val="center"/>
          </w:tcPr>
          <w:p w14:paraId="3B5F7B52" w14:textId="77777777" w:rsidR="00E07607" w:rsidRDefault="00B82196">
            <w:pPr>
              <w:jc w:val="both"/>
            </w:pPr>
            <w:r>
              <w:rPr>
                <w:rStyle w:val="fontstyle01"/>
                <w:sz w:val="22"/>
                <w:szCs w:val="22"/>
              </w:rPr>
              <w:t>59,031</w:t>
            </w:r>
          </w:p>
        </w:tc>
        <w:tc>
          <w:tcPr>
            <w:tcW w:w="1002" w:type="pct"/>
            <w:tcBorders>
              <w:top w:val="nil"/>
              <w:left w:val="nil"/>
              <w:bottom w:val="single" w:sz="4" w:space="0" w:color="auto"/>
              <w:right w:val="single" w:sz="4" w:space="0" w:color="auto"/>
            </w:tcBorders>
            <w:shd w:val="clear" w:color="auto" w:fill="auto"/>
            <w:vAlign w:val="center"/>
          </w:tcPr>
          <w:p w14:paraId="590AD819" w14:textId="77777777" w:rsidR="00E07607" w:rsidRDefault="00B82196">
            <w:pPr>
              <w:jc w:val="both"/>
            </w:pPr>
            <w:r>
              <w:rPr>
                <w:rStyle w:val="fontstyle01"/>
                <w:sz w:val="22"/>
                <w:szCs w:val="22"/>
              </w:rPr>
              <w:t>51,947</w:t>
            </w:r>
          </w:p>
        </w:tc>
      </w:tr>
      <w:tr w:rsidR="00E07607" w14:paraId="69DA9F22"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A07FC4D"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1F66FF8D" w14:textId="77777777" w:rsidR="00E07607" w:rsidRDefault="00B82196">
            <w:pPr>
              <w:jc w:val="both"/>
            </w:pPr>
            <w:r>
              <w:rPr>
                <w:rStyle w:val="fontstyle01"/>
                <w:sz w:val="22"/>
                <w:szCs w:val="22"/>
              </w:rPr>
              <w:t>1602,1</w:t>
            </w:r>
          </w:p>
        </w:tc>
        <w:tc>
          <w:tcPr>
            <w:tcW w:w="1314" w:type="pct"/>
            <w:tcBorders>
              <w:top w:val="nil"/>
              <w:left w:val="nil"/>
              <w:bottom w:val="single" w:sz="4" w:space="0" w:color="auto"/>
              <w:right w:val="single" w:sz="4" w:space="0" w:color="auto"/>
            </w:tcBorders>
            <w:shd w:val="clear" w:color="auto" w:fill="auto"/>
            <w:vAlign w:val="center"/>
          </w:tcPr>
          <w:p w14:paraId="4D667526" w14:textId="77777777" w:rsidR="00E07607" w:rsidRDefault="00B82196">
            <w:pPr>
              <w:jc w:val="both"/>
            </w:pPr>
            <w:r>
              <w:rPr>
                <w:rStyle w:val="fontstyle01"/>
                <w:sz w:val="22"/>
                <w:szCs w:val="22"/>
              </w:rPr>
              <w:t>276,493</w:t>
            </w:r>
          </w:p>
        </w:tc>
        <w:tc>
          <w:tcPr>
            <w:tcW w:w="1002" w:type="pct"/>
            <w:tcBorders>
              <w:top w:val="nil"/>
              <w:left w:val="nil"/>
              <w:bottom w:val="single" w:sz="4" w:space="0" w:color="auto"/>
              <w:right w:val="single" w:sz="4" w:space="0" w:color="auto"/>
            </w:tcBorders>
            <w:shd w:val="clear" w:color="auto" w:fill="auto"/>
            <w:vAlign w:val="center"/>
          </w:tcPr>
          <w:p w14:paraId="6EA92418" w14:textId="77777777" w:rsidR="00E07607" w:rsidRDefault="00B82196">
            <w:pPr>
              <w:jc w:val="both"/>
            </w:pPr>
            <w:r>
              <w:rPr>
                <w:rStyle w:val="fontstyle01"/>
                <w:sz w:val="22"/>
                <w:szCs w:val="22"/>
              </w:rPr>
              <w:t>243,314</w:t>
            </w:r>
          </w:p>
        </w:tc>
      </w:tr>
      <w:tr w:rsidR="00E07607" w14:paraId="68C6945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317C348"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41AB5229" w14:textId="77777777" w:rsidR="00E07607" w:rsidRDefault="00B82196">
            <w:pPr>
              <w:jc w:val="both"/>
            </w:pPr>
            <w:r>
              <w:rPr>
                <w:rStyle w:val="fontstyle01"/>
                <w:sz w:val="22"/>
                <w:szCs w:val="22"/>
              </w:rPr>
              <w:t>2033,5</w:t>
            </w:r>
          </w:p>
        </w:tc>
        <w:tc>
          <w:tcPr>
            <w:tcW w:w="1314" w:type="pct"/>
            <w:tcBorders>
              <w:top w:val="nil"/>
              <w:left w:val="nil"/>
              <w:bottom w:val="single" w:sz="4" w:space="0" w:color="auto"/>
              <w:right w:val="single" w:sz="4" w:space="0" w:color="auto"/>
            </w:tcBorders>
            <w:shd w:val="clear" w:color="auto" w:fill="auto"/>
            <w:vAlign w:val="center"/>
          </w:tcPr>
          <w:p w14:paraId="647BC0CB" w14:textId="77777777" w:rsidR="00E07607" w:rsidRDefault="00B82196">
            <w:pPr>
              <w:jc w:val="both"/>
            </w:pPr>
            <w:r>
              <w:rPr>
                <w:rStyle w:val="fontstyle01"/>
                <w:sz w:val="22"/>
                <w:szCs w:val="22"/>
              </w:rPr>
              <w:t>26,747</w:t>
            </w:r>
          </w:p>
        </w:tc>
        <w:tc>
          <w:tcPr>
            <w:tcW w:w="1002" w:type="pct"/>
            <w:tcBorders>
              <w:top w:val="nil"/>
              <w:left w:val="nil"/>
              <w:bottom w:val="single" w:sz="4" w:space="0" w:color="auto"/>
              <w:right w:val="single" w:sz="4" w:space="0" w:color="auto"/>
            </w:tcBorders>
            <w:shd w:val="clear" w:color="auto" w:fill="auto"/>
            <w:vAlign w:val="center"/>
          </w:tcPr>
          <w:p w14:paraId="7AA00AAD" w14:textId="77777777" w:rsidR="00E07607" w:rsidRDefault="00B82196">
            <w:pPr>
              <w:jc w:val="both"/>
            </w:pPr>
            <w:r>
              <w:rPr>
                <w:rStyle w:val="fontstyle01"/>
                <w:sz w:val="22"/>
                <w:szCs w:val="22"/>
              </w:rPr>
              <w:t>295,261</w:t>
            </w:r>
          </w:p>
        </w:tc>
      </w:tr>
      <w:tr w:rsidR="00E07607" w14:paraId="4297950F" w14:textId="77777777">
        <w:trPr>
          <w:trHeight w:val="222"/>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536CE5D" w14:textId="77777777" w:rsidR="00E07607" w:rsidRDefault="00B82196">
            <w:pPr>
              <w:jc w:val="center"/>
              <w:rPr>
                <w:rStyle w:val="fontstyle21"/>
                <w:rFonts w:ascii="Times New Roman" w:eastAsia="SimSun" w:hAnsi="Times New Roman"/>
                <w:color w:val="auto"/>
                <w:sz w:val="22"/>
                <w:szCs w:val="22"/>
                <w:lang w:eastAsia="zh-CN"/>
              </w:rPr>
            </w:pPr>
            <w:r>
              <w:rPr>
                <w:rStyle w:val="fontstyle21"/>
                <w:rFonts w:eastAsia="SimSun" w:hint="eastAsia"/>
                <w:color w:val="auto"/>
                <w:sz w:val="22"/>
                <w:szCs w:val="22"/>
                <w:lang w:eastAsia="zh-CN"/>
              </w:rPr>
              <w:t>森林维护</w:t>
            </w:r>
          </w:p>
        </w:tc>
      </w:tr>
      <w:tr w:rsidR="00E07607" w14:paraId="1B616253"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C3E4108"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0B51AEEB" w14:textId="77777777" w:rsidR="00E07607" w:rsidRDefault="00B82196">
            <w:r>
              <w:rPr>
                <w:rStyle w:val="fontstyle01"/>
                <w:sz w:val="22"/>
                <w:szCs w:val="22"/>
              </w:rPr>
              <w:t xml:space="preserve">3,8 </w:t>
            </w:r>
          </w:p>
        </w:tc>
        <w:tc>
          <w:tcPr>
            <w:tcW w:w="1314" w:type="pct"/>
            <w:tcBorders>
              <w:top w:val="nil"/>
              <w:left w:val="nil"/>
              <w:bottom w:val="single" w:sz="4" w:space="0" w:color="auto"/>
              <w:right w:val="single" w:sz="4" w:space="0" w:color="auto"/>
            </w:tcBorders>
            <w:shd w:val="clear" w:color="auto" w:fill="auto"/>
            <w:vAlign w:val="center"/>
          </w:tcPr>
          <w:p w14:paraId="57B02D22" w14:textId="77777777" w:rsidR="00E07607" w:rsidRDefault="00B82196">
            <w:r>
              <w:rPr>
                <w:rStyle w:val="fontstyle01"/>
                <w:sz w:val="22"/>
                <w:szCs w:val="22"/>
              </w:rPr>
              <w:t xml:space="preserve">0,111 </w:t>
            </w:r>
          </w:p>
        </w:tc>
        <w:tc>
          <w:tcPr>
            <w:tcW w:w="1002" w:type="pct"/>
            <w:tcBorders>
              <w:top w:val="nil"/>
              <w:left w:val="nil"/>
              <w:bottom w:val="single" w:sz="4" w:space="0" w:color="auto"/>
              <w:right w:val="single" w:sz="4" w:space="0" w:color="auto"/>
            </w:tcBorders>
            <w:shd w:val="clear" w:color="auto" w:fill="auto"/>
            <w:vAlign w:val="center"/>
          </w:tcPr>
          <w:p w14:paraId="1CC0614C" w14:textId="77777777" w:rsidR="00E07607" w:rsidRDefault="00B82196">
            <w:r>
              <w:rPr>
                <w:rStyle w:val="fontstyle01"/>
                <w:sz w:val="22"/>
                <w:szCs w:val="22"/>
              </w:rPr>
              <w:t>0,095</w:t>
            </w:r>
          </w:p>
        </w:tc>
      </w:tr>
      <w:tr w:rsidR="00E07607" w14:paraId="2C8315E5"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205C919"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33006760" w14:textId="77777777" w:rsidR="00E07607" w:rsidRDefault="00B82196">
            <w:r>
              <w:rPr>
                <w:rStyle w:val="fontstyle01"/>
                <w:sz w:val="22"/>
                <w:szCs w:val="22"/>
              </w:rPr>
              <w:t xml:space="preserve">3,8 </w:t>
            </w:r>
          </w:p>
        </w:tc>
        <w:tc>
          <w:tcPr>
            <w:tcW w:w="1314" w:type="pct"/>
            <w:tcBorders>
              <w:top w:val="nil"/>
              <w:left w:val="nil"/>
              <w:bottom w:val="single" w:sz="4" w:space="0" w:color="auto"/>
              <w:right w:val="single" w:sz="4" w:space="0" w:color="auto"/>
            </w:tcBorders>
            <w:shd w:val="clear" w:color="auto" w:fill="auto"/>
            <w:vAlign w:val="center"/>
          </w:tcPr>
          <w:p w14:paraId="318A968F" w14:textId="77777777" w:rsidR="00E07607" w:rsidRDefault="00B82196">
            <w:r>
              <w:rPr>
                <w:rStyle w:val="fontstyle01"/>
                <w:sz w:val="22"/>
                <w:szCs w:val="22"/>
              </w:rPr>
              <w:t xml:space="preserve">0,111 </w:t>
            </w:r>
          </w:p>
        </w:tc>
        <w:tc>
          <w:tcPr>
            <w:tcW w:w="1002" w:type="pct"/>
            <w:tcBorders>
              <w:top w:val="nil"/>
              <w:left w:val="nil"/>
              <w:bottom w:val="single" w:sz="4" w:space="0" w:color="auto"/>
              <w:right w:val="single" w:sz="4" w:space="0" w:color="auto"/>
            </w:tcBorders>
            <w:shd w:val="clear" w:color="auto" w:fill="auto"/>
            <w:vAlign w:val="center"/>
          </w:tcPr>
          <w:p w14:paraId="2CBEBDC6" w14:textId="77777777" w:rsidR="00E07607" w:rsidRDefault="00B82196">
            <w:r>
              <w:rPr>
                <w:rStyle w:val="fontstyle01"/>
                <w:sz w:val="22"/>
                <w:szCs w:val="22"/>
              </w:rPr>
              <w:t>0,095</w:t>
            </w:r>
          </w:p>
        </w:tc>
      </w:tr>
      <w:tr w:rsidR="00E07607" w14:paraId="5D0562D9"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BEBB82D" w14:textId="77777777" w:rsidR="00E07607" w:rsidRDefault="00B82196">
            <w:pPr>
              <w:jc w:val="center"/>
              <w:rPr>
                <w:rStyle w:val="fontstyle21"/>
                <w:rFonts w:ascii="Times New Roman" w:eastAsia="SimSun" w:hAnsi="Times New Roman"/>
                <w:color w:val="auto"/>
                <w:sz w:val="22"/>
                <w:szCs w:val="22"/>
                <w:lang w:eastAsia="zh-CN"/>
              </w:rPr>
            </w:pPr>
            <w:r>
              <w:rPr>
                <w:rStyle w:val="fontstyle01"/>
                <w:rFonts w:eastAsia="SimSun" w:hint="eastAsia"/>
                <w:sz w:val="22"/>
                <w:szCs w:val="22"/>
                <w:lang w:eastAsia="zh-CN"/>
              </w:rPr>
              <w:t>经济林中数量</w:t>
            </w:r>
          </w:p>
        </w:tc>
      </w:tr>
      <w:tr w:rsidR="00E07607" w14:paraId="134D8C1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32AE0A21"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59C77206" w14:textId="77777777" w:rsidR="00E07607" w:rsidRDefault="00B82196">
            <w:r>
              <w:rPr>
                <w:rStyle w:val="fontstyle01"/>
                <w:sz w:val="22"/>
                <w:szCs w:val="22"/>
              </w:rPr>
              <w:t xml:space="preserve">431,4 </w:t>
            </w:r>
          </w:p>
        </w:tc>
        <w:tc>
          <w:tcPr>
            <w:tcW w:w="1314" w:type="pct"/>
            <w:tcBorders>
              <w:top w:val="nil"/>
              <w:left w:val="nil"/>
              <w:bottom w:val="single" w:sz="4" w:space="0" w:color="auto"/>
              <w:right w:val="single" w:sz="4" w:space="0" w:color="auto"/>
            </w:tcBorders>
            <w:shd w:val="clear" w:color="auto" w:fill="auto"/>
            <w:vAlign w:val="center"/>
          </w:tcPr>
          <w:p w14:paraId="536E2872" w14:textId="77777777" w:rsidR="00E07607" w:rsidRDefault="00B82196">
            <w:r>
              <w:rPr>
                <w:rStyle w:val="fontstyle01"/>
                <w:sz w:val="22"/>
                <w:szCs w:val="22"/>
              </w:rPr>
              <w:t xml:space="preserve">59,031 </w:t>
            </w:r>
          </w:p>
        </w:tc>
        <w:tc>
          <w:tcPr>
            <w:tcW w:w="1002" w:type="pct"/>
            <w:tcBorders>
              <w:top w:val="nil"/>
              <w:left w:val="nil"/>
              <w:bottom w:val="single" w:sz="4" w:space="0" w:color="auto"/>
              <w:right w:val="single" w:sz="4" w:space="0" w:color="auto"/>
            </w:tcBorders>
            <w:shd w:val="clear" w:color="auto" w:fill="auto"/>
            <w:vAlign w:val="center"/>
          </w:tcPr>
          <w:p w14:paraId="44127634" w14:textId="77777777" w:rsidR="00E07607" w:rsidRDefault="00B82196">
            <w:r>
              <w:rPr>
                <w:rStyle w:val="fontstyle01"/>
                <w:sz w:val="22"/>
                <w:szCs w:val="22"/>
              </w:rPr>
              <w:t>51,947</w:t>
            </w:r>
          </w:p>
        </w:tc>
      </w:tr>
      <w:tr w:rsidR="00E07607" w14:paraId="5827FB6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1046171"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401AF508" w14:textId="77777777" w:rsidR="00E07607" w:rsidRDefault="00B82196">
            <w:r>
              <w:rPr>
                <w:rStyle w:val="fontstyle01"/>
                <w:sz w:val="22"/>
                <w:szCs w:val="22"/>
              </w:rPr>
              <w:t xml:space="preserve">1605,9 </w:t>
            </w:r>
          </w:p>
        </w:tc>
        <w:tc>
          <w:tcPr>
            <w:tcW w:w="1314" w:type="pct"/>
            <w:tcBorders>
              <w:top w:val="nil"/>
              <w:left w:val="nil"/>
              <w:bottom w:val="single" w:sz="4" w:space="0" w:color="auto"/>
              <w:right w:val="single" w:sz="4" w:space="0" w:color="auto"/>
            </w:tcBorders>
            <w:shd w:val="clear" w:color="auto" w:fill="auto"/>
            <w:vAlign w:val="center"/>
          </w:tcPr>
          <w:p w14:paraId="65370A99" w14:textId="77777777" w:rsidR="00E07607" w:rsidRDefault="00B82196">
            <w:r>
              <w:rPr>
                <w:rStyle w:val="fontstyle01"/>
                <w:sz w:val="22"/>
                <w:szCs w:val="22"/>
              </w:rPr>
              <w:t xml:space="preserve">276,604 </w:t>
            </w:r>
          </w:p>
        </w:tc>
        <w:tc>
          <w:tcPr>
            <w:tcW w:w="1002" w:type="pct"/>
            <w:tcBorders>
              <w:top w:val="nil"/>
              <w:left w:val="nil"/>
              <w:bottom w:val="single" w:sz="4" w:space="0" w:color="auto"/>
              <w:right w:val="single" w:sz="4" w:space="0" w:color="auto"/>
            </w:tcBorders>
            <w:shd w:val="clear" w:color="auto" w:fill="auto"/>
            <w:vAlign w:val="center"/>
          </w:tcPr>
          <w:p w14:paraId="0B9E6F7E" w14:textId="77777777" w:rsidR="00E07607" w:rsidRDefault="00B82196">
            <w:r>
              <w:rPr>
                <w:rStyle w:val="fontstyle01"/>
                <w:sz w:val="22"/>
                <w:szCs w:val="22"/>
              </w:rPr>
              <w:t>243,409</w:t>
            </w:r>
          </w:p>
        </w:tc>
      </w:tr>
      <w:tr w:rsidR="00E07607" w14:paraId="4A9FE061"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0E58FD1"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51CB0B22" w14:textId="77777777" w:rsidR="00E07607" w:rsidRDefault="00B82196">
            <w:r>
              <w:rPr>
                <w:rStyle w:val="fontstyle01"/>
                <w:sz w:val="22"/>
                <w:szCs w:val="22"/>
              </w:rPr>
              <w:t xml:space="preserve">2037,3 </w:t>
            </w:r>
          </w:p>
        </w:tc>
        <w:tc>
          <w:tcPr>
            <w:tcW w:w="1314" w:type="pct"/>
            <w:tcBorders>
              <w:top w:val="nil"/>
              <w:left w:val="nil"/>
              <w:bottom w:val="single" w:sz="4" w:space="0" w:color="auto"/>
              <w:right w:val="single" w:sz="4" w:space="0" w:color="auto"/>
            </w:tcBorders>
            <w:shd w:val="clear" w:color="auto" w:fill="auto"/>
            <w:vAlign w:val="center"/>
          </w:tcPr>
          <w:p w14:paraId="7576F8C1" w14:textId="77777777" w:rsidR="00E07607" w:rsidRDefault="00B82196">
            <w:r>
              <w:rPr>
                <w:rStyle w:val="fontstyle01"/>
                <w:sz w:val="22"/>
                <w:szCs w:val="22"/>
              </w:rPr>
              <w:t xml:space="preserve">335,635 </w:t>
            </w:r>
          </w:p>
        </w:tc>
        <w:tc>
          <w:tcPr>
            <w:tcW w:w="1002" w:type="pct"/>
            <w:tcBorders>
              <w:top w:val="nil"/>
              <w:left w:val="nil"/>
              <w:bottom w:val="single" w:sz="4" w:space="0" w:color="auto"/>
              <w:right w:val="single" w:sz="4" w:space="0" w:color="auto"/>
            </w:tcBorders>
            <w:shd w:val="clear" w:color="auto" w:fill="auto"/>
            <w:vAlign w:val="center"/>
          </w:tcPr>
          <w:p w14:paraId="70320968" w14:textId="77777777" w:rsidR="00E07607" w:rsidRDefault="00B82196">
            <w:r>
              <w:rPr>
                <w:rStyle w:val="fontstyle01"/>
                <w:sz w:val="22"/>
                <w:szCs w:val="22"/>
              </w:rPr>
              <w:t>295,356</w:t>
            </w:r>
          </w:p>
        </w:tc>
      </w:tr>
      <w:tr w:rsidR="00E07607" w14:paraId="43D830BB"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26FBDFB" w14:textId="77777777" w:rsidR="00E07607" w:rsidRDefault="00B82196">
            <w:pPr>
              <w:jc w:val="center"/>
              <w:rPr>
                <w:b/>
                <w:lang w:eastAsia="zh-CN"/>
              </w:rPr>
            </w:pPr>
            <w:r>
              <w:rPr>
                <w:rStyle w:val="fontstyle01"/>
                <w:rFonts w:eastAsia="SimSun" w:hint="eastAsia"/>
                <w:b/>
                <w:sz w:val="22"/>
                <w:szCs w:val="22"/>
                <w:lang w:eastAsia="zh-CN"/>
              </w:rPr>
              <w:t>所有的防护林和经济林</w:t>
            </w:r>
          </w:p>
        </w:tc>
      </w:tr>
      <w:tr w:rsidR="00E07607" w14:paraId="3C001CF2"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57D25B29" w14:textId="77777777" w:rsidR="00E07607" w:rsidRDefault="00B82196">
            <w:pPr>
              <w:jc w:val="center"/>
              <w:rPr>
                <w:lang w:eastAsia="zh-CN"/>
              </w:rPr>
            </w:pPr>
            <w:r>
              <w:rPr>
                <w:rStyle w:val="fontstyle21"/>
                <w:rFonts w:eastAsia="SimSun" w:hint="eastAsia"/>
                <w:sz w:val="22"/>
                <w:szCs w:val="22"/>
                <w:lang w:eastAsia="zh-CN"/>
              </w:rPr>
              <w:lastRenderedPageBreak/>
              <w:t>成熟和过熟林</w:t>
            </w:r>
            <w:r>
              <w:rPr>
                <w:rStyle w:val="fontstyle21"/>
                <w:sz w:val="22"/>
                <w:szCs w:val="22"/>
                <w:lang w:eastAsia="zh-CN"/>
              </w:rPr>
              <w:t>(</w:t>
            </w:r>
            <w:r>
              <w:rPr>
                <w:rStyle w:val="fontstyle21"/>
                <w:rFonts w:hint="eastAsia"/>
                <w:sz w:val="22"/>
                <w:szCs w:val="22"/>
                <w:lang w:eastAsia="zh-CN"/>
              </w:rPr>
              <w:t>自愿选择性砍伐</w:t>
            </w:r>
            <w:r>
              <w:rPr>
                <w:rStyle w:val="fontstyle21"/>
                <w:sz w:val="22"/>
                <w:szCs w:val="22"/>
                <w:lang w:eastAsia="zh-CN"/>
              </w:rPr>
              <w:t>)</w:t>
            </w:r>
          </w:p>
        </w:tc>
      </w:tr>
      <w:tr w:rsidR="00E07607" w14:paraId="6E5DCA0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6B633CB7"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591D1949" w14:textId="77777777" w:rsidR="00E07607" w:rsidRDefault="00B82196">
            <w:r>
              <w:rPr>
                <w:rStyle w:val="fontstyle01"/>
                <w:sz w:val="22"/>
                <w:szCs w:val="22"/>
              </w:rPr>
              <w:t xml:space="preserve">2,5 </w:t>
            </w:r>
          </w:p>
        </w:tc>
        <w:tc>
          <w:tcPr>
            <w:tcW w:w="1314" w:type="pct"/>
            <w:tcBorders>
              <w:top w:val="nil"/>
              <w:left w:val="nil"/>
              <w:bottom w:val="single" w:sz="4" w:space="0" w:color="auto"/>
              <w:right w:val="single" w:sz="4" w:space="0" w:color="auto"/>
            </w:tcBorders>
            <w:shd w:val="clear" w:color="auto" w:fill="auto"/>
            <w:vAlign w:val="center"/>
          </w:tcPr>
          <w:p w14:paraId="4C5FF96F" w14:textId="77777777" w:rsidR="00E07607" w:rsidRDefault="00B82196">
            <w:r>
              <w:rPr>
                <w:rStyle w:val="fontstyle01"/>
                <w:sz w:val="22"/>
                <w:szCs w:val="22"/>
              </w:rPr>
              <w:t xml:space="preserve">0,049 </w:t>
            </w:r>
          </w:p>
        </w:tc>
        <w:tc>
          <w:tcPr>
            <w:tcW w:w="1002" w:type="pct"/>
            <w:tcBorders>
              <w:top w:val="nil"/>
              <w:left w:val="nil"/>
              <w:bottom w:val="single" w:sz="4" w:space="0" w:color="auto"/>
              <w:right w:val="single" w:sz="4" w:space="0" w:color="auto"/>
            </w:tcBorders>
            <w:shd w:val="clear" w:color="auto" w:fill="auto"/>
            <w:vAlign w:val="center"/>
          </w:tcPr>
          <w:p w14:paraId="18F0F117" w14:textId="77777777" w:rsidR="00E07607" w:rsidRDefault="00B82196">
            <w:r>
              <w:rPr>
                <w:rStyle w:val="fontstyle01"/>
                <w:sz w:val="22"/>
                <w:szCs w:val="22"/>
              </w:rPr>
              <w:t>0,043</w:t>
            </w:r>
          </w:p>
        </w:tc>
      </w:tr>
      <w:tr w:rsidR="00E07607" w14:paraId="2709F532" w14:textId="77777777">
        <w:trPr>
          <w:trHeight w:val="90"/>
        </w:trPr>
        <w:tc>
          <w:tcPr>
            <w:tcW w:w="3100" w:type="dxa"/>
            <w:tcBorders>
              <w:top w:val="nil"/>
              <w:left w:val="single" w:sz="4" w:space="0" w:color="auto"/>
              <w:bottom w:val="single" w:sz="4" w:space="0" w:color="auto"/>
              <w:right w:val="single" w:sz="4" w:space="0" w:color="auto"/>
            </w:tcBorders>
            <w:shd w:val="clear" w:color="auto" w:fill="auto"/>
            <w:vAlign w:val="center"/>
          </w:tcPr>
          <w:p w14:paraId="1F1D7EF6"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499C7138" w14:textId="77777777" w:rsidR="00E07607" w:rsidRDefault="00B82196">
            <w:r>
              <w:rPr>
                <w:rStyle w:val="fontstyle01"/>
                <w:sz w:val="22"/>
                <w:szCs w:val="22"/>
              </w:rPr>
              <w:t xml:space="preserve">135,0 </w:t>
            </w:r>
          </w:p>
        </w:tc>
        <w:tc>
          <w:tcPr>
            <w:tcW w:w="1314" w:type="pct"/>
            <w:tcBorders>
              <w:top w:val="nil"/>
              <w:left w:val="nil"/>
              <w:bottom w:val="single" w:sz="4" w:space="0" w:color="auto"/>
              <w:right w:val="single" w:sz="4" w:space="0" w:color="auto"/>
            </w:tcBorders>
            <w:shd w:val="clear" w:color="auto" w:fill="auto"/>
            <w:vAlign w:val="center"/>
          </w:tcPr>
          <w:p w14:paraId="11B0409F" w14:textId="77777777" w:rsidR="00E07607" w:rsidRDefault="00B82196">
            <w:r>
              <w:rPr>
                <w:rStyle w:val="fontstyle01"/>
                <w:sz w:val="22"/>
                <w:szCs w:val="22"/>
              </w:rPr>
              <w:t xml:space="preserve">3,030 </w:t>
            </w:r>
          </w:p>
        </w:tc>
        <w:tc>
          <w:tcPr>
            <w:tcW w:w="1002" w:type="pct"/>
            <w:tcBorders>
              <w:top w:val="nil"/>
              <w:left w:val="nil"/>
              <w:bottom w:val="single" w:sz="4" w:space="0" w:color="auto"/>
              <w:right w:val="single" w:sz="4" w:space="0" w:color="auto"/>
            </w:tcBorders>
            <w:shd w:val="clear" w:color="auto" w:fill="auto"/>
            <w:vAlign w:val="center"/>
          </w:tcPr>
          <w:p w14:paraId="31ABCDFB" w14:textId="77777777" w:rsidR="00E07607" w:rsidRDefault="00B82196">
            <w:r>
              <w:rPr>
                <w:rStyle w:val="fontstyle01"/>
                <w:sz w:val="22"/>
                <w:szCs w:val="22"/>
              </w:rPr>
              <w:t>2,667</w:t>
            </w:r>
          </w:p>
        </w:tc>
      </w:tr>
      <w:tr w:rsidR="00E07607" w14:paraId="7B779B1A"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4103EEE"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3E4AFA0A" w14:textId="77777777" w:rsidR="00E07607" w:rsidRDefault="00B82196">
            <w:r>
              <w:rPr>
                <w:rStyle w:val="fontstyle01"/>
                <w:sz w:val="22"/>
                <w:szCs w:val="22"/>
              </w:rPr>
              <w:t xml:space="preserve">137,5 </w:t>
            </w:r>
          </w:p>
        </w:tc>
        <w:tc>
          <w:tcPr>
            <w:tcW w:w="1314" w:type="pct"/>
            <w:tcBorders>
              <w:top w:val="nil"/>
              <w:left w:val="nil"/>
              <w:bottom w:val="single" w:sz="4" w:space="0" w:color="auto"/>
              <w:right w:val="single" w:sz="4" w:space="0" w:color="auto"/>
            </w:tcBorders>
            <w:shd w:val="clear" w:color="auto" w:fill="auto"/>
            <w:vAlign w:val="center"/>
          </w:tcPr>
          <w:p w14:paraId="5D6739B5" w14:textId="77777777" w:rsidR="00E07607" w:rsidRDefault="00B82196">
            <w:r>
              <w:rPr>
                <w:rStyle w:val="fontstyle01"/>
                <w:sz w:val="22"/>
                <w:szCs w:val="22"/>
              </w:rPr>
              <w:t xml:space="preserve">3,079 </w:t>
            </w:r>
          </w:p>
        </w:tc>
        <w:tc>
          <w:tcPr>
            <w:tcW w:w="1002" w:type="pct"/>
            <w:tcBorders>
              <w:top w:val="nil"/>
              <w:left w:val="nil"/>
              <w:bottom w:val="single" w:sz="4" w:space="0" w:color="auto"/>
              <w:right w:val="single" w:sz="4" w:space="0" w:color="auto"/>
            </w:tcBorders>
            <w:shd w:val="clear" w:color="auto" w:fill="auto"/>
            <w:vAlign w:val="center"/>
          </w:tcPr>
          <w:p w14:paraId="5C1DBA0E" w14:textId="77777777" w:rsidR="00E07607" w:rsidRDefault="00B82196">
            <w:r>
              <w:rPr>
                <w:rStyle w:val="fontstyle01"/>
                <w:sz w:val="22"/>
                <w:szCs w:val="22"/>
              </w:rPr>
              <w:t>2,710</w:t>
            </w:r>
          </w:p>
        </w:tc>
      </w:tr>
      <w:tr w:rsidR="00E07607" w14:paraId="530C53BE"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686237D" w14:textId="77777777" w:rsidR="00E07607" w:rsidRDefault="00B82196">
            <w:pPr>
              <w:jc w:val="center"/>
              <w:rPr>
                <w:rStyle w:val="fontstyle01"/>
                <w:color w:val="auto"/>
                <w:sz w:val="22"/>
                <w:szCs w:val="22"/>
                <w:lang w:eastAsia="zh-CN"/>
              </w:rPr>
            </w:pPr>
            <w:r>
              <w:rPr>
                <w:rStyle w:val="fontstyle21"/>
                <w:rFonts w:eastAsia="SimSun" w:hint="eastAsia"/>
                <w:sz w:val="22"/>
                <w:szCs w:val="22"/>
                <w:lang w:eastAsia="zh-CN"/>
              </w:rPr>
              <w:t>砍伐时成熟和过熟林（截伐）</w:t>
            </w:r>
          </w:p>
        </w:tc>
      </w:tr>
      <w:tr w:rsidR="00E07607" w14:paraId="232FAEE7"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AF577FE"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56090830" w14:textId="77777777" w:rsidR="00E07607" w:rsidRDefault="00B82196">
            <w:r>
              <w:rPr>
                <w:rStyle w:val="fontstyle01"/>
                <w:sz w:val="22"/>
                <w:szCs w:val="22"/>
              </w:rPr>
              <w:t xml:space="preserve">431,4 </w:t>
            </w:r>
          </w:p>
        </w:tc>
        <w:tc>
          <w:tcPr>
            <w:tcW w:w="1314" w:type="pct"/>
            <w:tcBorders>
              <w:top w:val="nil"/>
              <w:left w:val="nil"/>
              <w:bottom w:val="single" w:sz="4" w:space="0" w:color="auto"/>
              <w:right w:val="single" w:sz="4" w:space="0" w:color="auto"/>
            </w:tcBorders>
            <w:shd w:val="clear" w:color="auto" w:fill="auto"/>
            <w:vAlign w:val="center"/>
          </w:tcPr>
          <w:p w14:paraId="338C0D21" w14:textId="77777777" w:rsidR="00E07607" w:rsidRDefault="00B82196">
            <w:r>
              <w:rPr>
                <w:rStyle w:val="fontstyle01"/>
                <w:sz w:val="22"/>
                <w:szCs w:val="22"/>
              </w:rPr>
              <w:t xml:space="preserve">59,031 </w:t>
            </w:r>
          </w:p>
        </w:tc>
        <w:tc>
          <w:tcPr>
            <w:tcW w:w="1002" w:type="pct"/>
            <w:tcBorders>
              <w:top w:val="nil"/>
              <w:left w:val="nil"/>
              <w:bottom w:val="single" w:sz="4" w:space="0" w:color="auto"/>
              <w:right w:val="single" w:sz="4" w:space="0" w:color="auto"/>
            </w:tcBorders>
            <w:shd w:val="clear" w:color="auto" w:fill="auto"/>
            <w:vAlign w:val="center"/>
          </w:tcPr>
          <w:p w14:paraId="1EE06FDA" w14:textId="77777777" w:rsidR="00E07607" w:rsidRDefault="00B82196">
            <w:r>
              <w:rPr>
                <w:rStyle w:val="fontstyle01"/>
                <w:sz w:val="22"/>
                <w:szCs w:val="22"/>
              </w:rPr>
              <w:t>51,947</w:t>
            </w:r>
          </w:p>
        </w:tc>
      </w:tr>
      <w:tr w:rsidR="00E07607" w14:paraId="6F1E15B3"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75589F0"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2799BAF8" w14:textId="77777777" w:rsidR="00E07607" w:rsidRDefault="00B82196">
            <w:r>
              <w:rPr>
                <w:rStyle w:val="fontstyle01"/>
                <w:sz w:val="22"/>
                <w:szCs w:val="22"/>
              </w:rPr>
              <w:t xml:space="preserve">1602,1 </w:t>
            </w:r>
          </w:p>
        </w:tc>
        <w:tc>
          <w:tcPr>
            <w:tcW w:w="1314" w:type="pct"/>
            <w:tcBorders>
              <w:top w:val="nil"/>
              <w:left w:val="nil"/>
              <w:bottom w:val="single" w:sz="4" w:space="0" w:color="auto"/>
              <w:right w:val="single" w:sz="4" w:space="0" w:color="auto"/>
            </w:tcBorders>
            <w:shd w:val="clear" w:color="auto" w:fill="auto"/>
            <w:vAlign w:val="center"/>
          </w:tcPr>
          <w:p w14:paraId="4FA67C75" w14:textId="77777777" w:rsidR="00E07607" w:rsidRDefault="00B82196">
            <w:r>
              <w:rPr>
                <w:rStyle w:val="fontstyle01"/>
                <w:sz w:val="22"/>
                <w:szCs w:val="22"/>
              </w:rPr>
              <w:t xml:space="preserve">276,493 </w:t>
            </w:r>
          </w:p>
        </w:tc>
        <w:tc>
          <w:tcPr>
            <w:tcW w:w="1002" w:type="pct"/>
            <w:tcBorders>
              <w:top w:val="nil"/>
              <w:left w:val="nil"/>
              <w:bottom w:val="single" w:sz="4" w:space="0" w:color="auto"/>
              <w:right w:val="single" w:sz="4" w:space="0" w:color="auto"/>
            </w:tcBorders>
            <w:shd w:val="clear" w:color="auto" w:fill="auto"/>
            <w:vAlign w:val="center"/>
          </w:tcPr>
          <w:p w14:paraId="41016F78" w14:textId="77777777" w:rsidR="00E07607" w:rsidRDefault="00B82196">
            <w:r>
              <w:rPr>
                <w:rStyle w:val="fontstyle01"/>
                <w:sz w:val="22"/>
                <w:szCs w:val="22"/>
              </w:rPr>
              <w:t>243,314</w:t>
            </w:r>
          </w:p>
        </w:tc>
      </w:tr>
      <w:tr w:rsidR="00E07607" w14:paraId="46D6DAEB"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0335C53"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7D69D65B" w14:textId="77777777" w:rsidR="00E07607" w:rsidRDefault="00B82196">
            <w:r>
              <w:rPr>
                <w:rStyle w:val="fontstyle01"/>
                <w:sz w:val="22"/>
                <w:szCs w:val="22"/>
              </w:rPr>
              <w:t xml:space="preserve">2033,5 </w:t>
            </w:r>
          </w:p>
        </w:tc>
        <w:tc>
          <w:tcPr>
            <w:tcW w:w="1314" w:type="pct"/>
            <w:tcBorders>
              <w:top w:val="nil"/>
              <w:left w:val="nil"/>
              <w:bottom w:val="single" w:sz="4" w:space="0" w:color="auto"/>
              <w:right w:val="single" w:sz="4" w:space="0" w:color="auto"/>
            </w:tcBorders>
            <w:shd w:val="clear" w:color="auto" w:fill="auto"/>
            <w:vAlign w:val="center"/>
          </w:tcPr>
          <w:p w14:paraId="60516B26" w14:textId="77777777" w:rsidR="00E07607" w:rsidRDefault="00B82196">
            <w:r>
              <w:rPr>
                <w:rStyle w:val="fontstyle01"/>
                <w:sz w:val="22"/>
                <w:szCs w:val="22"/>
              </w:rPr>
              <w:t xml:space="preserve">33 </w:t>
            </w:r>
          </w:p>
        </w:tc>
        <w:tc>
          <w:tcPr>
            <w:tcW w:w="1002" w:type="pct"/>
            <w:tcBorders>
              <w:top w:val="nil"/>
              <w:left w:val="nil"/>
              <w:bottom w:val="single" w:sz="4" w:space="0" w:color="auto"/>
              <w:right w:val="single" w:sz="4" w:space="0" w:color="auto"/>
            </w:tcBorders>
            <w:shd w:val="clear" w:color="auto" w:fill="auto"/>
            <w:vAlign w:val="center"/>
          </w:tcPr>
          <w:p w14:paraId="2E888804" w14:textId="77777777" w:rsidR="00E07607" w:rsidRDefault="00B82196">
            <w:r>
              <w:rPr>
                <w:rStyle w:val="fontstyle01"/>
                <w:sz w:val="22"/>
                <w:szCs w:val="22"/>
              </w:rPr>
              <w:t>295,261</w:t>
            </w:r>
          </w:p>
        </w:tc>
      </w:tr>
      <w:tr w:rsidR="00E07607" w14:paraId="01020850"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B993E91" w14:textId="77777777" w:rsidR="00E07607" w:rsidRDefault="00B82196">
            <w:pPr>
              <w:jc w:val="center"/>
              <w:rPr>
                <w:rStyle w:val="fontstyle01"/>
                <w:color w:val="auto"/>
                <w:sz w:val="22"/>
                <w:szCs w:val="22"/>
              </w:rPr>
            </w:pPr>
            <w:r>
              <w:rPr>
                <w:rStyle w:val="fontstyle01"/>
                <w:rFonts w:eastAsia="SimSun" w:hint="eastAsia"/>
                <w:sz w:val="22"/>
                <w:szCs w:val="22"/>
                <w:lang w:eastAsia="zh-CN"/>
              </w:rPr>
              <w:t>森林维护</w:t>
            </w:r>
          </w:p>
        </w:tc>
      </w:tr>
      <w:tr w:rsidR="00E07607" w14:paraId="10833838"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6058B0D"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5DB44F15" w14:textId="77777777" w:rsidR="00E07607" w:rsidRDefault="00B82196">
            <w:r>
              <w:rPr>
                <w:rStyle w:val="fontstyle01"/>
                <w:sz w:val="22"/>
                <w:szCs w:val="22"/>
              </w:rPr>
              <w:t xml:space="preserve">4,5 </w:t>
            </w:r>
          </w:p>
        </w:tc>
        <w:tc>
          <w:tcPr>
            <w:tcW w:w="1314" w:type="pct"/>
            <w:tcBorders>
              <w:top w:val="nil"/>
              <w:left w:val="nil"/>
              <w:bottom w:val="single" w:sz="4" w:space="0" w:color="auto"/>
              <w:right w:val="single" w:sz="4" w:space="0" w:color="auto"/>
            </w:tcBorders>
            <w:shd w:val="clear" w:color="auto" w:fill="auto"/>
            <w:vAlign w:val="center"/>
          </w:tcPr>
          <w:p w14:paraId="694ACA5E" w14:textId="77777777" w:rsidR="00E07607" w:rsidRDefault="00B82196">
            <w:r>
              <w:rPr>
                <w:rStyle w:val="fontstyle01"/>
                <w:sz w:val="22"/>
                <w:szCs w:val="22"/>
              </w:rPr>
              <w:t xml:space="preserve">0,127 </w:t>
            </w:r>
          </w:p>
        </w:tc>
        <w:tc>
          <w:tcPr>
            <w:tcW w:w="1002" w:type="pct"/>
            <w:tcBorders>
              <w:top w:val="nil"/>
              <w:left w:val="nil"/>
              <w:bottom w:val="single" w:sz="4" w:space="0" w:color="auto"/>
              <w:right w:val="single" w:sz="4" w:space="0" w:color="auto"/>
            </w:tcBorders>
            <w:shd w:val="clear" w:color="auto" w:fill="auto"/>
            <w:vAlign w:val="center"/>
          </w:tcPr>
          <w:p w14:paraId="75426E02" w14:textId="77777777" w:rsidR="00E07607" w:rsidRDefault="00B82196">
            <w:r>
              <w:rPr>
                <w:rStyle w:val="fontstyle01"/>
                <w:sz w:val="22"/>
                <w:szCs w:val="22"/>
              </w:rPr>
              <w:t>0,109</w:t>
            </w:r>
          </w:p>
        </w:tc>
      </w:tr>
      <w:tr w:rsidR="00E07607" w14:paraId="06AC53B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51068A1"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318AA961" w14:textId="77777777" w:rsidR="00E07607" w:rsidRDefault="00B82196">
            <w:r>
              <w:rPr>
                <w:rStyle w:val="fontstyle01"/>
                <w:sz w:val="22"/>
                <w:szCs w:val="22"/>
              </w:rPr>
              <w:t xml:space="preserve">4,5 </w:t>
            </w:r>
          </w:p>
        </w:tc>
        <w:tc>
          <w:tcPr>
            <w:tcW w:w="1314" w:type="pct"/>
            <w:tcBorders>
              <w:top w:val="nil"/>
              <w:left w:val="nil"/>
              <w:bottom w:val="single" w:sz="4" w:space="0" w:color="auto"/>
              <w:right w:val="single" w:sz="4" w:space="0" w:color="auto"/>
            </w:tcBorders>
            <w:shd w:val="clear" w:color="auto" w:fill="auto"/>
            <w:vAlign w:val="center"/>
          </w:tcPr>
          <w:p w14:paraId="2F90AD41" w14:textId="77777777" w:rsidR="00E07607" w:rsidRDefault="00B82196">
            <w:r>
              <w:rPr>
                <w:rStyle w:val="fontstyle01"/>
                <w:sz w:val="22"/>
                <w:szCs w:val="22"/>
              </w:rPr>
              <w:t xml:space="preserve">0,127 </w:t>
            </w:r>
          </w:p>
        </w:tc>
        <w:tc>
          <w:tcPr>
            <w:tcW w:w="1002" w:type="pct"/>
            <w:tcBorders>
              <w:top w:val="nil"/>
              <w:left w:val="nil"/>
              <w:bottom w:val="single" w:sz="4" w:space="0" w:color="auto"/>
              <w:right w:val="single" w:sz="4" w:space="0" w:color="auto"/>
            </w:tcBorders>
            <w:shd w:val="clear" w:color="auto" w:fill="auto"/>
            <w:vAlign w:val="center"/>
          </w:tcPr>
          <w:p w14:paraId="5C53673C" w14:textId="77777777" w:rsidR="00E07607" w:rsidRDefault="00B82196">
            <w:r>
              <w:rPr>
                <w:rStyle w:val="fontstyle01"/>
                <w:sz w:val="22"/>
                <w:szCs w:val="22"/>
              </w:rPr>
              <w:t>0,109</w:t>
            </w:r>
          </w:p>
        </w:tc>
      </w:tr>
      <w:tr w:rsidR="00E07607" w14:paraId="5D9A84ED"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1C149B67" w14:textId="77777777" w:rsidR="00E07607" w:rsidRDefault="00B82196">
            <w:pPr>
              <w:jc w:val="center"/>
              <w:rPr>
                <w:rStyle w:val="fontstyle01"/>
                <w:rFonts w:eastAsia="SimSun"/>
                <w:b/>
                <w:color w:val="auto"/>
                <w:sz w:val="22"/>
                <w:szCs w:val="22"/>
                <w:lang w:eastAsia="zh-CN"/>
              </w:rPr>
            </w:pPr>
            <w:r>
              <w:rPr>
                <w:rStyle w:val="fontstyle01"/>
                <w:rFonts w:eastAsia="SimSun" w:hint="eastAsia"/>
                <w:b/>
                <w:sz w:val="22"/>
                <w:szCs w:val="22"/>
                <w:lang w:eastAsia="zh-CN"/>
              </w:rPr>
              <w:t>所有的防护林和经济林</w:t>
            </w:r>
          </w:p>
        </w:tc>
      </w:tr>
      <w:tr w:rsidR="00E07607" w14:paraId="5517F43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BEA4F05"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36E61AE7" w14:textId="77777777" w:rsidR="00E07607" w:rsidRDefault="00B82196">
            <w:r>
              <w:rPr>
                <w:rStyle w:val="fontstyle01"/>
                <w:sz w:val="22"/>
                <w:szCs w:val="22"/>
              </w:rPr>
              <w:t xml:space="preserve">433,9 </w:t>
            </w:r>
          </w:p>
        </w:tc>
        <w:tc>
          <w:tcPr>
            <w:tcW w:w="1314" w:type="pct"/>
            <w:tcBorders>
              <w:top w:val="nil"/>
              <w:left w:val="nil"/>
              <w:bottom w:val="single" w:sz="4" w:space="0" w:color="auto"/>
              <w:right w:val="single" w:sz="4" w:space="0" w:color="auto"/>
            </w:tcBorders>
            <w:shd w:val="clear" w:color="auto" w:fill="auto"/>
            <w:vAlign w:val="center"/>
          </w:tcPr>
          <w:p w14:paraId="34A2F094" w14:textId="77777777" w:rsidR="00E07607" w:rsidRDefault="00B82196">
            <w:r>
              <w:rPr>
                <w:rStyle w:val="fontstyle01"/>
                <w:sz w:val="22"/>
                <w:szCs w:val="22"/>
              </w:rPr>
              <w:t xml:space="preserve">59,08 </w:t>
            </w:r>
          </w:p>
        </w:tc>
        <w:tc>
          <w:tcPr>
            <w:tcW w:w="1002" w:type="pct"/>
            <w:tcBorders>
              <w:top w:val="nil"/>
              <w:left w:val="nil"/>
              <w:bottom w:val="single" w:sz="4" w:space="0" w:color="auto"/>
              <w:right w:val="single" w:sz="4" w:space="0" w:color="auto"/>
            </w:tcBorders>
            <w:shd w:val="clear" w:color="auto" w:fill="auto"/>
            <w:vAlign w:val="center"/>
          </w:tcPr>
          <w:p w14:paraId="69F41D61" w14:textId="77777777" w:rsidR="00E07607" w:rsidRDefault="00B82196">
            <w:r>
              <w:rPr>
                <w:rStyle w:val="fontstyle01"/>
                <w:sz w:val="22"/>
                <w:szCs w:val="22"/>
              </w:rPr>
              <w:t>51,990</w:t>
            </w:r>
          </w:p>
        </w:tc>
      </w:tr>
      <w:tr w:rsidR="00E07607" w14:paraId="1302B053"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301DED8"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49CEC2A9" w14:textId="77777777" w:rsidR="00E07607" w:rsidRDefault="00B82196">
            <w:r>
              <w:rPr>
                <w:rStyle w:val="fontstyle01"/>
                <w:sz w:val="22"/>
                <w:szCs w:val="22"/>
              </w:rPr>
              <w:t xml:space="preserve">1741,6 </w:t>
            </w:r>
          </w:p>
        </w:tc>
        <w:tc>
          <w:tcPr>
            <w:tcW w:w="1314" w:type="pct"/>
            <w:tcBorders>
              <w:top w:val="nil"/>
              <w:left w:val="nil"/>
              <w:bottom w:val="single" w:sz="4" w:space="0" w:color="auto"/>
              <w:right w:val="single" w:sz="4" w:space="0" w:color="auto"/>
            </w:tcBorders>
            <w:shd w:val="clear" w:color="auto" w:fill="auto"/>
            <w:vAlign w:val="center"/>
          </w:tcPr>
          <w:p w14:paraId="1C0E9E18" w14:textId="77777777" w:rsidR="00E07607" w:rsidRDefault="00B82196">
            <w:r>
              <w:rPr>
                <w:rStyle w:val="fontstyle01"/>
                <w:sz w:val="22"/>
                <w:szCs w:val="22"/>
              </w:rPr>
              <w:t xml:space="preserve">279,65 </w:t>
            </w:r>
          </w:p>
        </w:tc>
        <w:tc>
          <w:tcPr>
            <w:tcW w:w="1002" w:type="pct"/>
            <w:tcBorders>
              <w:top w:val="nil"/>
              <w:left w:val="nil"/>
              <w:bottom w:val="single" w:sz="4" w:space="0" w:color="auto"/>
              <w:right w:val="single" w:sz="4" w:space="0" w:color="auto"/>
            </w:tcBorders>
            <w:shd w:val="clear" w:color="auto" w:fill="auto"/>
            <w:vAlign w:val="center"/>
          </w:tcPr>
          <w:p w14:paraId="77D3CA3E" w14:textId="77777777" w:rsidR="00E07607" w:rsidRDefault="00B82196">
            <w:r>
              <w:rPr>
                <w:rStyle w:val="fontstyle01"/>
                <w:sz w:val="22"/>
                <w:szCs w:val="22"/>
              </w:rPr>
              <w:t>246,090</w:t>
            </w:r>
          </w:p>
        </w:tc>
      </w:tr>
      <w:tr w:rsidR="00E07607" w14:paraId="27E7D814"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6933271B"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6A703788" w14:textId="77777777" w:rsidR="00E07607" w:rsidRDefault="00B82196">
            <w:r>
              <w:rPr>
                <w:rStyle w:val="fontstyle01"/>
                <w:sz w:val="22"/>
                <w:szCs w:val="22"/>
              </w:rPr>
              <w:t xml:space="preserve">2175,5 </w:t>
            </w:r>
          </w:p>
        </w:tc>
        <w:tc>
          <w:tcPr>
            <w:tcW w:w="1314" w:type="pct"/>
            <w:tcBorders>
              <w:top w:val="nil"/>
              <w:left w:val="nil"/>
              <w:bottom w:val="single" w:sz="4" w:space="0" w:color="auto"/>
              <w:right w:val="single" w:sz="4" w:space="0" w:color="auto"/>
            </w:tcBorders>
            <w:shd w:val="clear" w:color="auto" w:fill="auto"/>
            <w:vAlign w:val="center"/>
          </w:tcPr>
          <w:p w14:paraId="6E0F5EDB" w14:textId="77777777" w:rsidR="00E07607" w:rsidRDefault="00B82196">
            <w:r>
              <w:rPr>
                <w:rStyle w:val="fontstyle01"/>
                <w:sz w:val="22"/>
                <w:szCs w:val="22"/>
              </w:rPr>
              <w:t xml:space="preserve">338,73 </w:t>
            </w:r>
          </w:p>
        </w:tc>
        <w:tc>
          <w:tcPr>
            <w:tcW w:w="1002" w:type="pct"/>
            <w:tcBorders>
              <w:top w:val="nil"/>
              <w:left w:val="nil"/>
              <w:bottom w:val="single" w:sz="4" w:space="0" w:color="auto"/>
              <w:right w:val="single" w:sz="4" w:space="0" w:color="auto"/>
            </w:tcBorders>
            <w:shd w:val="clear" w:color="auto" w:fill="auto"/>
            <w:vAlign w:val="center"/>
          </w:tcPr>
          <w:p w14:paraId="5EB6DA76" w14:textId="77777777" w:rsidR="00E07607" w:rsidRDefault="00B82196">
            <w:r>
              <w:rPr>
                <w:rStyle w:val="fontstyle01"/>
                <w:sz w:val="22"/>
                <w:szCs w:val="22"/>
              </w:rPr>
              <w:t>298,080</w:t>
            </w:r>
          </w:p>
        </w:tc>
      </w:tr>
      <w:tr w:rsidR="00E07607" w14:paraId="717AEB20"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045950BC" w14:textId="77777777" w:rsidR="00E07607" w:rsidRDefault="00B82196">
            <w:pPr>
              <w:jc w:val="center"/>
              <w:rPr>
                <w:rStyle w:val="fontstyle01"/>
                <w:b/>
                <w:sz w:val="22"/>
                <w:szCs w:val="22"/>
              </w:rPr>
            </w:pPr>
            <w:r>
              <w:rPr>
                <w:rStyle w:val="fontstyle01"/>
                <w:rFonts w:eastAsia="SimSun" w:hint="eastAsia"/>
                <w:b/>
                <w:sz w:val="22"/>
                <w:szCs w:val="22"/>
                <w:lang w:eastAsia="zh-CN"/>
              </w:rPr>
              <w:t>合同</w:t>
            </w:r>
            <w:r>
              <w:rPr>
                <w:rStyle w:val="fontstyle01"/>
                <w:b/>
                <w:sz w:val="22"/>
                <w:szCs w:val="22"/>
              </w:rPr>
              <w:t xml:space="preserve"> 31/04/08</w:t>
            </w:r>
          </w:p>
        </w:tc>
      </w:tr>
      <w:tr w:rsidR="00E07607" w14:paraId="400C581D"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139B189F" w14:textId="77777777" w:rsidR="00E07607" w:rsidRDefault="00B82196">
            <w:pPr>
              <w:jc w:val="center"/>
              <w:rPr>
                <w:rFonts w:eastAsia="SimSun"/>
                <w:b/>
                <w:lang w:eastAsia="zh-CN"/>
              </w:rPr>
            </w:pPr>
            <w:r>
              <w:rPr>
                <w:rStyle w:val="fontstyle01"/>
                <w:rFonts w:eastAsia="SimSun" w:hint="eastAsia"/>
                <w:b/>
                <w:sz w:val="22"/>
                <w:szCs w:val="22"/>
                <w:lang w:eastAsia="zh-CN"/>
              </w:rPr>
              <w:t>防护林</w:t>
            </w:r>
          </w:p>
        </w:tc>
      </w:tr>
      <w:tr w:rsidR="00E07607" w14:paraId="0CF69079"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49D2DE6" w14:textId="77777777" w:rsidR="00E07607" w:rsidRDefault="00B82196">
            <w:pPr>
              <w:jc w:val="center"/>
              <w:rPr>
                <w:rFonts w:eastAsia="SimSun"/>
                <w:lang w:eastAsia="zh-CN"/>
              </w:rPr>
            </w:pPr>
            <w:r>
              <w:rPr>
                <w:rStyle w:val="fontstyle21"/>
                <w:rFonts w:eastAsia="SimSun" w:hint="eastAsia"/>
                <w:sz w:val="22"/>
                <w:szCs w:val="22"/>
                <w:lang w:eastAsia="zh-CN"/>
              </w:rPr>
              <w:t>森林维护</w:t>
            </w:r>
          </w:p>
        </w:tc>
      </w:tr>
      <w:tr w:rsidR="00E07607" w14:paraId="1E4972E2"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6A11231C" w14:textId="77777777" w:rsidR="00E07607" w:rsidRDefault="00B82196">
            <w:pPr>
              <w:rPr>
                <w:rFonts w:eastAsia="SimSun"/>
                <w:lang w:eastAsia="zh-CN"/>
              </w:rPr>
            </w:pPr>
            <w:r>
              <w:rPr>
                <w:rFonts w:eastAsia="SimSun" w:hint="eastAsia"/>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2E7CC902" w14:textId="77777777" w:rsidR="00E07607" w:rsidRDefault="00B82196">
            <w:r>
              <w:rPr>
                <w:rStyle w:val="fontstyle21"/>
                <w:sz w:val="22"/>
                <w:szCs w:val="22"/>
              </w:rPr>
              <w:t xml:space="preserve">0,1 </w:t>
            </w:r>
          </w:p>
        </w:tc>
        <w:tc>
          <w:tcPr>
            <w:tcW w:w="1314" w:type="pct"/>
            <w:tcBorders>
              <w:top w:val="nil"/>
              <w:left w:val="nil"/>
              <w:bottom w:val="single" w:sz="4" w:space="0" w:color="auto"/>
              <w:right w:val="single" w:sz="4" w:space="0" w:color="auto"/>
            </w:tcBorders>
            <w:shd w:val="clear" w:color="auto" w:fill="auto"/>
            <w:vAlign w:val="center"/>
          </w:tcPr>
          <w:p w14:paraId="0438116B" w14:textId="77777777" w:rsidR="00E07607" w:rsidRDefault="00B82196">
            <w:r>
              <w:rPr>
                <w:rStyle w:val="fontstyle21"/>
                <w:sz w:val="22"/>
                <w:szCs w:val="22"/>
              </w:rPr>
              <w:t xml:space="preserve">0,008 </w:t>
            </w:r>
          </w:p>
        </w:tc>
        <w:tc>
          <w:tcPr>
            <w:tcW w:w="1002" w:type="pct"/>
            <w:tcBorders>
              <w:top w:val="nil"/>
              <w:left w:val="nil"/>
              <w:bottom w:val="single" w:sz="4" w:space="0" w:color="auto"/>
              <w:right w:val="single" w:sz="4" w:space="0" w:color="auto"/>
            </w:tcBorders>
            <w:shd w:val="clear" w:color="auto" w:fill="auto"/>
            <w:vAlign w:val="center"/>
          </w:tcPr>
          <w:p w14:paraId="7600F87B" w14:textId="77777777" w:rsidR="00E07607" w:rsidRDefault="00B82196">
            <w:r>
              <w:rPr>
                <w:rStyle w:val="fontstyle21"/>
                <w:sz w:val="22"/>
                <w:szCs w:val="22"/>
              </w:rPr>
              <w:t>0,007</w:t>
            </w:r>
          </w:p>
        </w:tc>
      </w:tr>
      <w:tr w:rsidR="00E07607" w14:paraId="3891396F"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02C906AC" w14:textId="77777777" w:rsidR="00E07607" w:rsidRDefault="00B82196">
            <w:pPr>
              <w:rPr>
                <w:rFonts w:eastAsia="SimSun"/>
                <w:lang w:eastAsia="zh-CN"/>
              </w:rPr>
            </w:pPr>
            <w:r>
              <w:rPr>
                <w:rStyle w:val="fontstyle01"/>
                <w:rFonts w:eastAsia="SimSun" w:hint="eastAsia"/>
                <w:sz w:val="22"/>
                <w:szCs w:val="22"/>
                <w:lang w:eastAsia="zh-CN"/>
              </w:rPr>
              <w:t>所有的防护林</w:t>
            </w:r>
          </w:p>
        </w:tc>
        <w:tc>
          <w:tcPr>
            <w:tcW w:w="1003" w:type="pct"/>
            <w:tcBorders>
              <w:top w:val="nil"/>
              <w:left w:val="nil"/>
              <w:bottom w:val="single" w:sz="4" w:space="0" w:color="auto"/>
              <w:right w:val="single" w:sz="4" w:space="0" w:color="auto"/>
            </w:tcBorders>
            <w:shd w:val="clear" w:color="auto" w:fill="auto"/>
            <w:vAlign w:val="center"/>
          </w:tcPr>
          <w:p w14:paraId="75119B4B" w14:textId="77777777" w:rsidR="00E07607" w:rsidRDefault="00B82196">
            <w:r>
              <w:rPr>
                <w:rStyle w:val="fontstyle21"/>
                <w:sz w:val="22"/>
                <w:szCs w:val="22"/>
              </w:rPr>
              <w:t xml:space="preserve">0,1 </w:t>
            </w:r>
          </w:p>
        </w:tc>
        <w:tc>
          <w:tcPr>
            <w:tcW w:w="1314" w:type="pct"/>
            <w:tcBorders>
              <w:top w:val="nil"/>
              <w:left w:val="nil"/>
              <w:bottom w:val="single" w:sz="4" w:space="0" w:color="auto"/>
              <w:right w:val="single" w:sz="4" w:space="0" w:color="auto"/>
            </w:tcBorders>
            <w:shd w:val="clear" w:color="auto" w:fill="auto"/>
            <w:vAlign w:val="center"/>
          </w:tcPr>
          <w:p w14:paraId="3F7F8FE6" w14:textId="77777777" w:rsidR="00E07607" w:rsidRDefault="00B82196">
            <w:r>
              <w:rPr>
                <w:rStyle w:val="fontstyle21"/>
                <w:sz w:val="22"/>
                <w:szCs w:val="22"/>
              </w:rPr>
              <w:t xml:space="preserve">0,008 </w:t>
            </w:r>
          </w:p>
        </w:tc>
        <w:tc>
          <w:tcPr>
            <w:tcW w:w="1002" w:type="pct"/>
            <w:tcBorders>
              <w:top w:val="nil"/>
              <w:left w:val="nil"/>
              <w:bottom w:val="single" w:sz="4" w:space="0" w:color="auto"/>
              <w:right w:val="single" w:sz="4" w:space="0" w:color="auto"/>
            </w:tcBorders>
            <w:shd w:val="clear" w:color="auto" w:fill="auto"/>
            <w:vAlign w:val="center"/>
          </w:tcPr>
          <w:p w14:paraId="1BC03A81" w14:textId="77777777" w:rsidR="00E07607" w:rsidRDefault="00B82196">
            <w:r>
              <w:rPr>
                <w:rStyle w:val="fontstyle21"/>
                <w:sz w:val="22"/>
                <w:szCs w:val="22"/>
              </w:rPr>
              <w:t>0,007</w:t>
            </w:r>
          </w:p>
        </w:tc>
      </w:tr>
      <w:tr w:rsidR="00E07607" w14:paraId="7E431ECE"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655379C" w14:textId="77777777" w:rsidR="00E07607" w:rsidRDefault="00B82196">
            <w:pPr>
              <w:jc w:val="center"/>
              <w:rPr>
                <w:rFonts w:eastAsia="SimSun"/>
                <w:b/>
                <w:lang w:eastAsia="zh-CN"/>
              </w:rPr>
            </w:pPr>
            <w:r>
              <w:rPr>
                <w:rStyle w:val="fontstyle01"/>
                <w:rFonts w:eastAsia="SimSun" w:hint="eastAsia"/>
                <w:b/>
                <w:sz w:val="22"/>
                <w:szCs w:val="22"/>
                <w:lang w:eastAsia="zh-CN"/>
              </w:rPr>
              <w:t>经济林</w:t>
            </w:r>
          </w:p>
        </w:tc>
      </w:tr>
      <w:tr w:rsidR="00E07607" w14:paraId="0D80F2F0"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001BB72" w14:textId="77777777" w:rsidR="00E07607" w:rsidRDefault="00B82196">
            <w:pPr>
              <w:jc w:val="center"/>
              <w:rPr>
                <w:lang w:eastAsia="zh-CN"/>
              </w:rPr>
            </w:pPr>
            <w:r>
              <w:rPr>
                <w:rStyle w:val="fontstyle21"/>
                <w:rFonts w:eastAsia="SimSun" w:hint="eastAsia"/>
                <w:sz w:val="22"/>
                <w:szCs w:val="22"/>
                <w:lang w:eastAsia="zh-CN"/>
              </w:rPr>
              <w:t>砍伐时成熟和过熟林（截伐）</w:t>
            </w:r>
          </w:p>
        </w:tc>
      </w:tr>
      <w:tr w:rsidR="00E07607" w14:paraId="26F06CBB"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6F491AB"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0F85149B" w14:textId="77777777" w:rsidR="00E07607" w:rsidRDefault="00B82196">
            <w:r>
              <w:rPr>
                <w:rStyle w:val="fontstyle21"/>
                <w:sz w:val="22"/>
                <w:szCs w:val="22"/>
              </w:rPr>
              <w:t>164,0</w:t>
            </w:r>
          </w:p>
        </w:tc>
        <w:tc>
          <w:tcPr>
            <w:tcW w:w="1314" w:type="pct"/>
            <w:tcBorders>
              <w:top w:val="nil"/>
              <w:left w:val="nil"/>
              <w:bottom w:val="single" w:sz="4" w:space="0" w:color="auto"/>
              <w:right w:val="single" w:sz="4" w:space="0" w:color="auto"/>
            </w:tcBorders>
            <w:shd w:val="clear" w:color="auto" w:fill="auto"/>
            <w:vAlign w:val="center"/>
          </w:tcPr>
          <w:p w14:paraId="7F743CB8" w14:textId="77777777" w:rsidR="00E07607" w:rsidRDefault="00B82196">
            <w:r>
              <w:rPr>
                <w:rStyle w:val="fontstyle21"/>
                <w:sz w:val="22"/>
                <w:szCs w:val="22"/>
              </w:rPr>
              <w:t>30,200</w:t>
            </w:r>
          </w:p>
        </w:tc>
        <w:tc>
          <w:tcPr>
            <w:tcW w:w="1002" w:type="pct"/>
            <w:tcBorders>
              <w:top w:val="nil"/>
              <w:left w:val="nil"/>
              <w:bottom w:val="single" w:sz="4" w:space="0" w:color="auto"/>
              <w:right w:val="single" w:sz="4" w:space="0" w:color="auto"/>
            </w:tcBorders>
            <w:shd w:val="clear" w:color="auto" w:fill="auto"/>
            <w:vAlign w:val="center"/>
          </w:tcPr>
          <w:p w14:paraId="294A6AD0" w14:textId="77777777" w:rsidR="00E07607" w:rsidRDefault="00B82196">
            <w:r>
              <w:rPr>
                <w:rStyle w:val="fontstyle21"/>
                <w:sz w:val="22"/>
                <w:szCs w:val="22"/>
              </w:rPr>
              <w:t>26,576</w:t>
            </w:r>
          </w:p>
        </w:tc>
      </w:tr>
      <w:tr w:rsidR="00E07607" w14:paraId="7C8C528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087FA21"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2B93A6AC" w14:textId="77777777" w:rsidR="00E07607" w:rsidRDefault="00B82196">
            <w:r>
              <w:rPr>
                <w:rStyle w:val="fontstyle21"/>
                <w:sz w:val="22"/>
                <w:szCs w:val="22"/>
              </w:rPr>
              <w:t>531,0</w:t>
            </w:r>
          </w:p>
        </w:tc>
        <w:tc>
          <w:tcPr>
            <w:tcW w:w="1314" w:type="pct"/>
            <w:tcBorders>
              <w:top w:val="nil"/>
              <w:left w:val="nil"/>
              <w:bottom w:val="single" w:sz="4" w:space="0" w:color="auto"/>
              <w:right w:val="single" w:sz="4" w:space="0" w:color="auto"/>
            </w:tcBorders>
            <w:shd w:val="clear" w:color="auto" w:fill="auto"/>
            <w:vAlign w:val="center"/>
          </w:tcPr>
          <w:p w14:paraId="5A6DD080" w14:textId="77777777" w:rsidR="00E07607" w:rsidRDefault="00B82196">
            <w:r>
              <w:rPr>
                <w:rStyle w:val="fontstyle21"/>
                <w:sz w:val="22"/>
                <w:szCs w:val="22"/>
              </w:rPr>
              <w:t>98,116</w:t>
            </w:r>
          </w:p>
        </w:tc>
        <w:tc>
          <w:tcPr>
            <w:tcW w:w="1002" w:type="pct"/>
            <w:tcBorders>
              <w:top w:val="nil"/>
              <w:left w:val="nil"/>
              <w:bottom w:val="single" w:sz="4" w:space="0" w:color="auto"/>
              <w:right w:val="single" w:sz="4" w:space="0" w:color="auto"/>
            </w:tcBorders>
            <w:shd w:val="clear" w:color="auto" w:fill="auto"/>
            <w:vAlign w:val="center"/>
          </w:tcPr>
          <w:p w14:paraId="41E4AB4C" w14:textId="77777777" w:rsidR="00E07607" w:rsidRDefault="00B82196">
            <w:r>
              <w:rPr>
                <w:rStyle w:val="fontstyle21"/>
                <w:sz w:val="22"/>
                <w:szCs w:val="22"/>
              </w:rPr>
              <w:t>86,342</w:t>
            </w:r>
          </w:p>
        </w:tc>
      </w:tr>
      <w:tr w:rsidR="00E07607" w14:paraId="7A3A203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E480A86"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1CC870C0" w14:textId="77777777" w:rsidR="00E07607" w:rsidRDefault="00B82196">
            <w:r>
              <w:rPr>
                <w:rStyle w:val="fontstyle21"/>
                <w:sz w:val="22"/>
                <w:szCs w:val="22"/>
              </w:rPr>
              <w:t>695,0</w:t>
            </w:r>
          </w:p>
        </w:tc>
        <w:tc>
          <w:tcPr>
            <w:tcW w:w="1314" w:type="pct"/>
            <w:tcBorders>
              <w:top w:val="nil"/>
              <w:left w:val="nil"/>
              <w:bottom w:val="single" w:sz="4" w:space="0" w:color="auto"/>
              <w:right w:val="single" w:sz="4" w:space="0" w:color="auto"/>
            </w:tcBorders>
            <w:shd w:val="clear" w:color="auto" w:fill="auto"/>
            <w:vAlign w:val="center"/>
          </w:tcPr>
          <w:p w14:paraId="509A46D2" w14:textId="77777777" w:rsidR="00E07607" w:rsidRDefault="00B82196">
            <w:r>
              <w:rPr>
                <w:rStyle w:val="fontstyle21"/>
                <w:sz w:val="22"/>
                <w:szCs w:val="22"/>
              </w:rPr>
              <w:t>128,316</w:t>
            </w:r>
          </w:p>
        </w:tc>
        <w:tc>
          <w:tcPr>
            <w:tcW w:w="1002" w:type="pct"/>
            <w:tcBorders>
              <w:top w:val="nil"/>
              <w:left w:val="nil"/>
              <w:bottom w:val="single" w:sz="4" w:space="0" w:color="auto"/>
              <w:right w:val="single" w:sz="4" w:space="0" w:color="auto"/>
            </w:tcBorders>
            <w:shd w:val="clear" w:color="auto" w:fill="auto"/>
            <w:vAlign w:val="center"/>
          </w:tcPr>
          <w:p w14:paraId="499BD4A8" w14:textId="77777777" w:rsidR="00E07607" w:rsidRDefault="00B82196">
            <w:r>
              <w:rPr>
                <w:rStyle w:val="fontstyle21"/>
                <w:sz w:val="22"/>
                <w:szCs w:val="22"/>
              </w:rPr>
              <w:t>112,918</w:t>
            </w:r>
          </w:p>
        </w:tc>
      </w:tr>
      <w:tr w:rsidR="00E07607" w14:paraId="63329BE0"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2F319D4" w14:textId="77777777" w:rsidR="00E07607" w:rsidRDefault="00B82196">
            <w:pPr>
              <w:jc w:val="center"/>
              <w:rPr>
                <w:rStyle w:val="fontstyle01"/>
                <w:color w:val="auto"/>
                <w:sz w:val="22"/>
                <w:szCs w:val="22"/>
              </w:rPr>
            </w:pPr>
            <w:r>
              <w:rPr>
                <w:rStyle w:val="fontstyle01"/>
                <w:rFonts w:eastAsia="SimSun" w:hint="eastAsia"/>
                <w:sz w:val="22"/>
                <w:szCs w:val="22"/>
                <w:lang w:eastAsia="zh-CN"/>
              </w:rPr>
              <w:t>森林维护</w:t>
            </w:r>
          </w:p>
        </w:tc>
      </w:tr>
      <w:tr w:rsidR="00E07607" w14:paraId="4967A8B0"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2792D39E" w14:textId="77777777" w:rsidR="00E07607" w:rsidRDefault="00B82196">
            <w:r>
              <w:rPr>
                <w:rFonts w:eastAsia="SimSun" w:hint="eastAsia"/>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46CD15D0" w14:textId="77777777" w:rsidR="00E07607" w:rsidRDefault="00B82196">
            <w:r>
              <w:rPr>
                <w:rStyle w:val="fontstyle21"/>
                <w:sz w:val="22"/>
                <w:szCs w:val="22"/>
              </w:rPr>
              <w:t xml:space="preserve">3,8 </w:t>
            </w:r>
          </w:p>
        </w:tc>
        <w:tc>
          <w:tcPr>
            <w:tcW w:w="1314" w:type="pct"/>
            <w:tcBorders>
              <w:top w:val="nil"/>
              <w:left w:val="nil"/>
              <w:bottom w:val="single" w:sz="4" w:space="0" w:color="auto"/>
              <w:right w:val="single" w:sz="4" w:space="0" w:color="auto"/>
            </w:tcBorders>
            <w:shd w:val="clear" w:color="auto" w:fill="auto"/>
            <w:vAlign w:val="center"/>
          </w:tcPr>
          <w:p w14:paraId="44CA95FE" w14:textId="77777777" w:rsidR="00E07607" w:rsidRDefault="00B82196">
            <w:r>
              <w:rPr>
                <w:rStyle w:val="fontstyle21"/>
                <w:sz w:val="22"/>
                <w:szCs w:val="22"/>
              </w:rPr>
              <w:t xml:space="preserve">0,193 </w:t>
            </w:r>
          </w:p>
        </w:tc>
        <w:tc>
          <w:tcPr>
            <w:tcW w:w="1002" w:type="pct"/>
            <w:tcBorders>
              <w:top w:val="nil"/>
              <w:left w:val="nil"/>
              <w:bottom w:val="single" w:sz="4" w:space="0" w:color="auto"/>
              <w:right w:val="single" w:sz="4" w:space="0" w:color="auto"/>
            </w:tcBorders>
            <w:shd w:val="clear" w:color="auto" w:fill="auto"/>
            <w:vAlign w:val="center"/>
          </w:tcPr>
          <w:p w14:paraId="2AE90B6A" w14:textId="77777777" w:rsidR="00E07607" w:rsidRDefault="00B82196">
            <w:r>
              <w:rPr>
                <w:rStyle w:val="fontstyle21"/>
                <w:sz w:val="22"/>
                <w:szCs w:val="22"/>
              </w:rPr>
              <w:t>0,170</w:t>
            </w:r>
          </w:p>
        </w:tc>
      </w:tr>
      <w:tr w:rsidR="00E07607" w14:paraId="0400AEB3"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28BF5735" w14:textId="77777777" w:rsidR="00E07607" w:rsidRDefault="00B82196">
            <w:pPr>
              <w:rPr>
                <w:rFonts w:eastAsia="SimSun"/>
                <w:lang w:eastAsia="zh-CN"/>
              </w:rPr>
            </w:pPr>
            <w:r>
              <w:rPr>
                <w:rStyle w:val="fontstyle01"/>
                <w:rFonts w:eastAsia="SimSun" w:hint="eastAsia"/>
                <w:sz w:val="22"/>
                <w:szCs w:val="22"/>
                <w:lang w:eastAsia="zh-CN"/>
              </w:rPr>
              <w:t>经济林总数</w:t>
            </w:r>
          </w:p>
        </w:tc>
        <w:tc>
          <w:tcPr>
            <w:tcW w:w="1003" w:type="pct"/>
            <w:tcBorders>
              <w:top w:val="nil"/>
              <w:left w:val="nil"/>
              <w:bottom w:val="single" w:sz="4" w:space="0" w:color="auto"/>
              <w:right w:val="single" w:sz="4" w:space="0" w:color="auto"/>
            </w:tcBorders>
            <w:shd w:val="clear" w:color="auto" w:fill="auto"/>
            <w:vAlign w:val="center"/>
          </w:tcPr>
          <w:p w14:paraId="4F815BFA" w14:textId="77777777" w:rsidR="00E07607" w:rsidRDefault="00B82196">
            <w:r>
              <w:rPr>
                <w:rStyle w:val="fontstyle21"/>
                <w:sz w:val="22"/>
                <w:szCs w:val="22"/>
              </w:rPr>
              <w:t xml:space="preserve">698,8 </w:t>
            </w:r>
          </w:p>
        </w:tc>
        <w:tc>
          <w:tcPr>
            <w:tcW w:w="1314" w:type="pct"/>
            <w:tcBorders>
              <w:top w:val="nil"/>
              <w:left w:val="nil"/>
              <w:bottom w:val="single" w:sz="4" w:space="0" w:color="auto"/>
              <w:right w:val="single" w:sz="4" w:space="0" w:color="auto"/>
            </w:tcBorders>
            <w:shd w:val="clear" w:color="auto" w:fill="auto"/>
            <w:vAlign w:val="center"/>
          </w:tcPr>
          <w:p w14:paraId="30B269DA" w14:textId="77777777" w:rsidR="00E07607" w:rsidRDefault="00B82196">
            <w:r>
              <w:rPr>
                <w:rStyle w:val="fontstyle21"/>
                <w:sz w:val="22"/>
                <w:szCs w:val="22"/>
              </w:rPr>
              <w:t xml:space="preserve">0,193 </w:t>
            </w:r>
          </w:p>
        </w:tc>
        <w:tc>
          <w:tcPr>
            <w:tcW w:w="1002" w:type="pct"/>
            <w:tcBorders>
              <w:top w:val="nil"/>
              <w:left w:val="nil"/>
              <w:bottom w:val="single" w:sz="4" w:space="0" w:color="auto"/>
              <w:right w:val="single" w:sz="4" w:space="0" w:color="auto"/>
            </w:tcBorders>
            <w:shd w:val="clear" w:color="auto" w:fill="auto"/>
            <w:vAlign w:val="center"/>
          </w:tcPr>
          <w:p w14:paraId="4793967A" w14:textId="77777777" w:rsidR="00E07607" w:rsidRDefault="00B82196">
            <w:r>
              <w:rPr>
                <w:rStyle w:val="fontstyle21"/>
                <w:sz w:val="22"/>
                <w:szCs w:val="22"/>
              </w:rPr>
              <w:t>113,088</w:t>
            </w:r>
          </w:p>
        </w:tc>
      </w:tr>
      <w:tr w:rsidR="00E07607" w14:paraId="4D83D0DA"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93ABD7B" w14:textId="77777777" w:rsidR="00E07607" w:rsidRDefault="00B82196">
            <w:pPr>
              <w:jc w:val="center"/>
              <w:rPr>
                <w:rFonts w:eastAsia="SimSun"/>
                <w:b/>
                <w:lang w:eastAsia="zh-CN"/>
              </w:rPr>
            </w:pPr>
            <w:r>
              <w:rPr>
                <w:rFonts w:eastAsia="SimSun" w:hint="eastAsia"/>
                <w:b/>
                <w:lang w:eastAsia="zh-CN"/>
              </w:rPr>
              <w:t>所有林地总数</w:t>
            </w:r>
          </w:p>
        </w:tc>
      </w:tr>
      <w:tr w:rsidR="00E07607" w14:paraId="1CCAC4C2"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54F02BBD" w14:textId="77777777" w:rsidR="00E07607" w:rsidRDefault="00B82196">
            <w:pPr>
              <w:jc w:val="center"/>
              <w:rPr>
                <w:lang w:eastAsia="zh-CN"/>
              </w:rPr>
            </w:pPr>
            <w:r>
              <w:rPr>
                <w:rStyle w:val="fontstyle21"/>
                <w:rFonts w:eastAsia="SimSun" w:hint="eastAsia"/>
                <w:sz w:val="22"/>
                <w:szCs w:val="22"/>
                <w:lang w:eastAsia="zh-CN"/>
              </w:rPr>
              <w:t>砍伐时成熟和过熟林（截伐）</w:t>
            </w:r>
          </w:p>
        </w:tc>
      </w:tr>
      <w:tr w:rsidR="00E07607" w14:paraId="4F98D4ED"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9EB0AD0"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390A9A37" w14:textId="77777777" w:rsidR="00E07607" w:rsidRDefault="00B82196">
            <w:r>
              <w:rPr>
                <w:rStyle w:val="fontstyle21"/>
                <w:sz w:val="22"/>
                <w:szCs w:val="22"/>
              </w:rPr>
              <w:t xml:space="preserve">164,0 </w:t>
            </w:r>
          </w:p>
        </w:tc>
        <w:tc>
          <w:tcPr>
            <w:tcW w:w="1314" w:type="pct"/>
            <w:tcBorders>
              <w:top w:val="nil"/>
              <w:left w:val="nil"/>
              <w:bottom w:val="single" w:sz="4" w:space="0" w:color="auto"/>
              <w:right w:val="single" w:sz="4" w:space="0" w:color="auto"/>
            </w:tcBorders>
            <w:shd w:val="clear" w:color="auto" w:fill="auto"/>
            <w:vAlign w:val="center"/>
          </w:tcPr>
          <w:p w14:paraId="66CB02D9" w14:textId="77777777" w:rsidR="00E07607" w:rsidRDefault="00B82196">
            <w:r>
              <w:rPr>
                <w:rStyle w:val="fontstyle21"/>
                <w:sz w:val="22"/>
                <w:szCs w:val="22"/>
              </w:rPr>
              <w:t xml:space="preserve">30,200 </w:t>
            </w:r>
          </w:p>
        </w:tc>
        <w:tc>
          <w:tcPr>
            <w:tcW w:w="1002" w:type="pct"/>
            <w:tcBorders>
              <w:top w:val="nil"/>
              <w:left w:val="nil"/>
              <w:bottom w:val="single" w:sz="4" w:space="0" w:color="auto"/>
              <w:right w:val="single" w:sz="4" w:space="0" w:color="auto"/>
            </w:tcBorders>
            <w:shd w:val="clear" w:color="auto" w:fill="auto"/>
            <w:vAlign w:val="center"/>
          </w:tcPr>
          <w:p w14:paraId="15393AFE" w14:textId="77777777" w:rsidR="00E07607" w:rsidRDefault="00B82196">
            <w:r>
              <w:rPr>
                <w:rStyle w:val="fontstyle21"/>
                <w:sz w:val="22"/>
                <w:szCs w:val="22"/>
              </w:rPr>
              <w:t>26,576</w:t>
            </w:r>
          </w:p>
        </w:tc>
      </w:tr>
      <w:tr w:rsidR="00E07607" w14:paraId="36EDF7C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352D59D8"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27DC93D4" w14:textId="77777777" w:rsidR="00E07607" w:rsidRDefault="00B82196">
            <w:r>
              <w:rPr>
                <w:rStyle w:val="fontstyle21"/>
                <w:sz w:val="22"/>
                <w:szCs w:val="22"/>
              </w:rPr>
              <w:t xml:space="preserve">531,0 </w:t>
            </w:r>
          </w:p>
        </w:tc>
        <w:tc>
          <w:tcPr>
            <w:tcW w:w="1314" w:type="pct"/>
            <w:tcBorders>
              <w:top w:val="nil"/>
              <w:left w:val="nil"/>
              <w:bottom w:val="single" w:sz="4" w:space="0" w:color="auto"/>
              <w:right w:val="single" w:sz="4" w:space="0" w:color="auto"/>
            </w:tcBorders>
            <w:shd w:val="clear" w:color="auto" w:fill="auto"/>
            <w:vAlign w:val="center"/>
          </w:tcPr>
          <w:p w14:paraId="541FF61E" w14:textId="77777777" w:rsidR="00E07607" w:rsidRDefault="00B82196">
            <w:r>
              <w:rPr>
                <w:rStyle w:val="fontstyle21"/>
                <w:sz w:val="22"/>
                <w:szCs w:val="22"/>
              </w:rPr>
              <w:t xml:space="preserve">98,116 </w:t>
            </w:r>
          </w:p>
        </w:tc>
        <w:tc>
          <w:tcPr>
            <w:tcW w:w="1002" w:type="pct"/>
            <w:tcBorders>
              <w:top w:val="nil"/>
              <w:left w:val="nil"/>
              <w:bottom w:val="single" w:sz="4" w:space="0" w:color="auto"/>
              <w:right w:val="single" w:sz="4" w:space="0" w:color="auto"/>
            </w:tcBorders>
            <w:shd w:val="clear" w:color="auto" w:fill="auto"/>
            <w:vAlign w:val="center"/>
          </w:tcPr>
          <w:p w14:paraId="6931CF63" w14:textId="77777777" w:rsidR="00E07607" w:rsidRDefault="00B82196">
            <w:r>
              <w:rPr>
                <w:rStyle w:val="fontstyle21"/>
                <w:sz w:val="22"/>
                <w:szCs w:val="22"/>
              </w:rPr>
              <w:t>86,342</w:t>
            </w:r>
          </w:p>
        </w:tc>
      </w:tr>
      <w:tr w:rsidR="00E07607" w14:paraId="1003639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6247A64B"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71C38800" w14:textId="77777777" w:rsidR="00E07607" w:rsidRDefault="00B82196">
            <w:r>
              <w:rPr>
                <w:rStyle w:val="fontstyle21"/>
                <w:sz w:val="22"/>
                <w:szCs w:val="22"/>
              </w:rPr>
              <w:t xml:space="preserve">695,0 </w:t>
            </w:r>
          </w:p>
        </w:tc>
        <w:tc>
          <w:tcPr>
            <w:tcW w:w="1314" w:type="pct"/>
            <w:tcBorders>
              <w:top w:val="nil"/>
              <w:left w:val="nil"/>
              <w:bottom w:val="single" w:sz="4" w:space="0" w:color="auto"/>
              <w:right w:val="single" w:sz="4" w:space="0" w:color="auto"/>
            </w:tcBorders>
            <w:shd w:val="clear" w:color="auto" w:fill="auto"/>
            <w:vAlign w:val="center"/>
          </w:tcPr>
          <w:p w14:paraId="75455265" w14:textId="77777777" w:rsidR="00E07607" w:rsidRDefault="00B82196">
            <w:r>
              <w:rPr>
                <w:rStyle w:val="fontstyle21"/>
                <w:sz w:val="22"/>
                <w:szCs w:val="22"/>
              </w:rPr>
              <w:t xml:space="preserve">128,316 </w:t>
            </w:r>
          </w:p>
        </w:tc>
        <w:tc>
          <w:tcPr>
            <w:tcW w:w="1002" w:type="pct"/>
            <w:tcBorders>
              <w:top w:val="nil"/>
              <w:left w:val="nil"/>
              <w:bottom w:val="single" w:sz="4" w:space="0" w:color="auto"/>
              <w:right w:val="single" w:sz="4" w:space="0" w:color="auto"/>
            </w:tcBorders>
            <w:shd w:val="clear" w:color="auto" w:fill="auto"/>
            <w:vAlign w:val="center"/>
          </w:tcPr>
          <w:p w14:paraId="7F76EA31" w14:textId="77777777" w:rsidR="00E07607" w:rsidRDefault="00B82196">
            <w:r>
              <w:rPr>
                <w:rStyle w:val="fontstyle21"/>
                <w:sz w:val="22"/>
                <w:szCs w:val="22"/>
              </w:rPr>
              <w:t>112,918</w:t>
            </w:r>
          </w:p>
        </w:tc>
      </w:tr>
      <w:tr w:rsidR="00E07607" w14:paraId="30DFC689"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6D10998E" w14:textId="77777777" w:rsidR="00E07607" w:rsidRDefault="00B82196">
            <w:pPr>
              <w:jc w:val="center"/>
              <w:rPr>
                <w:rStyle w:val="fontstyle01"/>
                <w:color w:val="auto"/>
                <w:sz w:val="22"/>
                <w:szCs w:val="22"/>
              </w:rPr>
            </w:pPr>
            <w:r>
              <w:rPr>
                <w:rStyle w:val="fontstyle01"/>
                <w:rFonts w:eastAsia="SimSun" w:hint="eastAsia"/>
                <w:sz w:val="22"/>
                <w:szCs w:val="22"/>
                <w:lang w:eastAsia="zh-CN"/>
              </w:rPr>
              <w:t>森林维护</w:t>
            </w:r>
          </w:p>
        </w:tc>
      </w:tr>
      <w:tr w:rsidR="00E07607" w14:paraId="6CA9C389"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13D0499E" w14:textId="77777777" w:rsidR="00E07607" w:rsidRDefault="00B82196">
            <w:pPr>
              <w:rPr>
                <w:rFonts w:eastAsia="SimSun"/>
                <w:lang w:eastAsia="zh-CN"/>
              </w:rPr>
            </w:pPr>
            <w:r>
              <w:rPr>
                <w:rFonts w:eastAsia="SimSun" w:hint="eastAsia"/>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38A4EFB1" w14:textId="77777777" w:rsidR="00E07607" w:rsidRDefault="00B82196">
            <w:r>
              <w:rPr>
                <w:rStyle w:val="fontstyle21"/>
                <w:sz w:val="22"/>
                <w:szCs w:val="22"/>
              </w:rPr>
              <w:t xml:space="preserve">3,9 </w:t>
            </w:r>
          </w:p>
        </w:tc>
        <w:tc>
          <w:tcPr>
            <w:tcW w:w="1314" w:type="pct"/>
            <w:tcBorders>
              <w:top w:val="nil"/>
              <w:left w:val="nil"/>
              <w:bottom w:val="single" w:sz="4" w:space="0" w:color="auto"/>
              <w:right w:val="single" w:sz="4" w:space="0" w:color="auto"/>
            </w:tcBorders>
            <w:shd w:val="clear" w:color="auto" w:fill="auto"/>
            <w:vAlign w:val="center"/>
          </w:tcPr>
          <w:p w14:paraId="2A8C231B" w14:textId="77777777" w:rsidR="00E07607" w:rsidRDefault="00B82196">
            <w:r>
              <w:rPr>
                <w:rStyle w:val="fontstyle21"/>
                <w:sz w:val="22"/>
                <w:szCs w:val="22"/>
              </w:rPr>
              <w:t xml:space="preserve">0,201 </w:t>
            </w:r>
          </w:p>
        </w:tc>
        <w:tc>
          <w:tcPr>
            <w:tcW w:w="1002" w:type="pct"/>
            <w:tcBorders>
              <w:top w:val="nil"/>
              <w:left w:val="nil"/>
              <w:bottom w:val="single" w:sz="4" w:space="0" w:color="auto"/>
              <w:right w:val="single" w:sz="4" w:space="0" w:color="auto"/>
            </w:tcBorders>
            <w:shd w:val="clear" w:color="auto" w:fill="auto"/>
            <w:vAlign w:val="center"/>
          </w:tcPr>
          <w:p w14:paraId="5D2B996D" w14:textId="77777777" w:rsidR="00E07607" w:rsidRDefault="00B82196">
            <w:r>
              <w:rPr>
                <w:rStyle w:val="fontstyle21"/>
                <w:sz w:val="22"/>
                <w:szCs w:val="22"/>
              </w:rPr>
              <w:t>0,177</w:t>
            </w:r>
          </w:p>
        </w:tc>
      </w:tr>
      <w:tr w:rsidR="00E07607" w14:paraId="38B68E39"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47BF4FE9" w14:textId="77777777" w:rsidR="00E07607" w:rsidRDefault="00B82196">
            <w:pPr>
              <w:rPr>
                <w:rFonts w:eastAsia="SimSun"/>
                <w:b/>
                <w:lang w:eastAsia="zh-CN"/>
              </w:rPr>
            </w:pPr>
            <w:r>
              <w:rPr>
                <w:rStyle w:val="fontstyle31"/>
                <w:rFonts w:eastAsia="SimSun" w:hint="eastAsia"/>
                <w:b/>
                <w:sz w:val="22"/>
                <w:szCs w:val="22"/>
                <w:lang w:eastAsia="zh-CN"/>
              </w:rPr>
              <w:t>所有林地</w:t>
            </w:r>
          </w:p>
        </w:tc>
        <w:tc>
          <w:tcPr>
            <w:tcW w:w="1003" w:type="pct"/>
            <w:tcBorders>
              <w:top w:val="nil"/>
              <w:left w:val="nil"/>
              <w:bottom w:val="single" w:sz="4" w:space="0" w:color="auto"/>
              <w:right w:val="single" w:sz="4" w:space="0" w:color="auto"/>
            </w:tcBorders>
            <w:shd w:val="clear" w:color="auto" w:fill="auto"/>
            <w:vAlign w:val="center"/>
          </w:tcPr>
          <w:p w14:paraId="11698247" w14:textId="77777777" w:rsidR="00E07607" w:rsidRDefault="00B82196">
            <w:r>
              <w:rPr>
                <w:rStyle w:val="fontstyle21"/>
                <w:sz w:val="22"/>
                <w:szCs w:val="22"/>
              </w:rPr>
              <w:t xml:space="preserve">698,9 </w:t>
            </w:r>
          </w:p>
        </w:tc>
        <w:tc>
          <w:tcPr>
            <w:tcW w:w="1314" w:type="pct"/>
            <w:tcBorders>
              <w:top w:val="nil"/>
              <w:left w:val="nil"/>
              <w:bottom w:val="single" w:sz="4" w:space="0" w:color="auto"/>
              <w:right w:val="single" w:sz="4" w:space="0" w:color="auto"/>
            </w:tcBorders>
            <w:shd w:val="clear" w:color="auto" w:fill="auto"/>
            <w:vAlign w:val="center"/>
          </w:tcPr>
          <w:p w14:paraId="17B78F19" w14:textId="77777777" w:rsidR="00E07607" w:rsidRDefault="00B82196">
            <w:r>
              <w:rPr>
                <w:rStyle w:val="fontstyle21"/>
                <w:sz w:val="22"/>
                <w:szCs w:val="22"/>
              </w:rPr>
              <w:t xml:space="preserve">128,517 </w:t>
            </w:r>
          </w:p>
        </w:tc>
        <w:tc>
          <w:tcPr>
            <w:tcW w:w="1002" w:type="pct"/>
            <w:tcBorders>
              <w:top w:val="nil"/>
              <w:left w:val="nil"/>
              <w:bottom w:val="single" w:sz="4" w:space="0" w:color="auto"/>
              <w:right w:val="single" w:sz="4" w:space="0" w:color="auto"/>
            </w:tcBorders>
            <w:shd w:val="clear" w:color="auto" w:fill="auto"/>
            <w:vAlign w:val="center"/>
          </w:tcPr>
          <w:p w14:paraId="77F9797C" w14:textId="77777777" w:rsidR="00E07607" w:rsidRDefault="00B82196">
            <w:r>
              <w:rPr>
                <w:rStyle w:val="fontstyle21"/>
                <w:sz w:val="22"/>
                <w:szCs w:val="22"/>
              </w:rPr>
              <w:t>113,095</w:t>
            </w:r>
          </w:p>
        </w:tc>
      </w:tr>
      <w:tr w:rsidR="00E07607" w14:paraId="5B8C4554"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4E7AE411" w14:textId="77777777" w:rsidR="00E07607" w:rsidRDefault="00B82196">
            <w:pPr>
              <w:jc w:val="center"/>
              <w:rPr>
                <w:rStyle w:val="fontstyle01"/>
                <w:b/>
                <w:sz w:val="22"/>
                <w:szCs w:val="22"/>
              </w:rPr>
            </w:pPr>
            <w:r>
              <w:rPr>
                <w:rStyle w:val="fontstyle01"/>
                <w:rFonts w:eastAsia="SimSun" w:hint="eastAsia"/>
                <w:b/>
                <w:sz w:val="22"/>
                <w:szCs w:val="22"/>
                <w:lang w:eastAsia="zh-CN"/>
              </w:rPr>
              <w:t>合同</w:t>
            </w:r>
            <w:r>
              <w:rPr>
                <w:rStyle w:val="fontstyle01"/>
                <w:b/>
                <w:sz w:val="22"/>
                <w:szCs w:val="22"/>
              </w:rPr>
              <w:t>65/04/11</w:t>
            </w:r>
          </w:p>
        </w:tc>
      </w:tr>
      <w:tr w:rsidR="00E07607" w14:paraId="208CCC4C"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F4C8999"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防护林</w:t>
            </w:r>
          </w:p>
          <w:p w14:paraId="26478382" w14:textId="77777777" w:rsidR="00E07607" w:rsidRDefault="00B82196">
            <w:pPr>
              <w:jc w:val="center"/>
              <w:rPr>
                <w:rStyle w:val="fontstyle01"/>
                <w:color w:val="auto"/>
                <w:sz w:val="22"/>
                <w:szCs w:val="22"/>
                <w:lang w:eastAsia="zh-CN"/>
              </w:rPr>
            </w:pPr>
            <w:r>
              <w:rPr>
                <w:rStyle w:val="fontstyle01"/>
                <w:rFonts w:eastAsia="SimSun" w:hint="eastAsia"/>
                <w:sz w:val="22"/>
                <w:szCs w:val="22"/>
                <w:lang w:eastAsia="zh-CN"/>
              </w:rPr>
              <w:t>森林维护（间伐）</w:t>
            </w:r>
          </w:p>
        </w:tc>
      </w:tr>
      <w:tr w:rsidR="00E07607" w14:paraId="585E2C7C"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548650AE"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3FD21195" w14:textId="77777777" w:rsidR="00E07607" w:rsidRDefault="00B82196">
            <w:r>
              <w:rPr>
                <w:rStyle w:val="fontstyle21"/>
                <w:sz w:val="22"/>
                <w:szCs w:val="22"/>
              </w:rPr>
              <w:t xml:space="preserve">0,5 </w:t>
            </w:r>
          </w:p>
        </w:tc>
        <w:tc>
          <w:tcPr>
            <w:tcW w:w="1314" w:type="pct"/>
            <w:tcBorders>
              <w:top w:val="nil"/>
              <w:left w:val="nil"/>
              <w:bottom w:val="single" w:sz="4" w:space="0" w:color="auto"/>
              <w:right w:val="single" w:sz="4" w:space="0" w:color="auto"/>
            </w:tcBorders>
            <w:shd w:val="clear" w:color="auto" w:fill="auto"/>
            <w:vAlign w:val="center"/>
          </w:tcPr>
          <w:p w14:paraId="78F949F5" w14:textId="77777777" w:rsidR="00E07607" w:rsidRDefault="00B82196">
            <w:r>
              <w:rPr>
                <w:rStyle w:val="fontstyle21"/>
                <w:sz w:val="22"/>
                <w:szCs w:val="22"/>
              </w:rPr>
              <w:t xml:space="preserve">0,010 </w:t>
            </w:r>
          </w:p>
        </w:tc>
        <w:tc>
          <w:tcPr>
            <w:tcW w:w="1002" w:type="pct"/>
            <w:tcBorders>
              <w:top w:val="nil"/>
              <w:left w:val="nil"/>
              <w:bottom w:val="single" w:sz="4" w:space="0" w:color="auto"/>
              <w:right w:val="single" w:sz="4" w:space="0" w:color="auto"/>
            </w:tcBorders>
            <w:shd w:val="clear" w:color="auto" w:fill="auto"/>
            <w:vAlign w:val="center"/>
          </w:tcPr>
          <w:p w14:paraId="0E972B20" w14:textId="77777777" w:rsidR="00E07607" w:rsidRDefault="00B82196">
            <w:r>
              <w:rPr>
                <w:rStyle w:val="fontstyle21"/>
                <w:sz w:val="22"/>
                <w:szCs w:val="22"/>
              </w:rPr>
              <w:t>0,009</w:t>
            </w:r>
          </w:p>
        </w:tc>
      </w:tr>
      <w:tr w:rsidR="00E07607" w14:paraId="26F7191D"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FDD844A"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6028CC4B" w14:textId="77777777" w:rsidR="00E07607" w:rsidRDefault="00B82196">
            <w:r>
              <w:rPr>
                <w:rStyle w:val="fontstyle21"/>
                <w:sz w:val="22"/>
                <w:szCs w:val="22"/>
              </w:rPr>
              <w:t xml:space="preserve">0,5 </w:t>
            </w:r>
          </w:p>
        </w:tc>
        <w:tc>
          <w:tcPr>
            <w:tcW w:w="1314" w:type="pct"/>
            <w:tcBorders>
              <w:top w:val="nil"/>
              <w:left w:val="nil"/>
              <w:bottom w:val="single" w:sz="4" w:space="0" w:color="auto"/>
              <w:right w:val="single" w:sz="4" w:space="0" w:color="auto"/>
            </w:tcBorders>
            <w:shd w:val="clear" w:color="auto" w:fill="auto"/>
            <w:vAlign w:val="center"/>
          </w:tcPr>
          <w:p w14:paraId="1832490B" w14:textId="77777777" w:rsidR="00E07607" w:rsidRDefault="00B82196">
            <w:r>
              <w:rPr>
                <w:rStyle w:val="fontstyle21"/>
                <w:sz w:val="22"/>
                <w:szCs w:val="22"/>
              </w:rPr>
              <w:t xml:space="preserve">0,010 </w:t>
            </w:r>
          </w:p>
        </w:tc>
        <w:tc>
          <w:tcPr>
            <w:tcW w:w="1002" w:type="pct"/>
            <w:tcBorders>
              <w:top w:val="nil"/>
              <w:left w:val="nil"/>
              <w:bottom w:val="single" w:sz="4" w:space="0" w:color="auto"/>
              <w:right w:val="single" w:sz="4" w:space="0" w:color="auto"/>
            </w:tcBorders>
            <w:shd w:val="clear" w:color="auto" w:fill="auto"/>
            <w:vAlign w:val="center"/>
          </w:tcPr>
          <w:p w14:paraId="5C28DEC5" w14:textId="77777777" w:rsidR="00E07607" w:rsidRDefault="00B82196">
            <w:r>
              <w:rPr>
                <w:rStyle w:val="fontstyle21"/>
                <w:sz w:val="22"/>
                <w:szCs w:val="22"/>
              </w:rPr>
              <w:t>0,009</w:t>
            </w:r>
          </w:p>
        </w:tc>
      </w:tr>
      <w:tr w:rsidR="00E07607" w14:paraId="4D57FBF5"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08B3670"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经济林</w:t>
            </w:r>
          </w:p>
          <w:p w14:paraId="27B45CC7" w14:textId="77777777" w:rsidR="00E07607" w:rsidRDefault="00B82196">
            <w:pPr>
              <w:jc w:val="center"/>
              <w:rPr>
                <w:rStyle w:val="fontstyle01"/>
                <w:color w:val="auto"/>
                <w:sz w:val="22"/>
                <w:szCs w:val="22"/>
                <w:lang w:eastAsia="zh-CN"/>
              </w:rPr>
            </w:pPr>
            <w:r>
              <w:rPr>
                <w:rStyle w:val="fontstyle21"/>
                <w:rFonts w:eastAsia="SimSun" w:hint="eastAsia"/>
                <w:sz w:val="22"/>
                <w:szCs w:val="22"/>
                <w:lang w:eastAsia="zh-CN"/>
              </w:rPr>
              <w:t>砍伐时成熟和过熟林（截伐）</w:t>
            </w:r>
          </w:p>
        </w:tc>
      </w:tr>
      <w:tr w:rsidR="00E07607" w14:paraId="5C8CFFA8"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369D2A6"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4DC312AE" w14:textId="77777777" w:rsidR="00E07607" w:rsidRDefault="00B82196">
            <w:r>
              <w:rPr>
                <w:rStyle w:val="fontstyle21"/>
                <w:sz w:val="22"/>
                <w:szCs w:val="22"/>
              </w:rPr>
              <w:t xml:space="preserve">267,4 </w:t>
            </w:r>
          </w:p>
        </w:tc>
        <w:tc>
          <w:tcPr>
            <w:tcW w:w="1314" w:type="pct"/>
            <w:tcBorders>
              <w:top w:val="nil"/>
              <w:left w:val="nil"/>
              <w:bottom w:val="single" w:sz="4" w:space="0" w:color="auto"/>
              <w:right w:val="single" w:sz="4" w:space="0" w:color="auto"/>
            </w:tcBorders>
            <w:shd w:val="clear" w:color="auto" w:fill="auto"/>
            <w:vAlign w:val="center"/>
          </w:tcPr>
          <w:p w14:paraId="4FB07806" w14:textId="77777777" w:rsidR="00E07607" w:rsidRDefault="00B82196">
            <w:r>
              <w:rPr>
                <w:rStyle w:val="fontstyle21"/>
                <w:sz w:val="22"/>
                <w:szCs w:val="22"/>
              </w:rPr>
              <w:t xml:space="preserve">57,328 </w:t>
            </w:r>
          </w:p>
        </w:tc>
        <w:tc>
          <w:tcPr>
            <w:tcW w:w="1002" w:type="pct"/>
            <w:tcBorders>
              <w:top w:val="nil"/>
              <w:left w:val="nil"/>
              <w:bottom w:val="single" w:sz="4" w:space="0" w:color="auto"/>
              <w:right w:val="single" w:sz="4" w:space="0" w:color="auto"/>
            </w:tcBorders>
            <w:shd w:val="clear" w:color="auto" w:fill="auto"/>
            <w:vAlign w:val="center"/>
          </w:tcPr>
          <w:p w14:paraId="3FF95DB7" w14:textId="77777777" w:rsidR="00E07607" w:rsidRDefault="00B82196">
            <w:r>
              <w:rPr>
                <w:rStyle w:val="fontstyle21"/>
                <w:sz w:val="22"/>
                <w:szCs w:val="22"/>
              </w:rPr>
              <w:t>50,449</w:t>
            </w:r>
          </w:p>
        </w:tc>
      </w:tr>
      <w:tr w:rsidR="00E07607" w14:paraId="4372BC7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838C97E"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2596AB1C" w14:textId="77777777" w:rsidR="00E07607" w:rsidRDefault="00B82196">
            <w:r>
              <w:rPr>
                <w:rStyle w:val="fontstyle21"/>
                <w:sz w:val="22"/>
                <w:szCs w:val="22"/>
              </w:rPr>
              <w:t xml:space="preserve">68,3 </w:t>
            </w:r>
          </w:p>
        </w:tc>
        <w:tc>
          <w:tcPr>
            <w:tcW w:w="1314" w:type="pct"/>
            <w:tcBorders>
              <w:top w:val="nil"/>
              <w:left w:val="nil"/>
              <w:bottom w:val="single" w:sz="4" w:space="0" w:color="auto"/>
              <w:right w:val="single" w:sz="4" w:space="0" w:color="auto"/>
            </w:tcBorders>
            <w:shd w:val="clear" w:color="auto" w:fill="auto"/>
            <w:vAlign w:val="center"/>
          </w:tcPr>
          <w:p w14:paraId="202F1DD3" w14:textId="77777777" w:rsidR="00E07607" w:rsidRDefault="00B82196">
            <w:r>
              <w:rPr>
                <w:rStyle w:val="fontstyle21"/>
                <w:sz w:val="22"/>
                <w:szCs w:val="22"/>
              </w:rPr>
              <w:t xml:space="preserve">226,441 </w:t>
            </w:r>
          </w:p>
        </w:tc>
        <w:tc>
          <w:tcPr>
            <w:tcW w:w="1002" w:type="pct"/>
            <w:tcBorders>
              <w:top w:val="nil"/>
              <w:left w:val="nil"/>
              <w:bottom w:val="single" w:sz="4" w:space="0" w:color="auto"/>
              <w:right w:val="single" w:sz="4" w:space="0" w:color="auto"/>
            </w:tcBorders>
            <w:shd w:val="clear" w:color="auto" w:fill="auto"/>
            <w:vAlign w:val="center"/>
          </w:tcPr>
          <w:p w14:paraId="4A97FA86" w14:textId="77777777" w:rsidR="00E07607" w:rsidRDefault="00B82196">
            <w:r>
              <w:rPr>
                <w:rStyle w:val="fontstyle21"/>
                <w:sz w:val="22"/>
                <w:szCs w:val="22"/>
              </w:rPr>
              <w:t>199,268</w:t>
            </w:r>
          </w:p>
        </w:tc>
      </w:tr>
      <w:tr w:rsidR="00E07607" w14:paraId="6DD37EED"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3B546F9"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7C709033" w14:textId="77777777" w:rsidR="00E07607" w:rsidRDefault="00B82196">
            <w:r>
              <w:rPr>
                <w:rStyle w:val="fontstyle21"/>
                <w:sz w:val="22"/>
                <w:szCs w:val="22"/>
              </w:rPr>
              <w:t xml:space="preserve">335,7 </w:t>
            </w:r>
          </w:p>
        </w:tc>
        <w:tc>
          <w:tcPr>
            <w:tcW w:w="1314" w:type="pct"/>
            <w:tcBorders>
              <w:top w:val="nil"/>
              <w:left w:val="nil"/>
              <w:bottom w:val="single" w:sz="4" w:space="0" w:color="auto"/>
              <w:right w:val="single" w:sz="4" w:space="0" w:color="auto"/>
            </w:tcBorders>
            <w:shd w:val="clear" w:color="auto" w:fill="auto"/>
            <w:vAlign w:val="center"/>
          </w:tcPr>
          <w:p w14:paraId="0558FB41" w14:textId="77777777" w:rsidR="00E07607" w:rsidRDefault="00B82196">
            <w:r>
              <w:rPr>
                <w:rStyle w:val="fontstyle21"/>
                <w:sz w:val="22"/>
                <w:szCs w:val="22"/>
              </w:rPr>
              <w:t xml:space="preserve">283,769 </w:t>
            </w:r>
          </w:p>
        </w:tc>
        <w:tc>
          <w:tcPr>
            <w:tcW w:w="1002" w:type="pct"/>
            <w:tcBorders>
              <w:top w:val="nil"/>
              <w:left w:val="nil"/>
              <w:bottom w:val="single" w:sz="4" w:space="0" w:color="auto"/>
              <w:right w:val="single" w:sz="4" w:space="0" w:color="auto"/>
            </w:tcBorders>
            <w:shd w:val="clear" w:color="auto" w:fill="auto"/>
            <w:vAlign w:val="center"/>
          </w:tcPr>
          <w:p w14:paraId="41AB9081" w14:textId="77777777" w:rsidR="00E07607" w:rsidRDefault="00B82196">
            <w:r>
              <w:rPr>
                <w:rStyle w:val="fontstyle21"/>
                <w:sz w:val="22"/>
                <w:szCs w:val="22"/>
              </w:rPr>
              <w:t>249,717</w:t>
            </w:r>
          </w:p>
        </w:tc>
      </w:tr>
      <w:tr w:rsidR="00E07607" w14:paraId="0C8D29F4"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65B930AC" w14:textId="77777777" w:rsidR="00E07607" w:rsidRDefault="00B82196">
            <w:pPr>
              <w:jc w:val="center"/>
              <w:rPr>
                <w:rStyle w:val="fontstyle01"/>
                <w:color w:val="auto"/>
                <w:sz w:val="22"/>
                <w:szCs w:val="22"/>
              </w:rPr>
            </w:pPr>
            <w:r>
              <w:rPr>
                <w:rStyle w:val="fontstyle01"/>
                <w:rFonts w:eastAsia="SimSun" w:hint="eastAsia"/>
                <w:sz w:val="22"/>
                <w:szCs w:val="22"/>
                <w:lang w:eastAsia="zh-CN"/>
              </w:rPr>
              <w:lastRenderedPageBreak/>
              <w:t>森林维护（间伐）</w:t>
            </w:r>
          </w:p>
        </w:tc>
      </w:tr>
      <w:tr w:rsidR="00E07607" w14:paraId="77FE2796"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E8F2599"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74A21BA5" w14:textId="77777777" w:rsidR="00E07607" w:rsidRDefault="00B82196">
            <w:r>
              <w:rPr>
                <w:rStyle w:val="fontstyle21"/>
                <w:sz w:val="22"/>
                <w:szCs w:val="22"/>
              </w:rPr>
              <w:t xml:space="preserve">185,6 </w:t>
            </w:r>
          </w:p>
        </w:tc>
        <w:tc>
          <w:tcPr>
            <w:tcW w:w="1314" w:type="pct"/>
            <w:tcBorders>
              <w:top w:val="nil"/>
              <w:left w:val="nil"/>
              <w:bottom w:val="single" w:sz="4" w:space="0" w:color="auto"/>
              <w:right w:val="single" w:sz="4" w:space="0" w:color="auto"/>
            </w:tcBorders>
            <w:shd w:val="clear" w:color="auto" w:fill="auto"/>
            <w:vAlign w:val="center"/>
          </w:tcPr>
          <w:p w14:paraId="0A0B8A92" w14:textId="77777777" w:rsidR="00E07607" w:rsidRDefault="00B82196">
            <w:r>
              <w:rPr>
                <w:rStyle w:val="fontstyle21"/>
                <w:sz w:val="22"/>
                <w:szCs w:val="22"/>
              </w:rPr>
              <w:t xml:space="preserve">5,064 </w:t>
            </w:r>
          </w:p>
        </w:tc>
        <w:tc>
          <w:tcPr>
            <w:tcW w:w="1002" w:type="pct"/>
            <w:tcBorders>
              <w:top w:val="nil"/>
              <w:left w:val="nil"/>
              <w:bottom w:val="single" w:sz="4" w:space="0" w:color="auto"/>
              <w:right w:val="single" w:sz="4" w:space="0" w:color="auto"/>
            </w:tcBorders>
            <w:shd w:val="clear" w:color="auto" w:fill="auto"/>
            <w:vAlign w:val="center"/>
          </w:tcPr>
          <w:p w14:paraId="77CFBFCE" w14:textId="77777777" w:rsidR="00E07607" w:rsidRDefault="00B82196">
            <w:r>
              <w:rPr>
                <w:rStyle w:val="fontstyle21"/>
                <w:sz w:val="22"/>
                <w:szCs w:val="22"/>
              </w:rPr>
              <w:t>4,456</w:t>
            </w:r>
          </w:p>
        </w:tc>
      </w:tr>
      <w:tr w:rsidR="00E07607" w14:paraId="42DC971F"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6C41991B"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2B9B8524" w14:textId="77777777" w:rsidR="00E07607" w:rsidRDefault="00B82196">
            <w:r>
              <w:rPr>
                <w:rStyle w:val="fontstyle21"/>
                <w:sz w:val="22"/>
                <w:szCs w:val="22"/>
              </w:rPr>
              <w:t xml:space="preserve">185,6 </w:t>
            </w:r>
          </w:p>
        </w:tc>
        <w:tc>
          <w:tcPr>
            <w:tcW w:w="1314" w:type="pct"/>
            <w:tcBorders>
              <w:top w:val="nil"/>
              <w:left w:val="nil"/>
              <w:bottom w:val="single" w:sz="4" w:space="0" w:color="auto"/>
              <w:right w:val="single" w:sz="4" w:space="0" w:color="auto"/>
            </w:tcBorders>
            <w:shd w:val="clear" w:color="auto" w:fill="auto"/>
            <w:vAlign w:val="center"/>
          </w:tcPr>
          <w:p w14:paraId="084F71F3" w14:textId="77777777" w:rsidR="00E07607" w:rsidRDefault="00B82196">
            <w:r>
              <w:rPr>
                <w:rStyle w:val="fontstyle21"/>
                <w:sz w:val="22"/>
                <w:szCs w:val="22"/>
              </w:rPr>
              <w:t xml:space="preserve">5,064 </w:t>
            </w:r>
          </w:p>
        </w:tc>
        <w:tc>
          <w:tcPr>
            <w:tcW w:w="1002" w:type="pct"/>
            <w:tcBorders>
              <w:top w:val="nil"/>
              <w:left w:val="nil"/>
              <w:bottom w:val="single" w:sz="4" w:space="0" w:color="auto"/>
              <w:right w:val="single" w:sz="4" w:space="0" w:color="auto"/>
            </w:tcBorders>
            <w:shd w:val="clear" w:color="auto" w:fill="auto"/>
            <w:vAlign w:val="center"/>
          </w:tcPr>
          <w:p w14:paraId="6AD32FC5" w14:textId="77777777" w:rsidR="00E07607" w:rsidRDefault="00B82196">
            <w:r>
              <w:rPr>
                <w:rStyle w:val="fontstyle21"/>
                <w:sz w:val="22"/>
                <w:szCs w:val="22"/>
              </w:rPr>
              <w:t>4,456</w:t>
            </w:r>
          </w:p>
        </w:tc>
      </w:tr>
      <w:tr w:rsidR="00E07607" w14:paraId="0BC2B6D4"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39E5229" w14:textId="77777777" w:rsidR="00E07607" w:rsidRDefault="00B82196">
            <w:pPr>
              <w:jc w:val="center"/>
              <w:rPr>
                <w:rStyle w:val="fontstyle01"/>
                <w:rFonts w:eastAsia="SimSun"/>
                <w:color w:val="auto"/>
                <w:sz w:val="22"/>
                <w:szCs w:val="22"/>
                <w:lang w:eastAsia="zh-CN"/>
              </w:rPr>
            </w:pPr>
            <w:r>
              <w:rPr>
                <w:rStyle w:val="fontstyle01"/>
                <w:rFonts w:eastAsia="SimSun" w:hint="eastAsia"/>
                <w:sz w:val="22"/>
                <w:szCs w:val="22"/>
                <w:lang w:eastAsia="zh-CN"/>
              </w:rPr>
              <w:t>砍伐单棵树</w:t>
            </w:r>
          </w:p>
        </w:tc>
      </w:tr>
      <w:tr w:rsidR="00E07607" w14:paraId="6069646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7ECA4E1"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5C7E189D" w14:textId="77777777" w:rsidR="00E07607" w:rsidRDefault="00B82196">
            <w:r>
              <w:rPr>
                <w:rStyle w:val="fontstyle21"/>
                <w:sz w:val="22"/>
                <w:szCs w:val="22"/>
              </w:rPr>
              <w:t xml:space="preserve">14,4 </w:t>
            </w:r>
          </w:p>
        </w:tc>
        <w:tc>
          <w:tcPr>
            <w:tcW w:w="1314" w:type="pct"/>
            <w:tcBorders>
              <w:top w:val="nil"/>
              <w:left w:val="nil"/>
              <w:bottom w:val="single" w:sz="4" w:space="0" w:color="auto"/>
              <w:right w:val="single" w:sz="4" w:space="0" w:color="auto"/>
            </w:tcBorders>
            <w:shd w:val="clear" w:color="auto" w:fill="auto"/>
            <w:vAlign w:val="center"/>
          </w:tcPr>
          <w:p w14:paraId="6C8326CF" w14:textId="77777777" w:rsidR="00E07607" w:rsidRDefault="00B82196">
            <w:r>
              <w:rPr>
                <w:rStyle w:val="fontstyle21"/>
                <w:sz w:val="22"/>
                <w:szCs w:val="22"/>
              </w:rPr>
              <w:t xml:space="preserve">0,361 </w:t>
            </w:r>
          </w:p>
        </w:tc>
        <w:tc>
          <w:tcPr>
            <w:tcW w:w="1002" w:type="pct"/>
            <w:tcBorders>
              <w:top w:val="nil"/>
              <w:left w:val="nil"/>
              <w:bottom w:val="single" w:sz="4" w:space="0" w:color="auto"/>
              <w:right w:val="single" w:sz="4" w:space="0" w:color="auto"/>
            </w:tcBorders>
            <w:shd w:val="clear" w:color="auto" w:fill="auto"/>
            <w:vAlign w:val="center"/>
          </w:tcPr>
          <w:p w14:paraId="7E74C2FD" w14:textId="77777777" w:rsidR="00E07607" w:rsidRDefault="00B82196">
            <w:r>
              <w:rPr>
                <w:rStyle w:val="fontstyle21"/>
                <w:sz w:val="22"/>
                <w:szCs w:val="22"/>
              </w:rPr>
              <w:t>0,318</w:t>
            </w:r>
          </w:p>
        </w:tc>
      </w:tr>
      <w:tr w:rsidR="00E07607" w14:paraId="1562D2DA"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63DFDC4"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533D1813" w14:textId="77777777" w:rsidR="00E07607" w:rsidRDefault="00B82196">
            <w:r>
              <w:rPr>
                <w:rStyle w:val="fontstyle21"/>
                <w:sz w:val="22"/>
                <w:szCs w:val="22"/>
              </w:rPr>
              <w:t xml:space="preserve">2,4 </w:t>
            </w:r>
          </w:p>
        </w:tc>
        <w:tc>
          <w:tcPr>
            <w:tcW w:w="1314" w:type="pct"/>
            <w:tcBorders>
              <w:top w:val="nil"/>
              <w:left w:val="nil"/>
              <w:bottom w:val="single" w:sz="4" w:space="0" w:color="auto"/>
              <w:right w:val="single" w:sz="4" w:space="0" w:color="auto"/>
            </w:tcBorders>
            <w:shd w:val="clear" w:color="auto" w:fill="auto"/>
            <w:vAlign w:val="center"/>
          </w:tcPr>
          <w:p w14:paraId="69D182DE" w14:textId="77777777" w:rsidR="00E07607" w:rsidRDefault="00B82196">
            <w:r>
              <w:rPr>
                <w:rStyle w:val="fontstyle21"/>
                <w:sz w:val="22"/>
                <w:szCs w:val="22"/>
              </w:rPr>
              <w:t xml:space="preserve">0,061 </w:t>
            </w:r>
          </w:p>
        </w:tc>
        <w:tc>
          <w:tcPr>
            <w:tcW w:w="1002" w:type="pct"/>
            <w:tcBorders>
              <w:top w:val="nil"/>
              <w:left w:val="nil"/>
              <w:bottom w:val="single" w:sz="4" w:space="0" w:color="auto"/>
              <w:right w:val="single" w:sz="4" w:space="0" w:color="auto"/>
            </w:tcBorders>
            <w:shd w:val="clear" w:color="auto" w:fill="auto"/>
            <w:vAlign w:val="center"/>
          </w:tcPr>
          <w:p w14:paraId="2596630E" w14:textId="77777777" w:rsidR="00E07607" w:rsidRDefault="00B82196">
            <w:r>
              <w:rPr>
                <w:rStyle w:val="fontstyle21"/>
                <w:sz w:val="22"/>
                <w:szCs w:val="22"/>
              </w:rPr>
              <w:t>0,054</w:t>
            </w:r>
          </w:p>
        </w:tc>
      </w:tr>
      <w:tr w:rsidR="00E07607" w14:paraId="5EC6124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B3FA29B"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234DCAA2" w14:textId="77777777" w:rsidR="00E07607" w:rsidRDefault="00B82196">
            <w:r>
              <w:rPr>
                <w:rStyle w:val="fontstyle21"/>
                <w:sz w:val="22"/>
                <w:szCs w:val="22"/>
              </w:rPr>
              <w:t xml:space="preserve">16,8 </w:t>
            </w:r>
          </w:p>
        </w:tc>
        <w:tc>
          <w:tcPr>
            <w:tcW w:w="1314" w:type="pct"/>
            <w:tcBorders>
              <w:top w:val="nil"/>
              <w:left w:val="nil"/>
              <w:bottom w:val="single" w:sz="4" w:space="0" w:color="auto"/>
              <w:right w:val="single" w:sz="4" w:space="0" w:color="auto"/>
            </w:tcBorders>
            <w:shd w:val="clear" w:color="auto" w:fill="auto"/>
            <w:vAlign w:val="center"/>
          </w:tcPr>
          <w:p w14:paraId="7A6376C6" w14:textId="77777777" w:rsidR="00E07607" w:rsidRDefault="00B82196">
            <w:r>
              <w:rPr>
                <w:rStyle w:val="fontstyle21"/>
                <w:sz w:val="22"/>
                <w:szCs w:val="22"/>
              </w:rPr>
              <w:t xml:space="preserve">0,422 </w:t>
            </w:r>
          </w:p>
        </w:tc>
        <w:tc>
          <w:tcPr>
            <w:tcW w:w="1002" w:type="pct"/>
            <w:tcBorders>
              <w:top w:val="nil"/>
              <w:left w:val="nil"/>
              <w:bottom w:val="single" w:sz="4" w:space="0" w:color="auto"/>
              <w:right w:val="single" w:sz="4" w:space="0" w:color="auto"/>
            </w:tcBorders>
            <w:shd w:val="clear" w:color="auto" w:fill="auto"/>
            <w:vAlign w:val="center"/>
          </w:tcPr>
          <w:p w14:paraId="54D08689" w14:textId="77777777" w:rsidR="00E07607" w:rsidRDefault="00B82196">
            <w:r>
              <w:rPr>
                <w:rStyle w:val="fontstyle21"/>
                <w:sz w:val="22"/>
                <w:szCs w:val="22"/>
              </w:rPr>
              <w:t>0,372</w:t>
            </w:r>
          </w:p>
        </w:tc>
      </w:tr>
      <w:tr w:rsidR="00E07607" w14:paraId="62DECAF2"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6FB920AF" w14:textId="77777777" w:rsidR="00E07607" w:rsidRDefault="00B82196">
            <w:pPr>
              <w:rPr>
                <w:rFonts w:eastAsia="SimSun"/>
                <w:lang w:eastAsia="zh-CN"/>
              </w:rPr>
            </w:pPr>
            <w:r>
              <w:rPr>
                <w:rStyle w:val="fontstyle01"/>
                <w:rFonts w:eastAsia="SimSun" w:hint="eastAsia"/>
                <w:sz w:val="22"/>
                <w:szCs w:val="22"/>
                <w:lang w:eastAsia="zh-CN"/>
              </w:rPr>
              <w:t>经济林总数</w:t>
            </w:r>
          </w:p>
        </w:tc>
        <w:tc>
          <w:tcPr>
            <w:tcW w:w="1003" w:type="pct"/>
            <w:tcBorders>
              <w:top w:val="nil"/>
              <w:left w:val="nil"/>
              <w:bottom w:val="single" w:sz="4" w:space="0" w:color="auto"/>
              <w:right w:val="single" w:sz="4" w:space="0" w:color="auto"/>
            </w:tcBorders>
            <w:shd w:val="clear" w:color="auto" w:fill="auto"/>
            <w:vAlign w:val="center"/>
          </w:tcPr>
          <w:p w14:paraId="2C27DE6C" w14:textId="77777777" w:rsidR="00E07607" w:rsidRDefault="00B82196">
            <w:r>
              <w:rPr>
                <w:rStyle w:val="fontstyle21"/>
                <w:sz w:val="22"/>
                <w:szCs w:val="22"/>
              </w:rPr>
              <w:t xml:space="preserve">538,1 </w:t>
            </w:r>
          </w:p>
        </w:tc>
        <w:tc>
          <w:tcPr>
            <w:tcW w:w="1314" w:type="pct"/>
            <w:tcBorders>
              <w:top w:val="nil"/>
              <w:left w:val="nil"/>
              <w:bottom w:val="single" w:sz="4" w:space="0" w:color="auto"/>
              <w:right w:val="single" w:sz="4" w:space="0" w:color="auto"/>
            </w:tcBorders>
            <w:shd w:val="clear" w:color="auto" w:fill="auto"/>
            <w:vAlign w:val="center"/>
          </w:tcPr>
          <w:p w14:paraId="108CB106" w14:textId="77777777" w:rsidR="00E07607" w:rsidRDefault="00B82196">
            <w:r>
              <w:rPr>
                <w:rStyle w:val="fontstyle21"/>
                <w:sz w:val="22"/>
                <w:szCs w:val="22"/>
              </w:rPr>
              <w:t xml:space="preserve">289,255 </w:t>
            </w:r>
          </w:p>
        </w:tc>
        <w:tc>
          <w:tcPr>
            <w:tcW w:w="1002" w:type="pct"/>
            <w:tcBorders>
              <w:top w:val="nil"/>
              <w:left w:val="nil"/>
              <w:bottom w:val="single" w:sz="4" w:space="0" w:color="auto"/>
              <w:right w:val="single" w:sz="4" w:space="0" w:color="auto"/>
            </w:tcBorders>
            <w:shd w:val="clear" w:color="auto" w:fill="auto"/>
            <w:vAlign w:val="center"/>
          </w:tcPr>
          <w:p w14:paraId="006FFA37" w14:textId="77777777" w:rsidR="00E07607" w:rsidRDefault="00B82196">
            <w:r>
              <w:rPr>
                <w:rStyle w:val="fontstyle21"/>
                <w:sz w:val="22"/>
                <w:szCs w:val="22"/>
              </w:rPr>
              <w:t>254,545</w:t>
            </w:r>
          </w:p>
        </w:tc>
      </w:tr>
      <w:tr w:rsidR="00E07607" w14:paraId="2E309560"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181CA43F"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所有林地</w:t>
            </w:r>
          </w:p>
          <w:p w14:paraId="1DD5CD45" w14:textId="77777777" w:rsidR="00E07607" w:rsidRDefault="00B82196">
            <w:pPr>
              <w:jc w:val="center"/>
              <w:rPr>
                <w:rStyle w:val="fontstyle01"/>
                <w:color w:val="auto"/>
                <w:sz w:val="22"/>
                <w:szCs w:val="22"/>
                <w:lang w:eastAsia="zh-CN"/>
              </w:rPr>
            </w:pPr>
            <w:r>
              <w:rPr>
                <w:rStyle w:val="fontstyle21"/>
                <w:rFonts w:eastAsia="SimSun" w:hint="eastAsia"/>
                <w:sz w:val="22"/>
                <w:szCs w:val="22"/>
                <w:lang w:eastAsia="zh-CN"/>
              </w:rPr>
              <w:t>砍伐时成熟和过熟林（截伐）</w:t>
            </w:r>
          </w:p>
        </w:tc>
      </w:tr>
      <w:tr w:rsidR="00E07607" w14:paraId="436C046C"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8DF5E64"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4C34E5FD" w14:textId="77777777" w:rsidR="00E07607" w:rsidRDefault="00B82196">
            <w:r>
              <w:rPr>
                <w:rStyle w:val="fontstyle21"/>
                <w:sz w:val="22"/>
                <w:szCs w:val="22"/>
              </w:rPr>
              <w:t xml:space="preserve">267,4 </w:t>
            </w:r>
          </w:p>
        </w:tc>
        <w:tc>
          <w:tcPr>
            <w:tcW w:w="1314" w:type="pct"/>
            <w:tcBorders>
              <w:top w:val="nil"/>
              <w:left w:val="nil"/>
              <w:bottom w:val="single" w:sz="4" w:space="0" w:color="auto"/>
              <w:right w:val="single" w:sz="4" w:space="0" w:color="auto"/>
            </w:tcBorders>
            <w:shd w:val="clear" w:color="auto" w:fill="auto"/>
            <w:vAlign w:val="center"/>
          </w:tcPr>
          <w:p w14:paraId="2467F593" w14:textId="77777777" w:rsidR="00E07607" w:rsidRDefault="00B82196">
            <w:r>
              <w:rPr>
                <w:rStyle w:val="fontstyle21"/>
                <w:sz w:val="22"/>
                <w:szCs w:val="22"/>
              </w:rPr>
              <w:t xml:space="preserve">57,328 </w:t>
            </w:r>
          </w:p>
        </w:tc>
        <w:tc>
          <w:tcPr>
            <w:tcW w:w="1002" w:type="pct"/>
            <w:tcBorders>
              <w:top w:val="nil"/>
              <w:left w:val="nil"/>
              <w:bottom w:val="single" w:sz="4" w:space="0" w:color="auto"/>
              <w:right w:val="single" w:sz="4" w:space="0" w:color="auto"/>
            </w:tcBorders>
            <w:shd w:val="clear" w:color="auto" w:fill="auto"/>
            <w:vAlign w:val="center"/>
          </w:tcPr>
          <w:p w14:paraId="4344DA00" w14:textId="77777777" w:rsidR="00E07607" w:rsidRDefault="00B82196">
            <w:r>
              <w:rPr>
                <w:rStyle w:val="fontstyle21"/>
                <w:sz w:val="22"/>
                <w:szCs w:val="22"/>
              </w:rPr>
              <w:t>50,449</w:t>
            </w:r>
          </w:p>
        </w:tc>
      </w:tr>
      <w:tr w:rsidR="00E07607" w14:paraId="44ADCF2E"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1F27595"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6D95A081" w14:textId="77777777" w:rsidR="00E07607" w:rsidRDefault="00B82196">
            <w:r>
              <w:rPr>
                <w:rStyle w:val="fontstyle21"/>
                <w:sz w:val="22"/>
                <w:szCs w:val="22"/>
              </w:rPr>
              <w:t xml:space="preserve">68,3 </w:t>
            </w:r>
          </w:p>
        </w:tc>
        <w:tc>
          <w:tcPr>
            <w:tcW w:w="1314" w:type="pct"/>
            <w:tcBorders>
              <w:top w:val="nil"/>
              <w:left w:val="nil"/>
              <w:bottom w:val="single" w:sz="4" w:space="0" w:color="auto"/>
              <w:right w:val="single" w:sz="4" w:space="0" w:color="auto"/>
            </w:tcBorders>
            <w:shd w:val="clear" w:color="auto" w:fill="auto"/>
            <w:vAlign w:val="center"/>
          </w:tcPr>
          <w:p w14:paraId="203B6ABA" w14:textId="77777777" w:rsidR="00E07607" w:rsidRDefault="00B82196">
            <w:r>
              <w:rPr>
                <w:rStyle w:val="fontstyle21"/>
                <w:sz w:val="22"/>
                <w:szCs w:val="22"/>
              </w:rPr>
              <w:t xml:space="preserve">226,441 </w:t>
            </w:r>
          </w:p>
        </w:tc>
        <w:tc>
          <w:tcPr>
            <w:tcW w:w="1002" w:type="pct"/>
            <w:tcBorders>
              <w:top w:val="nil"/>
              <w:left w:val="nil"/>
              <w:bottom w:val="single" w:sz="4" w:space="0" w:color="auto"/>
              <w:right w:val="single" w:sz="4" w:space="0" w:color="auto"/>
            </w:tcBorders>
            <w:shd w:val="clear" w:color="auto" w:fill="auto"/>
            <w:vAlign w:val="center"/>
          </w:tcPr>
          <w:p w14:paraId="227A30C6" w14:textId="77777777" w:rsidR="00E07607" w:rsidRDefault="00B82196">
            <w:r>
              <w:rPr>
                <w:rStyle w:val="fontstyle21"/>
                <w:sz w:val="22"/>
                <w:szCs w:val="22"/>
              </w:rPr>
              <w:t>199,268</w:t>
            </w:r>
          </w:p>
        </w:tc>
      </w:tr>
      <w:tr w:rsidR="00E07607" w14:paraId="1E128F92"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5AF1FAD7"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1030EFDD" w14:textId="77777777" w:rsidR="00E07607" w:rsidRDefault="00B82196">
            <w:r>
              <w:rPr>
                <w:rStyle w:val="fontstyle21"/>
                <w:sz w:val="22"/>
                <w:szCs w:val="22"/>
              </w:rPr>
              <w:t xml:space="preserve">335,7 </w:t>
            </w:r>
          </w:p>
        </w:tc>
        <w:tc>
          <w:tcPr>
            <w:tcW w:w="1314" w:type="pct"/>
            <w:tcBorders>
              <w:top w:val="nil"/>
              <w:left w:val="nil"/>
              <w:bottom w:val="single" w:sz="4" w:space="0" w:color="auto"/>
              <w:right w:val="single" w:sz="4" w:space="0" w:color="auto"/>
            </w:tcBorders>
            <w:shd w:val="clear" w:color="auto" w:fill="auto"/>
            <w:vAlign w:val="center"/>
          </w:tcPr>
          <w:p w14:paraId="406E9806" w14:textId="77777777" w:rsidR="00E07607" w:rsidRDefault="00B82196">
            <w:r>
              <w:rPr>
                <w:rStyle w:val="fontstyle21"/>
                <w:sz w:val="22"/>
                <w:szCs w:val="22"/>
              </w:rPr>
              <w:t xml:space="preserve">283,769 </w:t>
            </w:r>
          </w:p>
        </w:tc>
        <w:tc>
          <w:tcPr>
            <w:tcW w:w="1002" w:type="pct"/>
            <w:tcBorders>
              <w:top w:val="nil"/>
              <w:left w:val="nil"/>
              <w:bottom w:val="single" w:sz="4" w:space="0" w:color="auto"/>
              <w:right w:val="single" w:sz="4" w:space="0" w:color="auto"/>
            </w:tcBorders>
            <w:shd w:val="clear" w:color="auto" w:fill="auto"/>
            <w:vAlign w:val="center"/>
          </w:tcPr>
          <w:p w14:paraId="6DCAF47F" w14:textId="77777777" w:rsidR="00E07607" w:rsidRDefault="00B82196">
            <w:r>
              <w:rPr>
                <w:rStyle w:val="fontstyle21"/>
                <w:sz w:val="22"/>
                <w:szCs w:val="22"/>
              </w:rPr>
              <w:t>249,717</w:t>
            </w:r>
          </w:p>
        </w:tc>
      </w:tr>
      <w:tr w:rsidR="00E07607" w14:paraId="1A07220B"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491A8903" w14:textId="77777777" w:rsidR="00E07607" w:rsidRDefault="00B82196">
            <w:pPr>
              <w:jc w:val="center"/>
              <w:rPr>
                <w:rStyle w:val="fontstyle01"/>
                <w:color w:val="auto"/>
                <w:sz w:val="22"/>
                <w:szCs w:val="22"/>
              </w:rPr>
            </w:pPr>
            <w:r>
              <w:rPr>
                <w:rStyle w:val="fontstyle01"/>
                <w:rFonts w:eastAsia="SimSun" w:hint="eastAsia"/>
                <w:sz w:val="22"/>
                <w:szCs w:val="22"/>
                <w:lang w:eastAsia="zh-CN"/>
              </w:rPr>
              <w:t>森林维护（间伐）</w:t>
            </w:r>
          </w:p>
        </w:tc>
      </w:tr>
      <w:tr w:rsidR="00E07607" w14:paraId="12B8873A"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EB1AD54"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2153453C" w14:textId="77777777" w:rsidR="00E07607" w:rsidRDefault="00B82196">
            <w:r>
              <w:rPr>
                <w:rStyle w:val="fontstyle21"/>
                <w:sz w:val="22"/>
                <w:szCs w:val="22"/>
              </w:rPr>
              <w:t xml:space="preserve">186,1 </w:t>
            </w:r>
          </w:p>
        </w:tc>
        <w:tc>
          <w:tcPr>
            <w:tcW w:w="1314" w:type="pct"/>
            <w:tcBorders>
              <w:top w:val="nil"/>
              <w:left w:val="nil"/>
              <w:bottom w:val="single" w:sz="4" w:space="0" w:color="auto"/>
              <w:right w:val="single" w:sz="4" w:space="0" w:color="auto"/>
            </w:tcBorders>
            <w:shd w:val="clear" w:color="auto" w:fill="auto"/>
            <w:vAlign w:val="center"/>
          </w:tcPr>
          <w:p w14:paraId="1293E0D9" w14:textId="77777777" w:rsidR="00E07607" w:rsidRDefault="00B82196">
            <w:r>
              <w:rPr>
                <w:rStyle w:val="fontstyle21"/>
                <w:sz w:val="22"/>
                <w:szCs w:val="22"/>
              </w:rPr>
              <w:t xml:space="preserve">5,074 </w:t>
            </w:r>
          </w:p>
        </w:tc>
        <w:tc>
          <w:tcPr>
            <w:tcW w:w="1002" w:type="pct"/>
            <w:tcBorders>
              <w:top w:val="nil"/>
              <w:left w:val="nil"/>
              <w:bottom w:val="single" w:sz="4" w:space="0" w:color="auto"/>
              <w:right w:val="single" w:sz="4" w:space="0" w:color="auto"/>
            </w:tcBorders>
            <w:shd w:val="clear" w:color="auto" w:fill="auto"/>
            <w:vAlign w:val="center"/>
          </w:tcPr>
          <w:p w14:paraId="4E259456" w14:textId="77777777" w:rsidR="00E07607" w:rsidRDefault="00B82196">
            <w:r>
              <w:rPr>
                <w:rStyle w:val="fontstyle21"/>
                <w:sz w:val="22"/>
                <w:szCs w:val="22"/>
              </w:rPr>
              <w:t>4,465</w:t>
            </w:r>
          </w:p>
        </w:tc>
      </w:tr>
      <w:tr w:rsidR="00E07607" w14:paraId="72FE4FC5"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4C2889B2"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4A375265" w14:textId="77777777" w:rsidR="00E07607" w:rsidRDefault="00B82196">
            <w:r>
              <w:rPr>
                <w:rStyle w:val="fontstyle21"/>
                <w:sz w:val="22"/>
                <w:szCs w:val="22"/>
              </w:rPr>
              <w:t xml:space="preserve">186,1 </w:t>
            </w:r>
          </w:p>
        </w:tc>
        <w:tc>
          <w:tcPr>
            <w:tcW w:w="1314" w:type="pct"/>
            <w:tcBorders>
              <w:top w:val="nil"/>
              <w:left w:val="nil"/>
              <w:bottom w:val="single" w:sz="4" w:space="0" w:color="auto"/>
              <w:right w:val="single" w:sz="4" w:space="0" w:color="auto"/>
            </w:tcBorders>
            <w:shd w:val="clear" w:color="auto" w:fill="auto"/>
            <w:vAlign w:val="center"/>
          </w:tcPr>
          <w:p w14:paraId="4760D9A3" w14:textId="77777777" w:rsidR="00E07607" w:rsidRDefault="00B82196">
            <w:r>
              <w:rPr>
                <w:rStyle w:val="fontstyle21"/>
                <w:sz w:val="22"/>
                <w:szCs w:val="22"/>
              </w:rPr>
              <w:t xml:space="preserve">5,074 </w:t>
            </w:r>
          </w:p>
        </w:tc>
        <w:tc>
          <w:tcPr>
            <w:tcW w:w="1002" w:type="pct"/>
            <w:tcBorders>
              <w:top w:val="nil"/>
              <w:left w:val="nil"/>
              <w:bottom w:val="single" w:sz="4" w:space="0" w:color="auto"/>
              <w:right w:val="single" w:sz="4" w:space="0" w:color="auto"/>
            </w:tcBorders>
            <w:shd w:val="clear" w:color="auto" w:fill="auto"/>
            <w:vAlign w:val="center"/>
          </w:tcPr>
          <w:p w14:paraId="698A2019" w14:textId="77777777" w:rsidR="00E07607" w:rsidRDefault="00B82196">
            <w:r>
              <w:rPr>
                <w:rStyle w:val="fontstyle21"/>
                <w:sz w:val="22"/>
                <w:szCs w:val="22"/>
              </w:rPr>
              <w:t>4,465</w:t>
            </w:r>
          </w:p>
        </w:tc>
      </w:tr>
      <w:tr w:rsidR="00E07607" w14:paraId="456DA2E6"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21473FF7" w14:textId="77777777" w:rsidR="00E07607" w:rsidRDefault="00B82196">
            <w:pPr>
              <w:jc w:val="center"/>
              <w:rPr>
                <w:rStyle w:val="fontstyle01"/>
                <w:rFonts w:eastAsia="SimSun"/>
                <w:color w:val="auto"/>
                <w:sz w:val="22"/>
                <w:szCs w:val="22"/>
                <w:lang w:eastAsia="zh-CN"/>
              </w:rPr>
            </w:pPr>
            <w:r>
              <w:rPr>
                <w:rStyle w:val="fontstyle01"/>
                <w:rFonts w:eastAsia="SimSun" w:hint="eastAsia"/>
                <w:sz w:val="22"/>
                <w:szCs w:val="22"/>
                <w:lang w:eastAsia="zh-CN"/>
              </w:rPr>
              <w:t>森林维护（间伐）</w:t>
            </w:r>
          </w:p>
        </w:tc>
      </w:tr>
      <w:tr w:rsidR="00E07607" w14:paraId="346EF538"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A0F25ED"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522EBCCE" w14:textId="77777777" w:rsidR="00E07607" w:rsidRDefault="00B82196">
            <w:r>
              <w:rPr>
                <w:rStyle w:val="fontstyle21"/>
                <w:sz w:val="22"/>
                <w:szCs w:val="22"/>
              </w:rPr>
              <w:t xml:space="preserve">14,4 </w:t>
            </w:r>
          </w:p>
        </w:tc>
        <w:tc>
          <w:tcPr>
            <w:tcW w:w="1314" w:type="pct"/>
            <w:tcBorders>
              <w:top w:val="nil"/>
              <w:left w:val="nil"/>
              <w:bottom w:val="single" w:sz="4" w:space="0" w:color="auto"/>
              <w:right w:val="single" w:sz="4" w:space="0" w:color="auto"/>
            </w:tcBorders>
            <w:shd w:val="clear" w:color="auto" w:fill="auto"/>
            <w:vAlign w:val="center"/>
          </w:tcPr>
          <w:p w14:paraId="660DFE27" w14:textId="77777777" w:rsidR="00E07607" w:rsidRDefault="00B82196">
            <w:r>
              <w:rPr>
                <w:rStyle w:val="fontstyle21"/>
                <w:sz w:val="22"/>
                <w:szCs w:val="22"/>
              </w:rPr>
              <w:t xml:space="preserve">0,361 </w:t>
            </w:r>
          </w:p>
        </w:tc>
        <w:tc>
          <w:tcPr>
            <w:tcW w:w="1002" w:type="pct"/>
            <w:tcBorders>
              <w:top w:val="nil"/>
              <w:left w:val="nil"/>
              <w:bottom w:val="single" w:sz="4" w:space="0" w:color="auto"/>
              <w:right w:val="single" w:sz="4" w:space="0" w:color="auto"/>
            </w:tcBorders>
            <w:shd w:val="clear" w:color="auto" w:fill="auto"/>
            <w:vAlign w:val="center"/>
          </w:tcPr>
          <w:p w14:paraId="41DC1DC5" w14:textId="77777777" w:rsidR="00E07607" w:rsidRDefault="00B82196">
            <w:r>
              <w:rPr>
                <w:rStyle w:val="fontstyle21"/>
                <w:sz w:val="22"/>
                <w:szCs w:val="22"/>
              </w:rPr>
              <w:t>0,318</w:t>
            </w:r>
          </w:p>
        </w:tc>
      </w:tr>
      <w:tr w:rsidR="00E07607" w14:paraId="15B70E29"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1FC23957"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791E89D5" w14:textId="77777777" w:rsidR="00E07607" w:rsidRDefault="00B82196">
            <w:r>
              <w:rPr>
                <w:rStyle w:val="fontstyle21"/>
                <w:sz w:val="22"/>
                <w:szCs w:val="22"/>
              </w:rPr>
              <w:t xml:space="preserve">2,4 </w:t>
            </w:r>
          </w:p>
        </w:tc>
        <w:tc>
          <w:tcPr>
            <w:tcW w:w="1314" w:type="pct"/>
            <w:tcBorders>
              <w:top w:val="nil"/>
              <w:left w:val="nil"/>
              <w:bottom w:val="single" w:sz="4" w:space="0" w:color="auto"/>
              <w:right w:val="single" w:sz="4" w:space="0" w:color="auto"/>
            </w:tcBorders>
            <w:shd w:val="clear" w:color="auto" w:fill="auto"/>
            <w:vAlign w:val="center"/>
          </w:tcPr>
          <w:p w14:paraId="239A984E" w14:textId="77777777" w:rsidR="00E07607" w:rsidRDefault="00B82196">
            <w:r>
              <w:rPr>
                <w:rStyle w:val="fontstyle21"/>
                <w:sz w:val="22"/>
                <w:szCs w:val="22"/>
              </w:rPr>
              <w:t xml:space="preserve">0,061 </w:t>
            </w:r>
          </w:p>
        </w:tc>
        <w:tc>
          <w:tcPr>
            <w:tcW w:w="1002" w:type="pct"/>
            <w:tcBorders>
              <w:top w:val="nil"/>
              <w:left w:val="nil"/>
              <w:bottom w:val="single" w:sz="4" w:space="0" w:color="auto"/>
              <w:right w:val="single" w:sz="4" w:space="0" w:color="auto"/>
            </w:tcBorders>
            <w:shd w:val="clear" w:color="auto" w:fill="auto"/>
            <w:vAlign w:val="center"/>
          </w:tcPr>
          <w:p w14:paraId="7CD1BFC6" w14:textId="77777777" w:rsidR="00E07607" w:rsidRDefault="00B82196">
            <w:r>
              <w:rPr>
                <w:rStyle w:val="fontstyle21"/>
                <w:sz w:val="22"/>
                <w:szCs w:val="22"/>
              </w:rPr>
              <w:t>0,054</w:t>
            </w:r>
          </w:p>
        </w:tc>
      </w:tr>
      <w:tr w:rsidR="00E07607" w14:paraId="321E3870"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AA6FEDB"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638BE7BB" w14:textId="77777777" w:rsidR="00E07607" w:rsidRDefault="00B82196">
            <w:r>
              <w:rPr>
                <w:rStyle w:val="fontstyle21"/>
                <w:sz w:val="22"/>
                <w:szCs w:val="22"/>
              </w:rPr>
              <w:t xml:space="preserve">16,8 </w:t>
            </w:r>
          </w:p>
        </w:tc>
        <w:tc>
          <w:tcPr>
            <w:tcW w:w="1314" w:type="pct"/>
            <w:tcBorders>
              <w:top w:val="nil"/>
              <w:left w:val="nil"/>
              <w:bottom w:val="single" w:sz="4" w:space="0" w:color="auto"/>
              <w:right w:val="single" w:sz="4" w:space="0" w:color="auto"/>
            </w:tcBorders>
            <w:shd w:val="clear" w:color="auto" w:fill="auto"/>
            <w:vAlign w:val="center"/>
          </w:tcPr>
          <w:p w14:paraId="0945D86A" w14:textId="77777777" w:rsidR="00E07607" w:rsidRDefault="00B82196">
            <w:r>
              <w:rPr>
                <w:rStyle w:val="fontstyle21"/>
                <w:sz w:val="22"/>
                <w:szCs w:val="22"/>
              </w:rPr>
              <w:t xml:space="preserve">0,422 </w:t>
            </w:r>
          </w:p>
        </w:tc>
        <w:tc>
          <w:tcPr>
            <w:tcW w:w="1002" w:type="pct"/>
            <w:tcBorders>
              <w:top w:val="nil"/>
              <w:left w:val="nil"/>
              <w:bottom w:val="single" w:sz="4" w:space="0" w:color="auto"/>
              <w:right w:val="single" w:sz="4" w:space="0" w:color="auto"/>
            </w:tcBorders>
            <w:shd w:val="clear" w:color="auto" w:fill="auto"/>
            <w:vAlign w:val="center"/>
          </w:tcPr>
          <w:p w14:paraId="578C0810" w14:textId="77777777" w:rsidR="00E07607" w:rsidRDefault="00B82196">
            <w:r>
              <w:rPr>
                <w:rStyle w:val="fontstyle21"/>
                <w:sz w:val="22"/>
                <w:szCs w:val="22"/>
              </w:rPr>
              <w:t>0,372</w:t>
            </w:r>
          </w:p>
        </w:tc>
      </w:tr>
      <w:tr w:rsidR="00E07607" w14:paraId="1C61D9A8"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4C67E65F" w14:textId="77777777" w:rsidR="00E07607" w:rsidRDefault="00B82196">
            <w:pPr>
              <w:rPr>
                <w:rFonts w:eastAsia="SimSun"/>
                <w:b/>
                <w:lang w:eastAsia="zh-CN"/>
              </w:rPr>
            </w:pPr>
            <w:r>
              <w:rPr>
                <w:rFonts w:eastAsia="SimSun" w:hint="eastAsia"/>
                <w:b/>
                <w:lang w:eastAsia="zh-CN"/>
              </w:rPr>
              <w:t>所有林地</w:t>
            </w:r>
          </w:p>
        </w:tc>
        <w:tc>
          <w:tcPr>
            <w:tcW w:w="1003" w:type="pct"/>
            <w:tcBorders>
              <w:top w:val="nil"/>
              <w:left w:val="nil"/>
              <w:bottom w:val="single" w:sz="4" w:space="0" w:color="auto"/>
              <w:right w:val="single" w:sz="4" w:space="0" w:color="auto"/>
            </w:tcBorders>
            <w:shd w:val="clear" w:color="auto" w:fill="auto"/>
            <w:vAlign w:val="center"/>
          </w:tcPr>
          <w:p w14:paraId="48FDA181" w14:textId="77777777" w:rsidR="00E07607" w:rsidRDefault="00B82196">
            <w:r>
              <w:rPr>
                <w:rStyle w:val="fontstyle21"/>
                <w:sz w:val="22"/>
                <w:szCs w:val="22"/>
              </w:rPr>
              <w:t xml:space="preserve">538,6 </w:t>
            </w:r>
          </w:p>
        </w:tc>
        <w:tc>
          <w:tcPr>
            <w:tcW w:w="1314" w:type="pct"/>
            <w:tcBorders>
              <w:top w:val="nil"/>
              <w:left w:val="nil"/>
              <w:bottom w:val="single" w:sz="4" w:space="0" w:color="auto"/>
              <w:right w:val="single" w:sz="4" w:space="0" w:color="auto"/>
            </w:tcBorders>
            <w:shd w:val="clear" w:color="auto" w:fill="auto"/>
            <w:vAlign w:val="center"/>
          </w:tcPr>
          <w:p w14:paraId="4529A748" w14:textId="77777777" w:rsidR="00E07607" w:rsidRDefault="00B82196">
            <w:r>
              <w:rPr>
                <w:rStyle w:val="fontstyle21"/>
                <w:sz w:val="22"/>
                <w:szCs w:val="22"/>
              </w:rPr>
              <w:t xml:space="preserve">289,265 </w:t>
            </w:r>
          </w:p>
        </w:tc>
        <w:tc>
          <w:tcPr>
            <w:tcW w:w="1002" w:type="pct"/>
            <w:tcBorders>
              <w:top w:val="nil"/>
              <w:left w:val="nil"/>
              <w:bottom w:val="single" w:sz="4" w:space="0" w:color="auto"/>
              <w:right w:val="single" w:sz="4" w:space="0" w:color="auto"/>
            </w:tcBorders>
            <w:shd w:val="clear" w:color="auto" w:fill="auto"/>
            <w:vAlign w:val="center"/>
          </w:tcPr>
          <w:p w14:paraId="6A0351B1" w14:textId="77777777" w:rsidR="00E07607" w:rsidRDefault="00B82196">
            <w:r>
              <w:rPr>
                <w:rStyle w:val="fontstyle21"/>
                <w:sz w:val="22"/>
                <w:szCs w:val="22"/>
              </w:rPr>
              <w:t>254,554</w:t>
            </w:r>
          </w:p>
        </w:tc>
      </w:tr>
      <w:tr w:rsidR="00E07607" w14:paraId="04DD45E2"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0E7BA26" w14:textId="77777777" w:rsidR="00E07607" w:rsidRDefault="00B82196">
            <w:pPr>
              <w:jc w:val="center"/>
              <w:rPr>
                <w:rStyle w:val="fontstyle01"/>
                <w:b/>
                <w:sz w:val="22"/>
                <w:szCs w:val="22"/>
              </w:rPr>
            </w:pPr>
            <w:r>
              <w:rPr>
                <w:rStyle w:val="fontstyle01"/>
                <w:rFonts w:eastAsia="SimSun" w:hint="eastAsia"/>
                <w:b/>
                <w:sz w:val="22"/>
                <w:szCs w:val="22"/>
                <w:lang w:eastAsia="zh-CN"/>
              </w:rPr>
              <w:t>合同</w:t>
            </w:r>
            <w:r>
              <w:rPr>
                <w:rStyle w:val="fontstyle01"/>
                <w:b/>
                <w:sz w:val="22"/>
                <w:szCs w:val="22"/>
              </w:rPr>
              <w:t xml:space="preserve"> 67/04/11</w:t>
            </w:r>
          </w:p>
        </w:tc>
      </w:tr>
      <w:tr w:rsidR="00E07607" w14:paraId="43BAF4B5" w14:textId="77777777">
        <w:trPr>
          <w:trHeight w:val="9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37CEAF2B"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经济林</w:t>
            </w:r>
          </w:p>
          <w:p w14:paraId="0F22C3B7" w14:textId="77777777" w:rsidR="00E07607" w:rsidRDefault="00B82196">
            <w:pPr>
              <w:jc w:val="center"/>
              <w:rPr>
                <w:rStyle w:val="fontstyle01"/>
                <w:color w:val="auto"/>
                <w:sz w:val="22"/>
                <w:szCs w:val="22"/>
                <w:lang w:eastAsia="zh-CN"/>
              </w:rPr>
            </w:pPr>
            <w:r>
              <w:rPr>
                <w:rStyle w:val="fontstyle21"/>
                <w:rFonts w:eastAsia="SimSun" w:hint="eastAsia"/>
                <w:sz w:val="22"/>
                <w:szCs w:val="22"/>
                <w:lang w:eastAsia="zh-CN"/>
              </w:rPr>
              <w:t>砍伐时成熟和过熟林（截伐）</w:t>
            </w:r>
          </w:p>
        </w:tc>
      </w:tr>
      <w:tr w:rsidR="00E07607" w14:paraId="609F1484"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764AAA8D"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297DEB85" w14:textId="77777777" w:rsidR="00E07607" w:rsidRDefault="00B82196">
            <w:r>
              <w:rPr>
                <w:rStyle w:val="fontstyle21"/>
                <w:sz w:val="22"/>
                <w:szCs w:val="22"/>
              </w:rPr>
              <w:t xml:space="preserve">227,2 </w:t>
            </w:r>
          </w:p>
        </w:tc>
        <w:tc>
          <w:tcPr>
            <w:tcW w:w="1314" w:type="pct"/>
            <w:tcBorders>
              <w:top w:val="nil"/>
              <w:left w:val="nil"/>
              <w:bottom w:val="single" w:sz="4" w:space="0" w:color="auto"/>
              <w:right w:val="single" w:sz="4" w:space="0" w:color="auto"/>
            </w:tcBorders>
            <w:shd w:val="clear" w:color="auto" w:fill="auto"/>
            <w:vAlign w:val="center"/>
          </w:tcPr>
          <w:p w14:paraId="5EC11060" w14:textId="77777777" w:rsidR="00E07607" w:rsidRDefault="00B82196">
            <w:r>
              <w:rPr>
                <w:rStyle w:val="fontstyle21"/>
                <w:sz w:val="22"/>
                <w:szCs w:val="22"/>
              </w:rPr>
              <w:t xml:space="preserve">37,822 </w:t>
            </w:r>
          </w:p>
        </w:tc>
        <w:tc>
          <w:tcPr>
            <w:tcW w:w="1002" w:type="pct"/>
            <w:tcBorders>
              <w:top w:val="nil"/>
              <w:left w:val="nil"/>
              <w:bottom w:val="single" w:sz="4" w:space="0" w:color="auto"/>
              <w:right w:val="single" w:sz="4" w:space="0" w:color="auto"/>
            </w:tcBorders>
            <w:shd w:val="clear" w:color="auto" w:fill="auto"/>
            <w:vAlign w:val="center"/>
          </w:tcPr>
          <w:p w14:paraId="2F9E2285" w14:textId="77777777" w:rsidR="00E07607" w:rsidRDefault="00B82196">
            <w:r>
              <w:rPr>
                <w:rStyle w:val="fontstyle21"/>
                <w:sz w:val="22"/>
                <w:szCs w:val="22"/>
              </w:rPr>
              <w:t>33,283</w:t>
            </w:r>
          </w:p>
        </w:tc>
      </w:tr>
      <w:tr w:rsidR="00E07607" w14:paraId="14406311"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51E301BD"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0CC69E2F" w14:textId="77777777" w:rsidR="00E07607" w:rsidRDefault="00B82196">
            <w:r>
              <w:rPr>
                <w:rStyle w:val="fontstyle21"/>
                <w:sz w:val="22"/>
                <w:szCs w:val="22"/>
              </w:rPr>
              <w:t xml:space="preserve">2477,1 </w:t>
            </w:r>
          </w:p>
        </w:tc>
        <w:tc>
          <w:tcPr>
            <w:tcW w:w="1314" w:type="pct"/>
            <w:tcBorders>
              <w:top w:val="nil"/>
              <w:left w:val="nil"/>
              <w:bottom w:val="single" w:sz="4" w:space="0" w:color="auto"/>
              <w:right w:val="single" w:sz="4" w:space="0" w:color="auto"/>
            </w:tcBorders>
            <w:shd w:val="clear" w:color="auto" w:fill="auto"/>
            <w:vAlign w:val="center"/>
          </w:tcPr>
          <w:p w14:paraId="3AAF217B" w14:textId="77777777" w:rsidR="00E07607" w:rsidRDefault="00B82196">
            <w:r>
              <w:rPr>
                <w:rStyle w:val="fontstyle21"/>
                <w:sz w:val="22"/>
                <w:szCs w:val="22"/>
              </w:rPr>
              <w:t xml:space="preserve">442,753 </w:t>
            </w:r>
          </w:p>
        </w:tc>
        <w:tc>
          <w:tcPr>
            <w:tcW w:w="1002" w:type="pct"/>
            <w:tcBorders>
              <w:top w:val="nil"/>
              <w:left w:val="nil"/>
              <w:bottom w:val="single" w:sz="4" w:space="0" w:color="auto"/>
              <w:right w:val="single" w:sz="4" w:space="0" w:color="auto"/>
            </w:tcBorders>
            <w:shd w:val="clear" w:color="auto" w:fill="auto"/>
            <w:vAlign w:val="center"/>
          </w:tcPr>
          <w:p w14:paraId="6BA42C32" w14:textId="77777777" w:rsidR="00E07607" w:rsidRDefault="00B82196">
            <w:r>
              <w:rPr>
                <w:rStyle w:val="fontstyle21"/>
                <w:sz w:val="22"/>
                <w:szCs w:val="22"/>
              </w:rPr>
              <w:t>389,623</w:t>
            </w:r>
          </w:p>
        </w:tc>
      </w:tr>
      <w:tr w:rsidR="00E07607" w14:paraId="0C930998"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525420B"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016362B0" w14:textId="77777777" w:rsidR="00E07607" w:rsidRDefault="00B82196">
            <w:r>
              <w:rPr>
                <w:rStyle w:val="fontstyle21"/>
                <w:sz w:val="22"/>
                <w:szCs w:val="22"/>
              </w:rPr>
              <w:t xml:space="preserve">2704,3 </w:t>
            </w:r>
          </w:p>
        </w:tc>
        <w:tc>
          <w:tcPr>
            <w:tcW w:w="1314" w:type="pct"/>
            <w:tcBorders>
              <w:top w:val="nil"/>
              <w:left w:val="nil"/>
              <w:bottom w:val="single" w:sz="4" w:space="0" w:color="auto"/>
              <w:right w:val="single" w:sz="4" w:space="0" w:color="auto"/>
            </w:tcBorders>
            <w:shd w:val="clear" w:color="auto" w:fill="auto"/>
            <w:vAlign w:val="center"/>
          </w:tcPr>
          <w:p w14:paraId="5CCDA060" w14:textId="77777777" w:rsidR="00E07607" w:rsidRDefault="00B82196">
            <w:r>
              <w:rPr>
                <w:rStyle w:val="fontstyle21"/>
                <w:sz w:val="22"/>
                <w:szCs w:val="22"/>
              </w:rPr>
              <w:t xml:space="preserve">480,575 </w:t>
            </w:r>
          </w:p>
        </w:tc>
        <w:tc>
          <w:tcPr>
            <w:tcW w:w="1002" w:type="pct"/>
            <w:tcBorders>
              <w:top w:val="nil"/>
              <w:left w:val="nil"/>
              <w:bottom w:val="single" w:sz="4" w:space="0" w:color="auto"/>
              <w:right w:val="single" w:sz="4" w:space="0" w:color="auto"/>
            </w:tcBorders>
            <w:shd w:val="clear" w:color="auto" w:fill="auto"/>
            <w:vAlign w:val="center"/>
          </w:tcPr>
          <w:p w14:paraId="578E63AF" w14:textId="77777777" w:rsidR="00E07607" w:rsidRDefault="00B82196">
            <w:r>
              <w:rPr>
                <w:rStyle w:val="fontstyle21"/>
                <w:sz w:val="22"/>
                <w:szCs w:val="22"/>
              </w:rPr>
              <w:t>422,906</w:t>
            </w:r>
          </w:p>
        </w:tc>
      </w:tr>
      <w:tr w:rsidR="00E07607" w14:paraId="3B5664F3" w14:textId="77777777">
        <w:trPr>
          <w:trHeight w:val="315"/>
        </w:trPr>
        <w:tc>
          <w:tcPr>
            <w:tcW w:w="1681" w:type="pct"/>
            <w:tcBorders>
              <w:top w:val="nil"/>
              <w:left w:val="single" w:sz="4" w:space="0" w:color="auto"/>
              <w:bottom w:val="single" w:sz="4" w:space="0" w:color="auto"/>
              <w:right w:val="single" w:sz="4" w:space="0" w:color="auto"/>
            </w:tcBorders>
            <w:shd w:val="clear" w:color="auto" w:fill="auto"/>
            <w:vAlign w:val="center"/>
          </w:tcPr>
          <w:p w14:paraId="7FE3B799" w14:textId="77777777" w:rsidR="00E07607" w:rsidRDefault="00B82196">
            <w:pPr>
              <w:rPr>
                <w:b/>
              </w:rPr>
            </w:pPr>
            <w:r>
              <w:rPr>
                <w:rFonts w:eastAsia="SimSun" w:hint="eastAsia"/>
                <w:b/>
                <w:lang w:eastAsia="zh-CN"/>
              </w:rPr>
              <w:t>所有林地</w:t>
            </w:r>
            <w:r>
              <w:rPr>
                <w:rStyle w:val="fontstyle31"/>
                <w:b/>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5E076F4D" w14:textId="77777777" w:rsidR="00E07607" w:rsidRDefault="00B82196">
            <w:r>
              <w:rPr>
                <w:rStyle w:val="fontstyle21"/>
                <w:sz w:val="22"/>
                <w:szCs w:val="22"/>
              </w:rPr>
              <w:t xml:space="preserve">2704,3 </w:t>
            </w:r>
          </w:p>
        </w:tc>
        <w:tc>
          <w:tcPr>
            <w:tcW w:w="1314" w:type="pct"/>
            <w:tcBorders>
              <w:top w:val="nil"/>
              <w:left w:val="nil"/>
              <w:bottom w:val="single" w:sz="4" w:space="0" w:color="auto"/>
              <w:right w:val="single" w:sz="4" w:space="0" w:color="auto"/>
            </w:tcBorders>
            <w:shd w:val="clear" w:color="auto" w:fill="auto"/>
            <w:vAlign w:val="center"/>
          </w:tcPr>
          <w:p w14:paraId="5E45CD97" w14:textId="77777777" w:rsidR="00E07607" w:rsidRDefault="00B82196">
            <w:r>
              <w:rPr>
                <w:rStyle w:val="fontstyle21"/>
                <w:sz w:val="22"/>
                <w:szCs w:val="22"/>
              </w:rPr>
              <w:t xml:space="preserve">480,575 </w:t>
            </w:r>
          </w:p>
        </w:tc>
        <w:tc>
          <w:tcPr>
            <w:tcW w:w="1002" w:type="pct"/>
            <w:tcBorders>
              <w:top w:val="nil"/>
              <w:left w:val="nil"/>
              <w:bottom w:val="single" w:sz="4" w:space="0" w:color="auto"/>
              <w:right w:val="single" w:sz="4" w:space="0" w:color="auto"/>
            </w:tcBorders>
            <w:shd w:val="clear" w:color="auto" w:fill="auto"/>
            <w:vAlign w:val="center"/>
          </w:tcPr>
          <w:p w14:paraId="36ECF3EC" w14:textId="77777777" w:rsidR="00E07607" w:rsidRDefault="00B82196">
            <w:r>
              <w:rPr>
                <w:rStyle w:val="fontstyle21"/>
                <w:sz w:val="22"/>
                <w:szCs w:val="22"/>
              </w:rPr>
              <w:t>422,906</w:t>
            </w:r>
          </w:p>
        </w:tc>
      </w:tr>
      <w:tr w:rsidR="00E07607" w14:paraId="44CBFEAF"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7C6B8B4D" w14:textId="77777777" w:rsidR="00E07607" w:rsidRDefault="00B82196">
            <w:pPr>
              <w:jc w:val="center"/>
              <w:rPr>
                <w:rStyle w:val="fontstyle21"/>
                <w:b/>
                <w:sz w:val="22"/>
                <w:szCs w:val="22"/>
              </w:rPr>
            </w:pPr>
            <w:r>
              <w:rPr>
                <w:rStyle w:val="fontstyle01"/>
                <w:rFonts w:eastAsia="SimSun" w:hint="eastAsia"/>
                <w:b/>
                <w:sz w:val="22"/>
                <w:szCs w:val="22"/>
                <w:lang w:eastAsia="zh-CN"/>
              </w:rPr>
              <w:t>合同</w:t>
            </w:r>
            <w:r>
              <w:rPr>
                <w:rStyle w:val="fontstyle21"/>
                <w:b/>
                <w:sz w:val="22"/>
                <w:szCs w:val="22"/>
              </w:rPr>
              <w:t>68/04/08</w:t>
            </w:r>
          </w:p>
        </w:tc>
      </w:tr>
      <w:tr w:rsidR="00E07607" w14:paraId="61F61EFB" w14:textId="77777777">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60F66733" w14:textId="77777777" w:rsidR="00E07607" w:rsidRDefault="00B82196">
            <w:pPr>
              <w:jc w:val="center"/>
              <w:rPr>
                <w:rStyle w:val="fontstyle01"/>
                <w:rFonts w:eastAsia="SimSun"/>
                <w:b/>
                <w:sz w:val="22"/>
                <w:szCs w:val="22"/>
                <w:lang w:eastAsia="zh-CN"/>
              </w:rPr>
            </w:pPr>
            <w:r>
              <w:rPr>
                <w:rStyle w:val="fontstyle01"/>
                <w:rFonts w:eastAsia="SimSun" w:hint="eastAsia"/>
                <w:b/>
                <w:sz w:val="22"/>
                <w:szCs w:val="22"/>
                <w:lang w:eastAsia="zh-CN"/>
              </w:rPr>
              <w:t>经济林</w:t>
            </w:r>
          </w:p>
          <w:p w14:paraId="67E1F162" w14:textId="77777777" w:rsidR="00E07607" w:rsidRDefault="00B82196">
            <w:pPr>
              <w:jc w:val="center"/>
              <w:rPr>
                <w:rStyle w:val="fontstyle01"/>
                <w:sz w:val="22"/>
                <w:szCs w:val="22"/>
                <w:lang w:eastAsia="zh-CN"/>
              </w:rPr>
            </w:pPr>
            <w:r>
              <w:rPr>
                <w:rStyle w:val="fontstyle21"/>
                <w:rFonts w:eastAsia="SimSun" w:hint="eastAsia"/>
                <w:sz w:val="22"/>
                <w:szCs w:val="22"/>
                <w:lang w:eastAsia="zh-CN"/>
              </w:rPr>
              <w:t>砍伐时成熟和过熟林（截伐）</w:t>
            </w:r>
          </w:p>
        </w:tc>
      </w:tr>
      <w:tr w:rsidR="00E07607" w14:paraId="760742B1"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3A0F6FFB" w14:textId="77777777" w:rsidR="00E07607" w:rsidRDefault="00B82196">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center"/>
          </w:tcPr>
          <w:p w14:paraId="7D47C021" w14:textId="77777777" w:rsidR="00E07607" w:rsidRDefault="00B82196">
            <w:r>
              <w:rPr>
                <w:rStyle w:val="fontstyle21"/>
                <w:sz w:val="22"/>
                <w:szCs w:val="22"/>
              </w:rPr>
              <w:t xml:space="preserve">286,7 </w:t>
            </w:r>
          </w:p>
        </w:tc>
        <w:tc>
          <w:tcPr>
            <w:tcW w:w="1314" w:type="pct"/>
            <w:tcBorders>
              <w:top w:val="nil"/>
              <w:left w:val="nil"/>
              <w:bottom w:val="single" w:sz="4" w:space="0" w:color="auto"/>
              <w:right w:val="single" w:sz="4" w:space="0" w:color="auto"/>
            </w:tcBorders>
            <w:shd w:val="clear" w:color="auto" w:fill="auto"/>
            <w:vAlign w:val="center"/>
          </w:tcPr>
          <w:p w14:paraId="44A2AAEC" w14:textId="77777777" w:rsidR="00E07607" w:rsidRDefault="00B82196">
            <w:r>
              <w:rPr>
                <w:rStyle w:val="fontstyle21"/>
                <w:sz w:val="22"/>
                <w:szCs w:val="22"/>
              </w:rPr>
              <w:t xml:space="preserve">59,714 </w:t>
            </w:r>
          </w:p>
        </w:tc>
        <w:tc>
          <w:tcPr>
            <w:tcW w:w="1002" w:type="pct"/>
            <w:tcBorders>
              <w:top w:val="nil"/>
              <w:left w:val="nil"/>
              <w:bottom w:val="single" w:sz="4" w:space="0" w:color="auto"/>
              <w:right w:val="single" w:sz="4" w:space="0" w:color="auto"/>
            </w:tcBorders>
            <w:shd w:val="clear" w:color="auto" w:fill="auto"/>
            <w:vAlign w:val="center"/>
          </w:tcPr>
          <w:p w14:paraId="2F84002B" w14:textId="77777777" w:rsidR="00E07607" w:rsidRDefault="00B82196">
            <w:r>
              <w:rPr>
                <w:rStyle w:val="fontstyle21"/>
                <w:sz w:val="22"/>
                <w:szCs w:val="22"/>
              </w:rPr>
              <w:t>52,548</w:t>
            </w:r>
          </w:p>
        </w:tc>
      </w:tr>
      <w:tr w:rsidR="00E07607" w14:paraId="2A4B3566"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0F966EAC" w14:textId="77777777" w:rsidR="00E07607" w:rsidRDefault="00B82196">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center"/>
          </w:tcPr>
          <w:p w14:paraId="19208564" w14:textId="77777777" w:rsidR="00E07607" w:rsidRDefault="00B82196">
            <w:r>
              <w:rPr>
                <w:rStyle w:val="fontstyle21"/>
                <w:sz w:val="22"/>
                <w:szCs w:val="22"/>
              </w:rPr>
              <w:t xml:space="preserve">1375,3 </w:t>
            </w:r>
          </w:p>
        </w:tc>
        <w:tc>
          <w:tcPr>
            <w:tcW w:w="1314" w:type="pct"/>
            <w:tcBorders>
              <w:top w:val="nil"/>
              <w:left w:val="nil"/>
              <w:bottom w:val="single" w:sz="4" w:space="0" w:color="auto"/>
              <w:right w:val="single" w:sz="4" w:space="0" w:color="auto"/>
            </w:tcBorders>
            <w:shd w:val="clear" w:color="auto" w:fill="auto"/>
            <w:vAlign w:val="center"/>
          </w:tcPr>
          <w:p w14:paraId="0FAA1D0E" w14:textId="77777777" w:rsidR="00E07607" w:rsidRDefault="00B82196">
            <w:r>
              <w:rPr>
                <w:rStyle w:val="fontstyle21"/>
                <w:sz w:val="22"/>
                <w:szCs w:val="22"/>
              </w:rPr>
              <w:t xml:space="preserve">220,765 </w:t>
            </w:r>
          </w:p>
        </w:tc>
        <w:tc>
          <w:tcPr>
            <w:tcW w:w="1002" w:type="pct"/>
            <w:tcBorders>
              <w:top w:val="nil"/>
              <w:left w:val="nil"/>
              <w:bottom w:val="single" w:sz="4" w:space="0" w:color="auto"/>
              <w:right w:val="single" w:sz="4" w:space="0" w:color="auto"/>
            </w:tcBorders>
            <w:shd w:val="clear" w:color="auto" w:fill="auto"/>
            <w:vAlign w:val="center"/>
          </w:tcPr>
          <w:p w14:paraId="0C295FC1" w14:textId="77777777" w:rsidR="00E07607" w:rsidRDefault="00B82196">
            <w:r>
              <w:rPr>
                <w:rStyle w:val="fontstyle21"/>
                <w:sz w:val="22"/>
                <w:szCs w:val="22"/>
              </w:rPr>
              <w:t>194,273</w:t>
            </w:r>
          </w:p>
        </w:tc>
      </w:tr>
      <w:tr w:rsidR="00E07607" w14:paraId="08377851" w14:textId="77777777">
        <w:trPr>
          <w:trHeight w:val="315"/>
        </w:trPr>
        <w:tc>
          <w:tcPr>
            <w:tcW w:w="3100" w:type="dxa"/>
            <w:tcBorders>
              <w:top w:val="nil"/>
              <w:left w:val="single" w:sz="4" w:space="0" w:color="auto"/>
              <w:bottom w:val="single" w:sz="4" w:space="0" w:color="auto"/>
              <w:right w:val="single" w:sz="4" w:space="0" w:color="auto"/>
            </w:tcBorders>
            <w:shd w:val="clear" w:color="auto" w:fill="auto"/>
            <w:vAlign w:val="center"/>
          </w:tcPr>
          <w:p w14:paraId="224C4C12" w14:textId="77777777" w:rsidR="00E07607" w:rsidRDefault="00B82196">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center"/>
          </w:tcPr>
          <w:p w14:paraId="640F02FD" w14:textId="77777777" w:rsidR="00E07607" w:rsidRDefault="00B82196">
            <w:r>
              <w:rPr>
                <w:rStyle w:val="fontstyle21"/>
                <w:sz w:val="22"/>
                <w:szCs w:val="22"/>
              </w:rPr>
              <w:t xml:space="preserve">1662,0 </w:t>
            </w:r>
          </w:p>
        </w:tc>
        <w:tc>
          <w:tcPr>
            <w:tcW w:w="1314" w:type="pct"/>
            <w:tcBorders>
              <w:top w:val="nil"/>
              <w:left w:val="nil"/>
              <w:bottom w:val="single" w:sz="4" w:space="0" w:color="auto"/>
              <w:right w:val="single" w:sz="4" w:space="0" w:color="auto"/>
            </w:tcBorders>
            <w:shd w:val="clear" w:color="auto" w:fill="auto"/>
            <w:vAlign w:val="center"/>
          </w:tcPr>
          <w:p w14:paraId="2EF28372" w14:textId="77777777" w:rsidR="00E07607" w:rsidRDefault="00B82196">
            <w:r>
              <w:rPr>
                <w:rStyle w:val="fontstyle21"/>
                <w:sz w:val="22"/>
                <w:szCs w:val="22"/>
              </w:rPr>
              <w:t xml:space="preserve">280,479 </w:t>
            </w:r>
          </w:p>
        </w:tc>
        <w:tc>
          <w:tcPr>
            <w:tcW w:w="1002" w:type="pct"/>
            <w:tcBorders>
              <w:top w:val="nil"/>
              <w:left w:val="nil"/>
              <w:bottom w:val="single" w:sz="4" w:space="0" w:color="auto"/>
              <w:right w:val="single" w:sz="4" w:space="0" w:color="auto"/>
            </w:tcBorders>
            <w:shd w:val="clear" w:color="auto" w:fill="auto"/>
            <w:vAlign w:val="center"/>
          </w:tcPr>
          <w:p w14:paraId="28A97698" w14:textId="77777777" w:rsidR="00E07607" w:rsidRDefault="00B82196">
            <w:r>
              <w:rPr>
                <w:rStyle w:val="fontstyle21"/>
                <w:sz w:val="22"/>
                <w:szCs w:val="22"/>
              </w:rPr>
              <w:t>246,82</w:t>
            </w:r>
          </w:p>
        </w:tc>
      </w:tr>
      <w:tr w:rsidR="00E07607" w14:paraId="14A5287F"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0F7FC2" w14:textId="77777777" w:rsidR="00E07607" w:rsidRDefault="00B82196">
            <w:pPr>
              <w:rPr>
                <w:rFonts w:eastAsia="SimSun"/>
                <w:b/>
                <w:color w:val="000000"/>
                <w:lang w:eastAsia="zh-CN"/>
              </w:rPr>
            </w:pPr>
            <w:r>
              <w:rPr>
                <w:rFonts w:eastAsia="SimSun" w:hint="eastAsia"/>
                <w:b/>
                <w:color w:val="000000"/>
                <w:lang w:eastAsia="zh-CN"/>
              </w:rPr>
              <w:t>砍伐时所有租赁合同中的成熟和过熟林总量</w:t>
            </w:r>
          </w:p>
        </w:tc>
      </w:tr>
      <w:tr w:rsidR="00E07607" w14:paraId="31B06FA2" w14:textId="77777777">
        <w:trPr>
          <w:trHeight w:val="300"/>
        </w:trPr>
        <w:tc>
          <w:tcPr>
            <w:tcW w:w="3100" w:type="dxa"/>
            <w:tcBorders>
              <w:top w:val="nil"/>
              <w:left w:val="single" w:sz="4" w:space="0" w:color="auto"/>
              <w:bottom w:val="single" w:sz="4" w:space="0" w:color="auto"/>
              <w:right w:val="single" w:sz="4" w:space="0" w:color="auto"/>
            </w:tcBorders>
            <w:shd w:val="clear" w:color="auto" w:fill="auto"/>
            <w:vAlign w:val="center"/>
          </w:tcPr>
          <w:p w14:paraId="1F0F3CA5" w14:textId="77777777" w:rsidR="00E07607" w:rsidRDefault="00B82196">
            <w:pPr>
              <w:rPr>
                <w:color w:val="000000"/>
              </w:rPr>
            </w:pPr>
            <w:r>
              <w:rPr>
                <w:rStyle w:val="fontstyle01"/>
                <w:rFonts w:eastAsia="SimSun" w:hint="eastAsia"/>
                <w:sz w:val="22"/>
                <w:szCs w:val="22"/>
                <w:lang w:eastAsia="zh-CN"/>
              </w:rPr>
              <w:t>针叶</w:t>
            </w:r>
          </w:p>
        </w:tc>
        <w:tc>
          <w:tcPr>
            <w:tcW w:w="1003" w:type="pct"/>
            <w:tcBorders>
              <w:top w:val="nil"/>
              <w:left w:val="nil"/>
              <w:bottom w:val="single" w:sz="4" w:space="0" w:color="auto"/>
              <w:right w:val="single" w:sz="4" w:space="0" w:color="auto"/>
            </w:tcBorders>
            <w:shd w:val="clear" w:color="auto" w:fill="auto"/>
            <w:vAlign w:val="bottom"/>
          </w:tcPr>
          <w:p w14:paraId="26965BBC" w14:textId="77777777" w:rsidR="00E07607" w:rsidRDefault="00B82196">
            <w:pPr>
              <w:rPr>
                <w:color w:val="000000"/>
              </w:rPr>
            </w:pPr>
            <w:r>
              <w:rPr>
                <w:color w:val="000000"/>
              </w:rPr>
              <w:t>1949,7</w:t>
            </w:r>
          </w:p>
        </w:tc>
        <w:tc>
          <w:tcPr>
            <w:tcW w:w="1314" w:type="pct"/>
            <w:tcBorders>
              <w:top w:val="nil"/>
              <w:left w:val="nil"/>
              <w:bottom w:val="single" w:sz="4" w:space="0" w:color="auto"/>
              <w:right w:val="single" w:sz="4" w:space="0" w:color="auto"/>
            </w:tcBorders>
            <w:shd w:val="clear" w:color="auto" w:fill="auto"/>
            <w:vAlign w:val="bottom"/>
          </w:tcPr>
          <w:p w14:paraId="714A144F" w14:textId="77777777" w:rsidR="00E07607" w:rsidRDefault="00B82196">
            <w:pPr>
              <w:rPr>
                <w:color w:val="000000"/>
              </w:rPr>
            </w:pPr>
            <w:r>
              <w:rPr>
                <w:color w:val="000000"/>
              </w:rPr>
              <w:t>340,128</w:t>
            </w:r>
          </w:p>
        </w:tc>
        <w:tc>
          <w:tcPr>
            <w:tcW w:w="1002" w:type="pct"/>
            <w:tcBorders>
              <w:top w:val="nil"/>
              <w:left w:val="nil"/>
              <w:bottom w:val="single" w:sz="4" w:space="0" w:color="auto"/>
              <w:right w:val="single" w:sz="4" w:space="0" w:color="auto"/>
            </w:tcBorders>
            <w:shd w:val="clear" w:color="auto" w:fill="auto"/>
            <w:vAlign w:val="bottom"/>
          </w:tcPr>
          <w:p w14:paraId="41FA12CF" w14:textId="77777777" w:rsidR="00E07607" w:rsidRDefault="00B82196">
            <w:pPr>
              <w:rPr>
                <w:color w:val="000000"/>
              </w:rPr>
            </w:pPr>
            <w:r>
              <w:rPr>
                <w:color w:val="000000"/>
              </w:rPr>
              <w:t>299,312</w:t>
            </w:r>
          </w:p>
        </w:tc>
      </w:tr>
      <w:tr w:rsidR="00E07607" w14:paraId="3CC38B08" w14:textId="77777777">
        <w:trPr>
          <w:trHeight w:val="300"/>
        </w:trPr>
        <w:tc>
          <w:tcPr>
            <w:tcW w:w="3100" w:type="dxa"/>
            <w:tcBorders>
              <w:top w:val="nil"/>
              <w:left w:val="single" w:sz="4" w:space="0" w:color="auto"/>
              <w:bottom w:val="single" w:sz="4" w:space="0" w:color="auto"/>
              <w:right w:val="single" w:sz="4" w:space="0" w:color="auto"/>
            </w:tcBorders>
            <w:shd w:val="clear" w:color="auto" w:fill="auto"/>
            <w:vAlign w:val="center"/>
          </w:tcPr>
          <w:p w14:paraId="58B76AEC" w14:textId="77777777" w:rsidR="00E07607" w:rsidRDefault="00B82196">
            <w:pPr>
              <w:rPr>
                <w:color w:val="000000"/>
              </w:rPr>
            </w:pPr>
            <w:r>
              <w:rPr>
                <w:rStyle w:val="fontstyle01"/>
                <w:rFonts w:eastAsia="SimSun" w:hint="eastAsia"/>
                <w:sz w:val="22"/>
                <w:szCs w:val="22"/>
                <w:lang w:eastAsia="zh-CN"/>
              </w:rPr>
              <w:t>阔叶</w:t>
            </w:r>
            <w:r>
              <w:rPr>
                <w:rStyle w:val="fontstyle01"/>
                <w:sz w:val="22"/>
                <w:szCs w:val="22"/>
              </w:rPr>
              <w:t xml:space="preserve"> </w:t>
            </w:r>
          </w:p>
        </w:tc>
        <w:tc>
          <w:tcPr>
            <w:tcW w:w="1003" w:type="pct"/>
            <w:tcBorders>
              <w:top w:val="nil"/>
              <w:left w:val="nil"/>
              <w:bottom w:val="single" w:sz="4" w:space="0" w:color="auto"/>
              <w:right w:val="single" w:sz="4" w:space="0" w:color="auto"/>
            </w:tcBorders>
            <w:shd w:val="clear" w:color="auto" w:fill="auto"/>
            <w:vAlign w:val="bottom"/>
          </w:tcPr>
          <w:p w14:paraId="0F8DCE1B" w14:textId="77777777" w:rsidR="00E07607" w:rsidRDefault="00B82196">
            <w:pPr>
              <w:rPr>
                <w:color w:val="000000"/>
              </w:rPr>
            </w:pPr>
            <w:r>
              <w:rPr>
                <w:color w:val="000000"/>
              </w:rPr>
              <w:t>7769,6</w:t>
            </w:r>
          </w:p>
        </w:tc>
        <w:tc>
          <w:tcPr>
            <w:tcW w:w="1314" w:type="pct"/>
            <w:tcBorders>
              <w:top w:val="nil"/>
              <w:left w:val="nil"/>
              <w:bottom w:val="single" w:sz="4" w:space="0" w:color="auto"/>
              <w:right w:val="single" w:sz="4" w:space="0" w:color="auto"/>
            </w:tcBorders>
            <w:shd w:val="clear" w:color="auto" w:fill="auto"/>
            <w:vAlign w:val="bottom"/>
          </w:tcPr>
          <w:p w14:paraId="4E28AAA3" w14:textId="77777777" w:rsidR="00E07607" w:rsidRDefault="00B82196">
            <w:pPr>
              <w:rPr>
                <w:color w:val="000000"/>
              </w:rPr>
            </w:pPr>
            <w:r>
              <w:rPr>
                <w:color w:val="000000"/>
              </w:rPr>
              <w:t>1539,71</w:t>
            </w:r>
          </w:p>
        </w:tc>
        <w:tc>
          <w:tcPr>
            <w:tcW w:w="1002" w:type="pct"/>
            <w:tcBorders>
              <w:top w:val="nil"/>
              <w:left w:val="nil"/>
              <w:bottom w:val="single" w:sz="4" w:space="0" w:color="auto"/>
              <w:right w:val="single" w:sz="4" w:space="0" w:color="auto"/>
            </w:tcBorders>
            <w:shd w:val="clear" w:color="auto" w:fill="auto"/>
            <w:vAlign w:val="bottom"/>
          </w:tcPr>
          <w:p w14:paraId="09271E56" w14:textId="77777777" w:rsidR="00E07607" w:rsidRDefault="00B82196">
            <w:pPr>
              <w:rPr>
                <w:color w:val="000000"/>
              </w:rPr>
            </w:pPr>
            <w:r>
              <w:rPr>
                <w:color w:val="000000"/>
              </w:rPr>
              <w:t>1354,945</w:t>
            </w:r>
          </w:p>
        </w:tc>
      </w:tr>
      <w:tr w:rsidR="00E07607" w14:paraId="2F49767B" w14:textId="77777777">
        <w:trPr>
          <w:trHeight w:val="300"/>
        </w:trPr>
        <w:tc>
          <w:tcPr>
            <w:tcW w:w="3100" w:type="dxa"/>
            <w:tcBorders>
              <w:top w:val="nil"/>
              <w:left w:val="single" w:sz="4" w:space="0" w:color="auto"/>
              <w:bottom w:val="single" w:sz="4" w:space="0" w:color="auto"/>
              <w:right w:val="single" w:sz="4" w:space="0" w:color="auto"/>
            </w:tcBorders>
            <w:shd w:val="clear" w:color="auto" w:fill="auto"/>
            <w:vAlign w:val="center"/>
          </w:tcPr>
          <w:p w14:paraId="34B977D1" w14:textId="77777777" w:rsidR="00E07607" w:rsidRDefault="00B82196">
            <w:pPr>
              <w:rPr>
                <w:color w:val="000000"/>
              </w:rPr>
            </w:pPr>
            <w:r>
              <w:rPr>
                <w:rStyle w:val="fontstyle01"/>
                <w:rFonts w:eastAsia="SimSun" w:hint="eastAsia"/>
                <w:sz w:val="22"/>
                <w:szCs w:val="22"/>
                <w:lang w:eastAsia="zh-CN"/>
              </w:rPr>
              <w:t>合计</w:t>
            </w:r>
          </w:p>
        </w:tc>
        <w:tc>
          <w:tcPr>
            <w:tcW w:w="1003" w:type="pct"/>
            <w:tcBorders>
              <w:top w:val="nil"/>
              <w:left w:val="nil"/>
              <w:bottom w:val="single" w:sz="4" w:space="0" w:color="auto"/>
              <w:right w:val="single" w:sz="4" w:space="0" w:color="auto"/>
            </w:tcBorders>
            <w:shd w:val="clear" w:color="auto" w:fill="auto"/>
            <w:vAlign w:val="bottom"/>
          </w:tcPr>
          <w:p w14:paraId="4A365275" w14:textId="77777777" w:rsidR="00E07607" w:rsidRDefault="00B82196">
            <w:pPr>
              <w:rPr>
                <w:color w:val="000000"/>
              </w:rPr>
            </w:pPr>
            <w:r>
              <w:rPr>
                <w:color w:val="000000"/>
              </w:rPr>
              <w:t>9719,3</w:t>
            </w:r>
          </w:p>
        </w:tc>
        <w:tc>
          <w:tcPr>
            <w:tcW w:w="1314" w:type="pct"/>
            <w:tcBorders>
              <w:top w:val="nil"/>
              <w:left w:val="nil"/>
              <w:bottom w:val="single" w:sz="4" w:space="0" w:color="auto"/>
              <w:right w:val="single" w:sz="4" w:space="0" w:color="auto"/>
            </w:tcBorders>
            <w:shd w:val="clear" w:color="auto" w:fill="auto"/>
            <w:vAlign w:val="bottom"/>
          </w:tcPr>
          <w:p w14:paraId="210641ED" w14:textId="77777777" w:rsidR="00E07607" w:rsidRDefault="00B82196">
            <w:pPr>
              <w:rPr>
                <w:color w:val="000000"/>
              </w:rPr>
            </w:pPr>
            <w:r>
              <w:rPr>
                <w:color w:val="000000"/>
              </w:rPr>
              <w:t>1879,838</w:t>
            </w:r>
          </w:p>
        </w:tc>
        <w:tc>
          <w:tcPr>
            <w:tcW w:w="1002" w:type="pct"/>
            <w:tcBorders>
              <w:top w:val="nil"/>
              <w:left w:val="nil"/>
              <w:bottom w:val="single" w:sz="4" w:space="0" w:color="auto"/>
              <w:right w:val="single" w:sz="4" w:space="0" w:color="auto"/>
            </w:tcBorders>
            <w:shd w:val="clear" w:color="auto" w:fill="auto"/>
            <w:vAlign w:val="bottom"/>
          </w:tcPr>
          <w:p w14:paraId="081BD866" w14:textId="77777777" w:rsidR="00E07607" w:rsidRDefault="00B82196">
            <w:pPr>
              <w:rPr>
                <w:color w:val="000000"/>
              </w:rPr>
            </w:pPr>
            <w:r>
              <w:rPr>
                <w:color w:val="000000"/>
              </w:rPr>
              <w:t>1654,257</w:t>
            </w:r>
          </w:p>
        </w:tc>
      </w:tr>
    </w:tbl>
    <w:p w14:paraId="305313B8" w14:textId="77777777" w:rsidR="00E07607" w:rsidRDefault="00E07607">
      <w:pPr>
        <w:ind w:firstLine="720"/>
        <w:jc w:val="both"/>
      </w:pPr>
    </w:p>
    <w:p w14:paraId="7E2834CF" w14:textId="4B46B65B" w:rsidR="00E07607" w:rsidRDefault="00B82196">
      <w:pPr>
        <w:ind w:firstLine="720"/>
        <w:jc w:val="both"/>
        <w:rPr>
          <w:lang w:eastAsia="zh-CN"/>
        </w:rPr>
      </w:pPr>
      <w:r>
        <w:rPr>
          <w:rFonts w:hint="eastAsia"/>
          <w:lang w:eastAsia="zh-CN"/>
        </w:rPr>
        <w:t xml:space="preserve">评估森林利用量可持续性的必要性由 FSC 计划下的俄罗斯国家自愿森林认证标准 (FSC-STD-RUS-V6-1-2012) </w:t>
      </w:r>
      <w:r>
        <w:rPr>
          <w:rFonts w:hint="eastAsia"/>
          <w:lang w:eastAsia="zh-CN"/>
        </w:rPr>
        <w:t>确定。计算分为两个版本：第一个版本的计算是通过网站 hcvf.ru 上的在线系统（计算器）进行的，用于</w:t>
      </w:r>
      <w:r w:rsidR="00DB0D4C">
        <w:rPr>
          <w:rFonts w:ascii="SimSun" w:eastAsia="SimSun" w:hAnsi="SimSun" w:cs="SimSun" w:hint="eastAsia"/>
          <w:lang w:eastAsia="zh-CN"/>
        </w:rPr>
        <w:t>阔叶树种</w:t>
      </w:r>
      <w:r>
        <w:rPr>
          <w:rFonts w:hint="eastAsia"/>
          <w:lang w:eastAsia="zh-CN"/>
        </w:rPr>
        <w:t>部分；</w:t>
      </w:r>
      <w:r w:rsidR="00DB0D4C">
        <w:rPr>
          <w:rFonts w:eastAsia="SimSun" w:hint="eastAsia"/>
          <w:lang w:eastAsia="zh-CN"/>
        </w:rPr>
        <w:t>针叶林</w:t>
      </w:r>
      <w:r>
        <w:rPr>
          <w:rFonts w:hint="eastAsia"/>
          <w:lang w:eastAsia="zh-CN"/>
        </w:rPr>
        <w:t>部分</w:t>
      </w:r>
      <w:r w:rsidR="00DB0D4C">
        <w:rPr>
          <w:rFonts w:asciiTheme="minorEastAsia" w:eastAsiaTheme="minorEastAsia" w:hAnsiTheme="minorEastAsia" w:hint="eastAsia"/>
          <w:lang w:eastAsia="zh-CN"/>
        </w:rPr>
        <w:t>适用于</w:t>
      </w:r>
      <w:r>
        <w:rPr>
          <w:rFonts w:hint="eastAsia"/>
          <w:lang w:eastAsia="zh-CN"/>
        </w:rPr>
        <w:t>第二种计算方法是根据 FSC Express 方法进行的</w:t>
      </w:r>
      <w:r w:rsidR="00DB0D4C">
        <w:rPr>
          <w:rFonts w:ascii="SimSun" w:eastAsia="SimSun" w:hAnsi="SimSun" w:cs="SimSun" w:hint="eastAsia"/>
          <w:lang w:eastAsia="zh-CN"/>
        </w:rPr>
        <w:t>。</w:t>
      </w:r>
      <w:r>
        <w:rPr>
          <w:rFonts w:hint="eastAsia"/>
          <w:lang w:eastAsia="zh-CN"/>
        </w:rPr>
        <w:t>该方法本质上是建议性的。</w:t>
      </w:r>
    </w:p>
    <w:p w14:paraId="677EE787" w14:textId="77777777" w:rsidR="00E07607" w:rsidRDefault="00E07607">
      <w:pPr>
        <w:ind w:firstLine="720"/>
        <w:jc w:val="both"/>
        <w:rPr>
          <w:lang w:eastAsia="zh-CN"/>
        </w:rPr>
      </w:pPr>
    </w:p>
    <w:p w14:paraId="0A85097A" w14:textId="77777777" w:rsidR="00E07607" w:rsidRDefault="00B82196">
      <w:pPr>
        <w:ind w:firstLine="720"/>
        <w:jc w:val="center"/>
        <w:rPr>
          <w:b/>
          <w:bCs/>
          <w:sz w:val="24"/>
          <w:szCs w:val="24"/>
          <w:lang w:eastAsia="zh-CN"/>
        </w:rPr>
      </w:pPr>
      <w:r>
        <w:rPr>
          <w:rFonts w:eastAsia="SimSun" w:hint="eastAsia"/>
          <w:b/>
          <w:bCs/>
          <w:sz w:val="24"/>
          <w:szCs w:val="24"/>
          <w:lang w:eastAsia="zh-CN"/>
        </w:rPr>
        <w:t>阔叶树种不致枯竭的可使用量的计算（</w:t>
      </w:r>
      <w:r>
        <w:rPr>
          <w:rFonts w:hint="eastAsia"/>
          <w:b/>
          <w:bCs/>
          <w:sz w:val="24"/>
          <w:szCs w:val="24"/>
          <w:lang w:eastAsia="zh-CN"/>
        </w:rPr>
        <w:t>合同 2/04/13</w:t>
      </w:r>
      <w:r>
        <w:rPr>
          <w:rFonts w:eastAsia="SimSun" w:hint="eastAsia"/>
          <w:b/>
          <w:bCs/>
          <w:sz w:val="24"/>
          <w:szCs w:val="24"/>
          <w:lang w:eastAsia="zh-CN"/>
        </w:rPr>
        <w:t>）</w:t>
      </w:r>
    </w:p>
    <w:p w14:paraId="2CC94239" w14:textId="77777777" w:rsidR="00E07607" w:rsidRDefault="00E07607">
      <w:pPr>
        <w:spacing w:line="234" w:lineRule="auto"/>
        <w:ind w:firstLine="851"/>
        <w:jc w:val="center"/>
        <w:rPr>
          <w:b/>
          <w:bCs/>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181CE4F9" w14:textId="77777777">
        <w:tc>
          <w:tcPr>
            <w:tcW w:w="5000" w:type="pct"/>
            <w:gridSpan w:val="5"/>
            <w:shd w:val="pct10" w:color="auto" w:fill="auto"/>
          </w:tcPr>
          <w:p w14:paraId="3FFE4153" w14:textId="77777777" w:rsidR="00E07607" w:rsidRDefault="00B82196">
            <w:pPr>
              <w:jc w:val="center"/>
              <w:rPr>
                <w:rFonts w:eastAsia="SimSun"/>
                <w:b/>
                <w:lang w:eastAsia="zh-CN"/>
              </w:rPr>
            </w:pPr>
            <w:r>
              <w:rPr>
                <w:rFonts w:eastAsia="SimSun" w:hint="eastAsia"/>
                <w:b/>
                <w:lang w:eastAsia="zh-CN"/>
              </w:rPr>
              <w:t>桦木</w:t>
            </w:r>
          </w:p>
        </w:tc>
      </w:tr>
      <w:tr w:rsidR="00E07607" w14:paraId="01F32531" w14:textId="77777777">
        <w:tc>
          <w:tcPr>
            <w:tcW w:w="1032" w:type="pct"/>
          </w:tcPr>
          <w:p w14:paraId="2788D370" w14:textId="77777777" w:rsidR="00E07607" w:rsidRDefault="00B82196">
            <w:pPr>
              <w:jc w:val="center"/>
              <w:rPr>
                <w:rFonts w:eastAsia="SimSun"/>
                <w:b/>
                <w:lang w:eastAsia="zh-CN"/>
              </w:rPr>
            </w:pPr>
            <w:r>
              <w:rPr>
                <w:rFonts w:hint="eastAsia"/>
                <w:b/>
              </w:rPr>
              <w:lastRenderedPageBreak/>
              <w:t>年龄</w:t>
            </w:r>
            <w:r>
              <w:rPr>
                <w:rFonts w:eastAsia="SimSun" w:hint="eastAsia"/>
                <w:b/>
                <w:lang w:eastAsia="zh-CN"/>
              </w:rPr>
              <w:t>组</w:t>
            </w:r>
          </w:p>
          <w:p w14:paraId="47244541" w14:textId="77777777" w:rsidR="00E07607" w:rsidRDefault="00E07607">
            <w:pPr>
              <w:jc w:val="center"/>
              <w:rPr>
                <w:b/>
              </w:rPr>
            </w:pPr>
          </w:p>
        </w:tc>
        <w:tc>
          <w:tcPr>
            <w:tcW w:w="595" w:type="pct"/>
          </w:tcPr>
          <w:p w14:paraId="5581B916" w14:textId="77777777" w:rsidR="00E07607" w:rsidRDefault="00B82196">
            <w:pPr>
              <w:jc w:val="center"/>
              <w:rPr>
                <w:rFonts w:eastAsia="SimSun"/>
                <w:b/>
                <w:lang w:eastAsia="zh-CN"/>
              </w:rPr>
            </w:pPr>
            <w:r>
              <w:rPr>
                <w:rFonts w:eastAsia="SimSun" w:hint="eastAsia"/>
                <w:b/>
                <w:lang w:eastAsia="zh-CN"/>
              </w:rPr>
              <w:t>总面积，公顷</w:t>
            </w:r>
          </w:p>
        </w:tc>
        <w:tc>
          <w:tcPr>
            <w:tcW w:w="961" w:type="pct"/>
          </w:tcPr>
          <w:p w14:paraId="6CA65F1A" w14:textId="77777777" w:rsidR="00E07607" w:rsidRDefault="00B82196">
            <w:pPr>
              <w:jc w:val="center"/>
              <w:rPr>
                <w:rFonts w:eastAsia="SimSun"/>
                <w:b/>
                <w:lang w:eastAsia="zh-CN"/>
              </w:rPr>
            </w:pPr>
            <w:r>
              <w:rPr>
                <w:rFonts w:eastAsia="SimSun" w:hint="eastAsia"/>
                <w:b/>
                <w:lang w:eastAsia="zh-CN"/>
              </w:rPr>
              <w:t>保护区的面积，公顷</w:t>
            </w:r>
          </w:p>
        </w:tc>
        <w:tc>
          <w:tcPr>
            <w:tcW w:w="1219" w:type="pct"/>
          </w:tcPr>
          <w:p w14:paraId="459B47AE" w14:textId="77777777" w:rsidR="00E07607" w:rsidRDefault="00B82196">
            <w:pPr>
              <w:jc w:val="center"/>
              <w:rPr>
                <w:rFonts w:eastAsia="SimSun"/>
                <w:b/>
                <w:lang w:val="en-US"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1193" w:type="pct"/>
          </w:tcPr>
          <w:p w14:paraId="7119B2F4" w14:textId="77777777" w:rsidR="00E07607" w:rsidRDefault="00B82196">
            <w:pPr>
              <w:jc w:val="center"/>
              <w:rPr>
                <w:b/>
                <w:lang w:eastAsia="zh-CN"/>
              </w:rPr>
            </w:pPr>
            <w:r>
              <w:rPr>
                <w:rFonts w:hint="eastAsia"/>
                <w:b/>
                <w:lang w:eastAsia="zh-CN"/>
              </w:rPr>
              <w:t>每公顷平均增长，立方米</w:t>
            </w:r>
          </w:p>
        </w:tc>
      </w:tr>
      <w:tr w:rsidR="00E07607" w14:paraId="417F0EC3" w14:textId="77777777">
        <w:tc>
          <w:tcPr>
            <w:tcW w:w="1032" w:type="pct"/>
          </w:tcPr>
          <w:p w14:paraId="67E687AA" w14:textId="77777777" w:rsidR="00E07607" w:rsidRDefault="00B82196">
            <w:pPr>
              <w:rPr>
                <w:rFonts w:eastAsia="SimSun"/>
                <w:lang w:eastAsia="zh-CN"/>
              </w:rPr>
            </w:pPr>
            <w:r>
              <w:rPr>
                <w:rFonts w:eastAsia="SimSun" w:hint="eastAsia"/>
                <w:lang w:eastAsia="zh-CN"/>
              </w:rPr>
              <w:t>幼林</w:t>
            </w:r>
          </w:p>
        </w:tc>
        <w:tc>
          <w:tcPr>
            <w:tcW w:w="595" w:type="pct"/>
            <w:vAlign w:val="center"/>
          </w:tcPr>
          <w:p w14:paraId="11EF6DD0" w14:textId="77777777" w:rsidR="00E07607" w:rsidRDefault="00B82196">
            <w:pPr>
              <w:jc w:val="center"/>
            </w:pPr>
            <w:r>
              <w:t>369,9</w:t>
            </w:r>
          </w:p>
        </w:tc>
        <w:tc>
          <w:tcPr>
            <w:tcW w:w="961" w:type="pct"/>
            <w:vAlign w:val="center"/>
          </w:tcPr>
          <w:p w14:paraId="29548201" w14:textId="77777777" w:rsidR="00E07607" w:rsidRDefault="00B82196">
            <w:pPr>
              <w:jc w:val="center"/>
            </w:pPr>
            <w:r>
              <w:t>26,6</w:t>
            </w:r>
          </w:p>
        </w:tc>
        <w:tc>
          <w:tcPr>
            <w:tcW w:w="1219" w:type="pct"/>
            <w:vMerge w:val="restart"/>
            <w:vAlign w:val="center"/>
          </w:tcPr>
          <w:p w14:paraId="2A0C381B" w14:textId="77777777" w:rsidR="00E07607" w:rsidRDefault="00B82196">
            <w:pPr>
              <w:jc w:val="center"/>
            </w:pPr>
            <w:r>
              <w:t>171</w:t>
            </w:r>
          </w:p>
        </w:tc>
        <w:tc>
          <w:tcPr>
            <w:tcW w:w="1193" w:type="pct"/>
            <w:vMerge w:val="restart"/>
            <w:vAlign w:val="center"/>
          </w:tcPr>
          <w:p w14:paraId="31D1322F" w14:textId="77777777" w:rsidR="00E07607" w:rsidRDefault="00B82196">
            <w:pPr>
              <w:jc w:val="center"/>
            </w:pPr>
            <w:r>
              <w:t>1,7</w:t>
            </w:r>
          </w:p>
        </w:tc>
      </w:tr>
      <w:tr w:rsidR="00E07607" w14:paraId="0EC21CCB" w14:textId="77777777">
        <w:tc>
          <w:tcPr>
            <w:tcW w:w="1032" w:type="pct"/>
          </w:tcPr>
          <w:p w14:paraId="426638F0" w14:textId="77777777" w:rsidR="00E07607" w:rsidRDefault="00B82196">
            <w:pPr>
              <w:rPr>
                <w:rFonts w:eastAsia="SimSun"/>
                <w:lang w:eastAsia="zh-CN"/>
              </w:rPr>
            </w:pPr>
            <w:r>
              <w:rPr>
                <w:rFonts w:eastAsia="SimSun" w:hint="eastAsia"/>
                <w:lang w:eastAsia="zh-CN"/>
              </w:rPr>
              <w:t>中等树龄</w:t>
            </w:r>
          </w:p>
        </w:tc>
        <w:tc>
          <w:tcPr>
            <w:tcW w:w="595" w:type="pct"/>
            <w:vAlign w:val="center"/>
          </w:tcPr>
          <w:p w14:paraId="66A330D1" w14:textId="77777777" w:rsidR="00E07607" w:rsidRDefault="00B82196">
            <w:pPr>
              <w:jc w:val="center"/>
            </w:pPr>
            <w:r>
              <w:t>824,7</w:t>
            </w:r>
          </w:p>
        </w:tc>
        <w:tc>
          <w:tcPr>
            <w:tcW w:w="961" w:type="pct"/>
            <w:vAlign w:val="center"/>
          </w:tcPr>
          <w:p w14:paraId="1D94B5C4" w14:textId="77777777" w:rsidR="00E07607" w:rsidRDefault="00B82196">
            <w:pPr>
              <w:jc w:val="center"/>
            </w:pPr>
            <w:r>
              <w:t>204,4</w:t>
            </w:r>
          </w:p>
        </w:tc>
        <w:tc>
          <w:tcPr>
            <w:tcW w:w="1219" w:type="pct"/>
            <w:vMerge/>
            <w:vAlign w:val="center"/>
          </w:tcPr>
          <w:p w14:paraId="6D0DF2FF" w14:textId="77777777" w:rsidR="00E07607" w:rsidRDefault="00E07607">
            <w:pPr>
              <w:jc w:val="center"/>
            </w:pPr>
          </w:p>
        </w:tc>
        <w:tc>
          <w:tcPr>
            <w:tcW w:w="1193" w:type="pct"/>
            <w:vMerge/>
            <w:vAlign w:val="center"/>
          </w:tcPr>
          <w:p w14:paraId="4B3015D3" w14:textId="77777777" w:rsidR="00E07607" w:rsidRDefault="00E07607">
            <w:pPr>
              <w:jc w:val="center"/>
            </w:pPr>
          </w:p>
        </w:tc>
      </w:tr>
      <w:tr w:rsidR="00E07607" w14:paraId="1F84EC59" w14:textId="77777777">
        <w:trPr>
          <w:trHeight w:val="212"/>
        </w:trPr>
        <w:tc>
          <w:tcPr>
            <w:tcW w:w="1032" w:type="pct"/>
          </w:tcPr>
          <w:p w14:paraId="47D742C1" w14:textId="77777777" w:rsidR="00E07607" w:rsidRDefault="00B82196">
            <w:pPr>
              <w:rPr>
                <w:rFonts w:eastAsia="SimSun"/>
                <w:lang w:eastAsia="zh-CN"/>
              </w:rPr>
            </w:pPr>
            <w:r>
              <w:rPr>
                <w:rFonts w:eastAsia="SimSun" w:hint="eastAsia"/>
                <w:lang w:eastAsia="zh-CN"/>
              </w:rPr>
              <w:t>成熟</w:t>
            </w:r>
          </w:p>
        </w:tc>
        <w:tc>
          <w:tcPr>
            <w:tcW w:w="595" w:type="pct"/>
            <w:vAlign w:val="center"/>
          </w:tcPr>
          <w:p w14:paraId="2828C9FF" w14:textId="77777777" w:rsidR="00E07607" w:rsidRDefault="00B82196">
            <w:pPr>
              <w:jc w:val="center"/>
            </w:pPr>
            <w:r>
              <w:t>98,1</w:t>
            </w:r>
          </w:p>
        </w:tc>
        <w:tc>
          <w:tcPr>
            <w:tcW w:w="961" w:type="pct"/>
            <w:vAlign w:val="center"/>
          </w:tcPr>
          <w:p w14:paraId="3FD9F3FC" w14:textId="77777777" w:rsidR="00E07607" w:rsidRDefault="00B82196">
            <w:pPr>
              <w:jc w:val="center"/>
            </w:pPr>
            <w:r>
              <w:t>6,5</w:t>
            </w:r>
          </w:p>
        </w:tc>
        <w:tc>
          <w:tcPr>
            <w:tcW w:w="1219" w:type="pct"/>
            <w:vMerge/>
            <w:vAlign w:val="center"/>
          </w:tcPr>
          <w:p w14:paraId="2771D4CD" w14:textId="77777777" w:rsidR="00E07607" w:rsidRDefault="00E07607">
            <w:pPr>
              <w:jc w:val="center"/>
            </w:pPr>
          </w:p>
        </w:tc>
        <w:tc>
          <w:tcPr>
            <w:tcW w:w="1193" w:type="pct"/>
            <w:vMerge/>
            <w:vAlign w:val="center"/>
          </w:tcPr>
          <w:p w14:paraId="54FD9689" w14:textId="77777777" w:rsidR="00E07607" w:rsidRDefault="00E07607">
            <w:pPr>
              <w:jc w:val="center"/>
            </w:pPr>
          </w:p>
        </w:tc>
      </w:tr>
      <w:tr w:rsidR="00E07607" w14:paraId="6D4F38BC" w14:textId="77777777">
        <w:tc>
          <w:tcPr>
            <w:tcW w:w="1032" w:type="pct"/>
          </w:tcPr>
          <w:p w14:paraId="496BDF5C" w14:textId="77777777" w:rsidR="00E07607" w:rsidRDefault="00B82196">
            <w:pPr>
              <w:rPr>
                <w:rFonts w:eastAsia="SimSun"/>
                <w:lang w:eastAsia="zh-CN"/>
              </w:rPr>
            </w:pPr>
            <w:r>
              <w:rPr>
                <w:rFonts w:eastAsia="SimSun" w:hint="eastAsia"/>
                <w:lang w:eastAsia="zh-CN"/>
              </w:rPr>
              <w:t>较成熟和过熟</w:t>
            </w:r>
          </w:p>
        </w:tc>
        <w:tc>
          <w:tcPr>
            <w:tcW w:w="595" w:type="pct"/>
            <w:vAlign w:val="center"/>
          </w:tcPr>
          <w:p w14:paraId="4A649BC5" w14:textId="77777777" w:rsidR="00E07607" w:rsidRDefault="00B82196">
            <w:pPr>
              <w:jc w:val="center"/>
            </w:pPr>
            <w:r>
              <w:t>5 274,9</w:t>
            </w:r>
          </w:p>
        </w:tc>
        <w:tc>
          <w:tcPr>
            <w:tcW w:w="961" w:type="pct"/>
            <w:vAlign w:val="center"/>
          </w:tcPr>
          <w:p w14:paraId="10B8BC1F" w14:textId="77777777" w:rsidR="00E07607" w:rsidRDefault="00B82196">
            <w:pPr>
              <w:jc w:val="center"/>
            </w:pPr>
            <w:r>
              <w:t>642.2</w:t>
            </w:r>
          </w:p>
        </w:tc>
        <w:tc>
          <w:tcPr>
            <w:tcW w:w="1219" w:type="pct"/>
            <w:vMerge/>
            <w:vAlign w:val="center"/>
          </w:tcPr>
          <w:p w14:paraId="1A15A5CA" w14:textId="77777777" w:rsidR="00E07607" w:rsidRDefault="00E07607">
            <w:pPr>
              <w:jc w:val="center"/>
            </w:pPr>
          </w:p>
        </w:tc>
        <w:tc>
          <w:tcPr>
            <w:tcW w:w="1193" w:type="pct"/>
            <w:vMerge/>
            <w:vAlign w:val="center"/>
          </w:tcPr>
          <w:p w14:paraId="4B85F685" w14:textId="77777777" w:rsidR="00E07607" w:rsidRDefault="00E07607">
            <w:pPr>
              <w:jc w:val="center"/>
            </w:pPr>
          </w:p>
        </w:tc>
      </w:tr>
      <w:tr w:rsidR="00E07607" w14:paraId="17AA04A6" w14:textId="77777777">
        <w:tc>
          <w:tcPr>
            <w:tcW w:w="1032" w:type="pct"/>
          </w:tcPr>
          <w:p w14:paraId="13407E22" w14:textId="77777777" w:rsidR="00E07607" w:rsidRDefault="00B82196">
            <w:pPr>
              <w:rPr>
                <w:rFonts w:eastAsia="SimSun"/>
                <w:lang w:eastAsia="zh-CN"/>
              </w:rPr>
            </w:pPr>
            <w:r>
              <w:rPr>
                <w:rFonts w:eastAsia="SimSun" w:hint="eastAsia"/>
                <w:lang w:eastAsia="zh-CN"/>
              </w:rPr>
              <w:t>可持续使用量</w:t>
            </w:r>
          </w:p>
          <w:p w14:paraId="2C339F51" w14:textId="77777777" w:rsidR="00E07607" w:rsidRDefault="00B82196">
            <w:pPr>
              <w:rPr>
                <w:lang w:val="en-US"/>
              </w:rPr>
            </w:pPr>
            <w:r>
              <w:rPr>
                <w:rFonts w:eastAsia="SimSun" w:hint="eastAsia"/>
                <w:lang w:val="en-US" w:eastAsia="zh-CN"/>
              </w:rPr>
              <w:t xml:space="preserve"> </w:t>
            </w:r>
            <w:r>
              <w:rPr>
                <w:rFonts w:eastAsia="SimSun" w:hint="eastAsia"/>
                <w:lang w:val="en-US" w:eastAsia="zh-CN"/>
              </w:rPr>
              <w:t>立方米</w:t>
            </w:r>
          </w:p>
        </w:tc>
        <w:tc>
          <w:tcPr>
            <w:tcW w:w="3968" w:type="pct"/>
            <w:gridSpan w:val="4"/>
            <w:vAlign w:val="center"/>
          </w:tcPr>
          <w:p w14:paraId="5373AC68" w14:textId="77777777" w:rsidR="00E07607" w:rsidRDefault="00B82196">
            <w:pPr>
              <w:jc w:val="center"/>
              <w:rPr>
                <w:b/>
              </w:rPr>
            </w:pPr>
            <w:r>
              <w:rPr>
                <w:b/>
              </w:rPr>
              <w:t>15 688</w:t>
            </w:r>
          </w:p>
        </w:tc>
      </w:tr>
      <w:tr w:rsidR="00E07607" w14:paraId="23B21732" w14:textId="77777777">
        <w:tc>
          <w:tcPr>
            <w:tcW w:w="5000" w:type="pct"/>
            <w:gridSpan w:val="5"/>
            <w:shd w:val="pct10" w:color="auto" w:fill="auto"/>
            <w:vAlign w:val="center"/>
          </w:tcPr>
          <w:p w14:paraId="7081193C" w14:textId="77777777" w:rsidR="00E07607" w:rsidRDefault="00B82196">
            <w:pPr>
              <w:jc w:val="center"/>
              <w:rPr>
                <w:rFonts w:eastAsia="SimSun"/>
                <w:b/>
                <w:lang w:eastAsia="zh-CN"/>
              </w:rPr>
            </w:pPr>
            <w:r>
              <w:rPr>
                <w:rFonts w:eastAsia="SimSun" w:hint="eastAsia"/>
                <w:b/>
                <w:lang w:eastAsia="zh-CN"/>
              </w:rPr>
              <w:t>杨木</w:t>
            </w:r>
          </w:p>
        </w:tc>
      </w:tr>
      <w:tr w:rsidR="00E07607" w14:paraId="04B5E88C" w14:textId="77777777">
        <w:tc>
          <w:tcPr>
            <w:tcW w:w="2122" w:type="dxa"/>
          </w:tcPr>
          <w:p w14:paraId="0230B182"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211681A0" w14:textId="77777777" w:rsidR="00E07607" w:rsidRDefault="00E07607">
            <w:pPr>
              <w:jc w:val="center"/>
            </w:pPr>
          </w:p>
        </w:tc>
        <w:tc>
          <w:tcPr>
            <w:tcW w:w="1223" w:type="dxa"/>
          </w:tcPr>
          <w:p w14:paraId="77778FD8" w14:textId="77777777" w:rsidR="00E07607" w:rsidRDefault="00B82196">
            <w:pPr>
              <w:jc w:val="center"/>
            </w:pPr>
            <w:r>
              <w:rPr>
                <w:rFonts w:eastAsia="SimSun" w:hint="eastAsia"/>
                <w:b/>
                <w:lang w:eastAsia="zh-CN"/>
              </w:rPr>
              <w:t>总面积，公顷</w:t>
            </w:r>
          </w:p>
        </w:tc>
        <w:tc>
          <w:tcPr>
            <w:tcW w:w="1976" w:type="dxa"/>
          </w:tcPr>
          <w:p w14:paraId="40D65591" w14:textId="77777777" w:rsidR="00E07607" w:rsidRDefault="00B82196">
            <w:pPr>
              <w:jc w:val="center"/>
            </w:pPr>
            <w:r>
              <w:rPr>
                <w:rFonts w:eastAsia="SimSun" w:hint="eastAsia"/>
                <w:b/>
                <w:lang w:eastAsia="zh-CN"/>
              </w:rPr>
              <w:t>保护区的面积，公顷</w:t>
            </w:r>
          </w:p>
        </w:tc>
        <w:tc>
          <w:tcPr>
            <w:tcW w:w="2507" w:type="dxa"/>
          </w:tcPr>
          <w:p w14:paraId="799D7E81"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2A0B0B1C" w14:textId="77777777" w:rsidR="00E07607" w:rsidRDefault="00B82196">
            <w:pPr>
              <w:jc w:val="center"/>
              <w:rPr>
                <w:lang w:eastAsia="zh-CN"/>
              </w:rPr>
            </w:pPr>
            <w:r>
              <w:rPr>
                <w:rFonts w:hint="eastAsia"/>
                <w:b/>
                <w:lang w:eastAsia="zh-CN"/>
              </w:rPr>
              <w:t>每公顷平均增长，立方米</w:t>
            </w:r>
          </w:p>
        </w:tc>
      </w:tr>
      <w:tr w:rsidR="00E07607" w14:paraId="7DD5246E" w14:textId="77777777">
        <w:tc>
          <w:tcPr>
            <w:tcW w:w="2122" w:type="dxa"/>
          </w:tcPr>
          <w:p w14:paraId="51A6FF40" w14:textId="77777777" w:rsidR="00E07607" w:rsidRDefault="00B82196">
            <w:r>
              <w:rPr>
                <w:rFonts w:eastAsia="SimSun" w:hint="eastAsia"/>
                <w:lang w:eastAsia="zh-CN"/>
              </w:rPr>
              <w:t>幼林</w:t>
            </w:r>
          </w:p>
        </w:tc>
        <w:tc>
          <w:tcPr>
            <w:tcW w:w="595" w:type="pct"/>
            <w:vAlign w:val="center"/>
          </w:tcPr>
          <w:p w14:paraId="0E9B2387" w14:textId="77777777" w:rsidR="00E07607" w:rsidRDefault="00B82196">
            <w:pPr>
              <w:jc w:val="center"/>
            </w:pPr>
            <w:r>
              <w:t>218,7</w:t>
            </w:r>
          </w:p>
        </w:tc>
        <w:tc>
          <w:tcPr>
            <w:tcW w:w="961" w:type="pct"/>
            <w:vAlign w:val="center"/>
          </w:tcPr>
          <w:p w14:paraId="70AEAD62" w14:textId="77777777" w:rsidR="00E07607" w:rsidRDefault="00B82196">
            <w:pPr>
              <w:jc w:val="center"/>
            </w:pPr>
            <w:r>
              <w:t>0</w:t>
            </w:r>
          </w:p>
        </w:tc>
        <w:tc>
          <w:tcPr>
            <w:tcW w:w="1219" w:type="pct"/>
            <w:vMerge w:val="restart"/>
            <w:vAlign w:val="center"/>
          </w:tcPr>
          <w:p w14:paraId="783E8368" w14:textId="77777777" w:rsidR="00E07607" w:rsidRDefault="00B82196">
            <w:pPr>
              <w:jc w:val="center"/>
            </w:pPr>
            <w:r>
              <w:t>214</w:t>
            </w:r>
          </w:p>
        </w:tc>
        <w:tc>
          <w:tcPr>
            <w:tcW w:w="1193" w:type="pct"/>
            <w:vMerge w:val="restart"/>
            <w:vAlign w:val="center"/>
          </w:tcPr>
          <w:p w14:paraId="114421E6" w14:textId="77777777" w:rsidR="00E07607" w:rsidRDefault="00B82196">
            <w:pPr>
              <w:jc w:val="center"/>
            </w:pPr>
            <w:r>
              <w:t>1,8</w:t>
            </w:r>
          </w:p>
        </w:tc>
      </w:tr>
      <w:tr w:rsidR="00E07607" w14:paraId="4EFC688E" w14:textId="77777777">
        <w:tc>
          <w:tcPr>
            <w:tcW w:w="2122" w:type="dxa"/>
          </w:tcPr>
          <w:p w14:paraId="74E392C8" w14:textId="77777777" w:rsidR="00E07607" w:rsidRDefault="00B82196">
            <w:r>
              <w:rPr>
                <w:rFonts w:eastAsia="SimSun" w:hint="eastAsia"/>
                <w:lang w:eastAsia="zh-CN"/>
              </w:rPr>
              <w:t>中等树龄</w:t>
            </w:r>
          </w:p>
        </w:tc>
        <w:tc>
          <w:tcPr>
            <w:tcW w:w="595" w:type="pct"/>
            <w:vAlign w:val="center"/>
          </w:tcPr>
          <w:p w14:paraId="5983088D" w14:textId="77777777" w:rsidR="00E07607" w:rsidRDefault="00B82196">
            <w:pPr>
              <w:jc w:val="center"/>
            </w:pPr>
            <w:r>
              <w:t>64,3</w:t>
            </w:r>
          </w:p>
        </w:tc>
        <w:tc>
          <w:tcPr>
            <w:tcW w:w="961" w:type="pct"/>
            <w:vAlign w:val="center"/>
          </w:tcPr>
          <w:p w14:paraId="12EBF9D8" w14:textId="77777777" w:rsidR="00E07607" w:rsidRDefault="00B82196">
            <w:pPr>
              <w:jc w:val="center"/>
            </w:pPr>
            <w:r>
              <w:t>0</w:t>
            </w:r>
          </w:p>
        </w:tc>
        <w:tc>
          <w:tcPr>
            <w:tcW w:w="1219" w:type="pct"/>
            <w:vMerge/>
            <w:vAlign w:val="center"/>
          </w:tcPr>
          <w:p w14:paraId="01DC872C" w14:textId="77777777" w:rsidR="00E07607" w:rsidRDefault="00E07607">
            <w:pPr>
              <w:jc w:val="center"/>
            </w:pPr>
          </w:p>
        </w:tc>
        <w:tc>
          <w:tcPr>
            <w:tcW w:w="1193" w:type="pct"/>
            <w:vMerge/>
            <w:vAlign w:val="center"/>
          </w:tcPr>
          <w:p w14:paraId="043A6334" w14:textId="77777777" w:rsidR="00E07607" w:rsidRDefault="00E07607">
            <w:pPr>
              <w:jc w:val="center"/>
            </w:pPr>
          </w:p>
        </w:tc>
      </w:tr>
      <w:tr w:rsidR="00E07607" w14:paraId="33E9A72A" w14:textId="77777777">
        <w:tc>
          <w:tcPr>
            <w:tcW w:w="2122" w:type="dxa"/>
          </w:tcPr>
          <w:p w14:paraId="4443F5EE" w14:textId="77777777" w:rsidR="00E07607" w:rsidRDefault="00B82196">
            <w:r>
              <w:rPr>
                <w:rFonts w:eastAsia="SimSun" w:hint="eastAsia"/>
                <w:lang w:eastAsia="zh-CN"/>
              </w:rPr>
              <w:t>成熟</w:t>
            </w:r>
          </w:p>
        </w:tc>
        <w:tc>
          <w:tcPr>
            <w:tcW w:w="595" w:type="pct"/>
            <w:vAlign w:val="center"/>
          </w:tcPr>
          <w:p w14:paraId="7E3E7AA8" w14:textId="77777777" w:rsidR="00E07607" w:rsidRDefault="00B82196">
            <w:pPr>
              <w:jc w:val="center"/>
            </w:pPr>
            <w:r>
              <w:rPr>
                <w:lang w:val="en-US"/>
              </w:rPr>
              <w:t>20</w:t>
            </w:r>
            <w:r>
              <w:t>,9</w:t>
            </w:r>
          </w:p>
        </w:tc>
        <w:tc>
          <w:tcPr>
            <w:tcW w:w="961" w:type="pct"/>
            <w:vAlign w:val="center"/>
          </w:tcPr>
          <w:p w14:paraId="3DF47F02" w14:textId="77777777" w:rsidR="00E07607" w:rsidRDefault="00B82196">
            <w:pPr>
              <w:jc w:val="center"/>
            </w:pPr>
            <w:r>
              <w:t>0</w:t>
            </w:r>
          </w:p>
        </w:tc>
        <w:tc>
          <w:tcPr>
            <w:tcW w:w="1219" w:type="pct"/>
            <w:vMerge/>
            <w:vAlign w:val="center"/>
          </w:tcPr>
          <w:p w14:paraId="67B952DB" w14:textId="77777777" w:rsidR="00E07607" w:rsidRDefault="00E07607">
            <w:pPr>
              <w:jc w:val="center"/>
            </w:pPr>
          </w:p>
        </w:tc>
        <w:tc>
          <w:tcPr>
            <w:tcW w:w="1193" w:type="pct"/>
            <w:vMerge/>
            <w:vAlign w:val="center"/>
          </w:tcPr>
          <w:p w14:paraId="4BAC8150" w14:textId="77777777" w:rsidR="00E07607" w:rsidRDefault="00E07607">
            <w:pPr>
              <w:jc w:val="center"/>
            </w:pPr>
          </w:p>
        </w:tc>
      </w:tr>
      <w:tr w:rsidR="00E07607" w14:paraId="6F0CAF8B" w14:textId="77777777">
        <w:tc>
          <w:tcPr>
            <w:tcW w:w="2122" w:type="dxa"/>
          </w:tcPr>
          <w:p w14:paraId="25BECC94" w14:textId="77777777" w:rsidR="00E07607" w:rsidRDefault="00B82196">
            <w:r>
              <w:rPr>
                <w:rFonts w:eastAsia="SimSun" w:hint="eastAsia"/>
                <w:lang w:eastAsia="zh-CN"/>
              </w:rPr>
              <w:t>较成熟和过熟</w:t>
            </w:r>
          </w:p>
        </w:tc>
        <w:tc>
          <w:tcPr>
            <w:tcW w:w="595" w:type="pct"/>
            <w:vAlign w:val="center"/>
          </w:tcPr>
          <w:p w14:paraId="23BB06D6" w14:textId="77777777" w:rsidR="00E07607" w:rsidRDefault="00B82196">
            <w:pPr>
              <w:jc w:val="center"/>
            </w:pPr>
            <w:r>
              <w:t>1 446,9</w:t>
            </w:r>
          </w:p>
        </w:tc>
        <w:tc>
          <w:tcPr>
            <w:tcW w:w="961" w:type="pct"/>
            <w:vAlign w:val="center"/>
          </w:tcPr>
          <w:p w14:paraId="5901F4A4" w14:textId="77777777" w:rsidR="00E07607" w:rsidRDefault="00B82196">
            <w:pPr>
              <w:jc w:val="center"/>
            </w:pPr>
            <w:r>
              <w:t>125,9</w:t>
            </w:r>
          </w:p>
        </w:tc>
        <w:tc>
          <w:tcPr>
            <w:tcW w:w="1219" w:type="pct"/>
            <w:vMerge/>
            <w:vAlign w:val="center"/>
          </w:tcPr>
          <w:p w14:paraId="3B131A8F" w14:textId="77777777" w:rsidR="00E07607" w:rsidRDefault="00E07607">
            <w:pPr>
              <w:jc w:val="center"/>
            </w:pPr>
          </w:p>
        </w:tc>
        <w:tc>
          <w:tcPr>
            <w:tcW w:w="1193" w:type="pct"/>
            <w:vMerge/>
            <w:vAlign w:val="center"/>
          </w:tcPr>
          <w:p w14:paraId="66EEB7C3" w14:textId="77777777" w:rsidR="00E07607" w:rsidRDefault="00E07607">
            <w:pPr>
              <w:jc w:val="center"/>
            </w:pPr>
          </w:p>
        </w:tc>
      </w:tr>
      <w:tr w:rsidR="00E07607" w14:paraId="11494B65" w14:textId="77777777">
        <w:tc>
          <w:tcPr>
            <w:tcW w:w="2122" w:type="dxa"/>
          </w:tcPr>
          <w:p w14:paraId="54B7636D" w14:textId="77777777" w:rsidR="00E07607" w:rsidRPr="00DF3DE0"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1A6E3739" w14:textId="77777777" w:rsidR="00E07607" w:rsidRDefault="00B82196">
            <w:pPr>
              <w:jc w:val="center"/>
              <w:rPr>
                <w:b/>
              </w:rPr>
            </w:pPr>
            <w:r>
              <w:rPr>
                <w:b/>
              </w:rPr>
              <w:t>6 687</w:t>
            </w:r>
          </w:p>
        </w:tc>
      </w:tr>
      <w:tr w:rsidR="00E07607" w14:paraId="587532CA" w14:textId="77777777">
        <w:tc>
          <w:tcPr>
            <w:tcW w:w="1032" w:type="pct"/>
          </w:tcPr>
          <w:p w14:paraId="43DE1252" w14:textId="77777777" w:rsidR="00E07607" w:rsidRDefault="00B82196">
            <w:pPr>
              <w:jc w:val="center"/>
              <w:rPr>
                <w:rFonts w:eastAsia="SimSun"/>
                <w:lang w:val="en-US"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3971A935" w14:textId="77777777" w:rsidR="00E07607" w:rsidRDefault="00B82196">
            <w:pPr>
              <w:jc w:val="center"/>
              <w:rPr>
                <w:b/>
              </w:rPr>
            </w:pPr>
            <w:r>
              <w:rPr>
                <w:b/>
              </w:rPr>
              <w:t>22 375</w:t>
            </w:r>
          </w:p>
        </w:tc>
      </w:tr>
      <w:tr w:rsidR="00E07607" w14:paraId="588D335E" w14:textId="77777777">
        <w:tc>
          <w:tcPr>
            <w:tcW w:w="1032" w:type="pct"/>
          </w:tcPr>
          <w:p w14:paraId="232A55BD" w14:textId="77777777" w:rsidR="00E07607" w:rsidRDefault="00B82196">
            <w:pPr>
              <w:jc w:val="center"/>
              <w:rPr>
                <w:rFonts w:eastAsia="SimSun"/>
                <w:lang w:val="en-US" w:eastAsia="zh-CN"/>
              </w:rPr>
            </w:pPr>
            <w:r>
              <w:rPr>
                <w:rFonts w:eastAsia="SimSun" w:hint="eastAsia"/>
                <w:lang w:eastAsia="zh-CN"/>
              </w:rPr>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2A27EBC8" w14:textId="77777777" w:rsidR="00E07607" w:rsidRDefault="00B82196">
            <w:pPr>
              <w:jc w:val="center"/>
              <w:rPr>
                <w:b/>
              </w:rPr>
            </w:pPr>
            <w:r>
              <w:rPr>
                <w:b/>
              </w:rPr>
              <w:t>36 856</w:t>
            </w:r>
          </w:p>
        </w:tc>
      </w:tr>
    </w:tbl>
    <w:p w14:paraId="3BF88393" w14:textId="77777777" w:rsidR="00E07607" w:rsidRDefault="00E07607"/>
    <w:p w14:paraId="47DC83DB" w14:textId="77777777" w:rsidR="00E07607" w:rsidRDefault="00B82196">
      <w:pPr>
        <w:jc w:val="center"/>
        <w:rPr>
          <w:rFonts w:eastAsia="SimSun"/>
          <w:b/>
          <w:lang w:eastAsia="zh-CN"/>
        </w:rPr>
      </w:pPr>
      <w:r>
        <w:rPr>
          <w:rFonts w:eastAsia="SimSun" w:hint="eastAsia"/>
          <w:lang w:eastAsia="zh-CN"/>
        </w:rPr>
        <w:t>阔叶树种不致枯竭的可使用量超过森林开发设计文件中既定的允许砍伐量。</w:t>
      </w:r>
      <w:r>
        <w:rPr>
          <w:rFonts w:eastAsia="SimSun" w:hint="eastAsia"/>
          <w:lang w:eastAsia="zh-CN"/>
        </w:rPr>
        <w:t xml:space="preserve"> </w:t>
      </w:r>
      <w:r>
        <w:rPr>
          <w:rFonts w:eastAsia="SimSun" w:hint="eastAsia"/>
          <w:lang w:eastAsia="zh-CN"/>
        </w:rPr>
        <w:t>因此如果每年阔叶树种实际采伐量不超过既定计算量的</w:t>
      </w:r>
      <w:r>
        <w:rPr>
          <w:rFonts w:eastAsia="SimSun" w:hint="eastAsia"/>
          <w:lang w:val="en-US" w:eastAsia="zh-CN"/>
        </w:rPr>
        <w:t>5</w:t>
      </w:r>
      <w:r>
        <w:rPr>
          <w:rFonts w:eastAsia="SimSun" w:hint="eastAsia"/>
          <w:lang w:eastAsia="zh-CN"/>
        </w:rPr>
        <w:t>0%</w:t>
      </w:r>
      <w:r>
        <w:rPr>
          <w:rFonts w:eastAsia="SimSun" w:hint="eastAsia"/>
          <w:lang w:eastAsia="zh-CN"/>
        </w:rPr>
        <w:t>，那么该林地资源将循环往复，是取之不尽的。</w:t>
      </w:r>
    </w:p>
    <w:p w14:paraId="71BB4026" w14:textId="77777777" w:rsidR="00E07607" w:rsidRDefault="00E07607">
      <w:pPr>
        <w:jc w:val="center"/>
        <w:rPr>
          <w:b/>
          <w:lang w:eastAsia="zh-CN"/>
        </w:rPr>
      </w:pPr>
    </w:p>
    <w:p w14:paraId="3798D89B" w14:textId="77777777" w:rsidR="00E07607" w:rsidRDefault="00E07607">
      <w:pPr>
        <w:jc w:val="center"/>
        <w:rPr>
          <w:b/>
          <w:lang w:eastAsia="zh-CN"/>
        </w:rPr>
      </w:pPr>
    </w:p>
    <w:p w14:paraId="7DBA943D" w14:textId="77777777" w:rsidR="00E07607" w:rsidRDefault="00E07607">
      <w:pPr>
        <w:rPr>
          <w:b/>
          <w:lang w:eastAsia="zh-CN"/>
        </w:rPr>
      </w:pPr>
    </w:p>
    <w:p w14:paraId="79D5D182" w14:textId="77777777" w:rsidR="00E07607" w:rsidRDefault="00E07607">
      <w:pPr>
        <w:rPr>
          <w:b/>
          <w:bCs/>
          <w:lang w:eastAsia="zh-CN"/>
        </w:rPr>
      </w:pPr>
    </w:p>
    <w:p w14:paraId="1AD3510E" w14:textId="77777777" w:rsidR="00E07607" w:rsidRDefault="00B82196">
      <w:pPr>
        <w:ind w:firstLine="720"/>
        <w:jc w:val="center"/>
        <w:rPr>
          <w:b/>
          <w:bCs/>
          <w:sz w:val="24"/>
          <w:szCs w:val="24"/>
          <w:lang w:eastAsia="zh-CN"/>
        </w:rPr>
      </w:pPr>
      <w:r>
        <w:rPr>
          <w:rFonts w:eastAsia="SimSun" w:hint="eastAsia"/>
          <w:b/>
          <w:bCs/>
          <w:sz w:val="24"/>
          <w:szCs w:val="24"/>
          <w:lang w:eastAsia="zh-CN"/>
        </w:rPr>
        <w:t>阔叶树种不致枯竭的可使用量的计算（</w:t>
      </w:r>
      <w:r>
        <w:rPr>
          <w:rFonts w:hint="eastAsia"/>
          <w:b/>
          <w:bCs/>
          <w:sz w:val="24"/>
          <w:szCs w:val="24"/>
          <w:lang w:eastAsia="zh-CN"/>
        </w:rPr>
        <w:t>合同  2/0</w:t>
      </w:r>
      <w:r>
        <w:rPr>
          <w:rFonts w:eastAsia="SimSun" w:hint="eastAsia"/>
          <w:b/>
          <w:bCs/>
          <w:sz w:val="24"/>
          <w:szCs w:val="24"/>
          <w:lang w:val="en-US" w:eastAsia="zh-CN"/>
        </w:rPr>
        <w:t>8</w:t>
      </w:r>
      <w:r>
        <w:rPr>
          <w:rFonts w:hint="eastAsia"/>
          <w:b/>
          <w:bCs/>
          <w:sz w:val="24"/>
          <w:szCs w:val="24"/>
          <w:lang w:eastAsia="zh-CN"/>
        </w:rPr>
        <w:t>/1</w:t>
      </w:r>
      <w:r>
        <w:rPr>
          <w:rFonts w:eastAsia="SimSun" w:hint="eastAsia"/>
          <w:b/>
          <w:bCs/>
          <w:sz w:val="24"/>
          <w:szCs w:val="24"/>
          <w:lang w:val="en-US" w:eastAsia="zh-CN"/>
        </w:rPr>
        <w:t>7</w:t>
      </w:r>
      <w:r>
        <w:rPr>
          <w:rFonts w:eastAsia="SimSun" w:hint="eastAsia"/>
          <w:b/>
          <w:bCs/>
          <w:sz w:val="24"/>
          <w:szCs w:val="24"/>
          <w:lang w:eastAsia="zh-CN"/>
        </w:rPr>
        <w:t>）</w:t>
      </w:r>
    </w:p>
    <w:p w14:paraId="37D93E0F" w14:textId="77777777" w:rsidR="00E07607" w:rsidRDefault="00E07607">
      <w:pPr>
        <w:ind w:firstLine="720"/>
        <w:jc w:val="both"/>
        <w:rPr>
          <w:b/>
          <w:bCs/>
          <w:lang w:eastAsia="zh-CN"/>
        </w:rPr>
      </w:pPr>
    </w:p>
    <w:p w14:paraId="242E933A" w14:textId="77777777" w:rsidR="00E07607" w:rsidRDefault="00E07607">
      <w:pPr>
        <w:spacing w:line="234" w:lineRule="auto"/>
        <w:ind w:firstLine="851"/>
        <w:jc w:val="both"/>
        <w:rPr>
          <w:b/>
          <w:bCs/>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19F6A795" w14:textId="77777777">
        <w:tc>
          <w:tcPr>
            <w:tcW w:w="5000" w:type="pct"/>
            <w:gridSpan w:val="5"/>
            <w:shd w:val="pct10" w:color="auto" w:fill="auto"/>
          </w:tcPr>
          <w:p w14:paraId="29D2E061" w14:textId="77777777" w:rsidR="00E07607" w:rsidRDefault="00B82196">
            <w:pPr>
              <w:jc w:val="center"/>
              <w:rPr>
                <w:rFonts w:eastAsia="SimSun"/>
                <w:b/>
                <w:lang w:eastAsia="zh-CN"/>
              </w:rPr>
            </w:pPr>
            <w:r>
              <w:rPr>
                <w:rFonts w:eastAsia="SimSun" w:hint="eastAsia"/>
                <w:b/>
                <w:lang w:eastAsia="zh-CN"/>
              </w:rPr>
              <w:t>桦木</w:t>
            </w:r>
          </w:p>
        </w:tc>
      </w:tr>
      <w:tr w:rsidR="00E07607" w14:paraId="43E8736B" w14:textId="77777777">
        <w:tc>
          <w:tcPr>
            <w:tcW w:w="2122" w:type="dxa"/>
          </w:tcPr>
          <w:p w14:paraId="2687B767"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3F93ADB4" w14:textId="77777777" w:rsidR="00E07607" w:rsidRDefault="00E07607">
            <w:pPr>
              <w:jc w:val="center"/>
              <w:rPr>
                <w:b/>
              </w:rPr>
            </w:pPr>
          </w:p>
        </w:tc>
        <w:tc>
          <w:tcPr>
            <w:tcW w:w="1223" w:type="dxa"/>
          </w:tcPr>
          <w:p w14:paraId="1F7BB094" w14:textId="77777777" w:rsidR="00E07607" w:rsidRDefault="00B82196">
            <w:pPr>
              <w:jc w:val="center"/>
              <w:rPr>
                <w:b/>
              </w:rPr>
            </w:pPr>
            <w:r>
              <w:rPr>
                <w:rFonts w:eastAsia="SimSun" w:hint="eastAsia"/>
                <w:b/>
                <w:lang w:eastAsia="zh-CN"/>
              </w:rPr>
              <w:t>总面积，公顷</w:t>
            </w:r>
          </w:p>
        </w:tc>
        <w:tc>
          <w:tcPr>
            <w:tcW w:w="1976" w:type="dxa"/>
          </w:tcPr>
          <w:p w14:paraId="6731DD9A" w14:textId="77777777" w:rsidR="00E07607" w:rsidRDefault="00B82196">
            <w:pPr>
              <w:jc w:val="center"/>
              <w:rPr>
                <w:b/>
              </w:rPr>
            </w:pPr>
            <w:r>
              <w:rPr>
                <w:rFonts w:eastAsia="SimSun" w:hint="eastAsia"/>
                <w:b/>
                <w:lang w:eastAsia="zh-CN"/>
              </w:rPr>
              <w:t>保护区的面积，公顷</w:t>
            </w:r>
          </w:p>
        </w:tc>
        <w:tc>
          <w:tcPr>
            <w:tcW w:w="2507" w:type="dxa"/>
          </w:tcPr>
          <w:p w14:paraId="7F0F53DA" w14:textId="77777777" w:rsidR="00E07607" w:rsidRDefault="00B82196">
            <w:pPr>
              <w:jc w:val="center"/>
              <w:rPr>
                <w:b/>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0A10DC84" w14:textId="77777777" w:rsidR="00E07607" w:rsidRDefault="00B82196">
            <w:pPr>
              <w:jc w:val="center"/>
              <w:rPr>
                <w:b/>
                <w:lang w:eastAsia="zh-CN"/>
              </w:rPr>
            </w:pPr>
            <w:r>
              <w:rPr>
                <w:rFonts w:hint="eastAsia"/>
                <w:b/>
                <w:lang w:eastAsia="zh-CN"/>
              </w:rPr>
              <w:t>每公顷平均增长，立方米</w:t>
            </w:r>
          </w:p>
        </w:tc>
      </w:tr>
      <w:tr w:rsidR="00E07607" w14:paraId="72AC9AB3" w14:textId="77777777">
        <w:tc>
          <w:tcPr>
            <w:tcW w:w="2122" w:type="dxa"/>
          </w:tcPr>
          <w:p w14:paraId="47A0A3F1" w14:textId="77777777" w:rsidR="00E07607" w:rsidRDefault="00B82196">
            <w:r>
              <w:rPr>
                <w:rFonts w:eastAsia="SimSun" w:hint="eastAsia"/>
                <w:lang w:eastAsia="zh-CN"/>
              </w:rPr>
              <w:t>幼林</w:t>
            </w:r>
          </w:p>
        </w:tc>
        <w:tc>
          <w:tcPr>
            <w:tcW w:w="595" w:type="pct"/>
            <w:vAlign w:val="center"/>
          </w:tcPr>
          <w:p w14:paraId="78BE26BE" w14:textId="77777777" w:rsidR="00E07607" w:rsidRDefault="00B82196">
            <w:pPr>
              <w:jc w:val="center"/>
            </w:pPr>
            <w:r>
              <w:t>2 620</w:t>
            </w:r>
          </w:p>
        </w:tc>
        <w:tc>
          <w:tcPr>
            <w:tcW w:w="961" w:type="pct"/>
            <w:vAlign w:val="center"/>
          </w:tcPr>
          <w:p w14:paraId="31E15131" w14:textId="77777777" w:rsidR="00E07607" w:rsidRDefault="00B82196">
            <w:pPr>
              <w:jc w:val="center"/>
            </w:pPr>
            <w:r>
              <w:t>370,4</w:t>
            </w:r>
          </w:p>
        </w:tc>
        <w:tc>
          <w:tcPr>
            <w:tcW w:w="1219" w:type="pct"/>
            <w:vMerge w:val="restart"/>
            <w:vAlign w:val="center"/>
          </w:tcPr>
          <w:p w14:paraId="2BF49C8B" w14:textId="77777777" w:rsidR="00E07607" w:rsidRDefault="00B82196">
            <w:pPr>
              <w:jc w:val="center"/>
            </w:pPr>
            <w:r>
              <w:t>155</w:t>
            </w:r>
          </w:p>
        </w:tc>
        <w:tc>
          <w:tcPr>
            <w:tcW w:w="1193" w:type="pct"/>
            <w:vMerge w:val="restart"/>
            <w:vAlign w:val="center"/>
          </w:tcPr>
          <w:p w14:paraId="62264EDF" w14:textId="77777777" w:rsidR="00E07607" w:rsidRDefault="00B82196">
            <w:pPr>
              <w:jc w:val="center"/>
            </w:pPr>
            <w:r>
              <w:t>1,6</w:t>
            </w:r>
          </w:p>
        </w:tc>
      </w:tr>
      <w:tr w:rsidR="00E07607" w14:paraId="5197C73A" w14:textId="77777777">
        <w:tc>
          <w:tcPr>
            <w:tcW w:w="2122" w:type="dxa"/>
          </w:tcPr>
          <w:p w14:paraId="62B7AF20" w14:textId="77777777" w:rsidR="00E07607" w:rsidRDefault="00B82196">
            <w:r>
              <w:rPr>
                <w:rFonts w:eastAsia="SimSun" w:hint="eastAsia"/>
                <w:lang w:eastAsia="zh-CN"/>
              </w:rPr>
              <w:t>中等树龄</w:t>
            </w:r>
          </w:p>
        </w:tc>
        <w:tc>
          <w:tcPr>
            <w:tcW w:w="595" w:type="pct"/>
            <w:vAlign w:val="center"/>
          </w:tcPr>
          <w:p w14:paraId="3BC64042" w14:textId="77777777" w:rsidR="00E07607" w:rsidRDefault="00B82196">
            <w:pPr>
              <w:jc w:val="center"/>
            </w:pPr>
            <w:r>
              <w:t>4 099,2</w:t>
            </w:r>
          </w:p>
        </w:tc>
        <w:tc>
          <w:tcPr>
            <w:tcW w:w="961" w:type="pct"/>
            <w:vAlign w:val="center"/>
          </w:tcPr>
          <w:p w14:paraId="3F9BF174" w14:textId="77777777" w:rsidR="00E07607" w:rsidRDefault="00B82196">
            <w:pPr>
              <w:jc w:val="center"/>
            </w:pPr>
            <w:r>
              <w:t>17,6</w:t>
            </w:r>
          </w:p>
        </w:tc>
        <w:tc>
          <w:tcPr>
            <w:tcW w:w="1219" w:type="pct"/>
            <w:vMerge/>
            <w:vAlign w:val="center"/>
          </w:tcPr>
          <w:p w14:paraId="5C8AC1EF" w14:textId="77777777" w:rsidR="00E07607" w:rsidRDefault="00E07607">
            <w:pPr>
              <w:jc w:val="center"/>
            </w:pPr>
          </w:p>
        </w:tc>
        <w:tc>
          <w:tcPr>
            <w:tcW w:w="1193" w:type="pct"/>
            <w:vMerge/>
            <w:vAlign w:val="center"/>
          </w:tcPr>
          <w:p w14:paraId="523EE303" w14:textId="77777777" w:rsidR="00E07607" w:rsidRDefault="00E07607">
            <w:pPr>
              <w:jc w:val="center"/>
            </w:pPr>
          </w:p>
        </w:tc>
      </w:tr>
      <w:tr w:rsidR="00E07607" w14:paraId="0D0D914A" w14:textId="77777777">
        <w:tc>
          <w:tcPr>
            <w:tcW w:w="2122" w:type="dxa"/>
          </w:tcPr>
          <w:p w14:paraId="46C2CD71" w14:textId="77777777" w:rsidR="00E07607" w:rsidRDefault="00B82196">
            <w:r>
              <w:rPr>
                <w:rFonts w:eastAsia="SimSun" w:hint="eastAsia"/>
                <w:lang w:eastAsia="zh-CN"/>
              </w:rPr>
              <w:t>成熟</w:t>
            </w:r>
          </w:p>
        </w:tc>
        <w:tc>
          <w:tcPr>
            <w:tcW w:w="595" w:type="pct"/>
            <w:vAlign w:val="center"/>
          </w:tcPr>
          <w:p w14:paraId="3A504BEE" w14:textId="77777777" w:rsidR="00E07607" w:rsidRDefault="00B82196">
            <w:pPr>
              <w:jc w:val="center"/>
            </w:pPr>
            <w:r>
              <w:t>575,7</w:t>
            </w:r>
          </w:p>
        </w:tc>
        <w:tc>
          <w:tcPr>
            <w:tcW w:w="961" w:type="pct"/>
            <w:vAlign w:val="center"/>
          </w:tcPr>
          <w:p w14:paraId="357DC82C" w14:textId="77777777" w:rsidR="00E07607" w:rsidRDefault="00B82196">
            <w:pPr>
              <w:jc w:val="center"/>
            </w:pPr>
            <w:r>
              <w:t>3</w:t>
            </w:r>
          </w:p>
        </w:tc>
        <w:tc>
          <w:tcPr>
            <w:tcW w:w="1219" w:type="pct"/>
            <w:vMerge/>
            <w:vAlign w:val="center"/>
          </w:tcPr>
          <w:p w14:paraId="35750A3D" w14:textId="77777777" w:rsidR="00E07607" w:rsidRDefault="00E07607">
            <w:pPr>
              <w:jc w:val="center"/>
            </w:pPr>
          </w:p>
        </w:tc>
        <w:tc>
          <w:tcPr>
            <w:tcW w:w="1193" w:type="pct"/>
            <w:vMerge/>
            <w:vAlign w:val="center"/>
          </w:tcPr>
          <w:p w14:paraId="6616A039" w14:textId="77777777" w:rsidR="00E07607" w:rsidRDefault="00E07607">
            <w:pPr>
              <w:jc w:val="center"/>
            </w:pPr>
          </w:p>
        </w:tc>
      </w:tr>
      <w:tr w:rsidR="00E07607" w14:paraId="72E727F4" w14:textId="77777777">
        <w:tc>
          <w:tcPr>
            <w:tcW w:w="2122" w:type="dxa"/>
          </w:tcPr>
          <w:p w14:paraId="5C8B6A8B" w14:textId="77777777" w:rsidR="00E07607" w:rsidRDefault="00B82196">
            <w:r>
              <w:rPr>
                <w:rFonts w:eastAsia="SimSun" w:hint="eastAsia"/>
                <w:lang w:eastAsia="zh-CN"/>
              </w:rPr>
              <w:t>较成熟和过熟</w:t>
            </w:r>
          </w:p>
        </w:tc>
        <w:tc>
          <w:tcPr>
            <w:tcW w:w="595" w:type="pct"/>
            <w:vAlign w:val="center"/>
          </w:tcPr>
          <w:p w14:paraId="6B834C35" w14:textId="77777777" w:rsidR="00E07607" w:rsidRDefault="00B82196">
            <w:pPr>
              <w:jc w:val="center"/>
            </w:pPr>
            <w:r>
              <w:t>17 905</w:t>
            </w:r>
          </w:p>
        </w:tc>
        <w:tc>
          <w:tcPr>
            <w:tcW w:w="961" w:type="pct"/>
            <w:vAlign w:val="center"/>
          </w:tcPr>
          <w:p w14:paraId="270F74CF" w14:textId="77777777" w:rsidR="00E07607" w:rsidRDefault="00B82196">
            <w:pPr>
              <w:jc w:val="center"/>
            </w:pPr>
            <w:r>
              <w:t>3210,8</w:t>
            </w:r>
          </w:p>
        </w:tc>
        <w:tc>
          <w:tcPr>
            <w:tcW w:w="1219" w:type="pct"/>
            <w:vMerge/>
            <w:vAlign w:val="center"/>
          </w:tcPr>
          <w:p w14:paraId="1700DDE0" w14:textId="77777777" w:rsidR="00E07607" w:rsidRDefault="00E07607">
            <w:pPr>
              <w:jc w:val="center"/>
            </w:pPr>
          </w:p>
        </w:tc>
        <w:tc>
          <w:tcPr>
            <w:tcW w:w="1193" w:type="pct"/>
            <w:vMerge/>
            <w:vAlign w:val="center"/>
          </w:tcPr>
          <w:p w14:paraId="174CA874" w14:textId="77777777" w:rsidR="00E07607" w:rsidRDefault="00E07607">
            <w:pPr>
              <w:jc w:val="center"/>
            </w:pPr>
          </w:p>
        </w:tc>
      </w:tr>
      <w:tr w:rsidR="00E07607" w14:paraId="3C317BAB" w14:textId="77777777">
        <w:tc>
          <w:tcPr>
            <w:tcW w:w="2122" w:type="dxa"/>
          </w:tcPr>
          <w:p w14:paraId="28F4B63A"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4EFF88D7" w14:textId="77777777" w:rsidR="00E07607" w:rsidRDefault="00B82196">
            <w:pPr>
              <w:jc w:val="center"/>
              <w:rPr>
                <w:b/>
              </w:rPr>
            </w:pPr>
            <w:r>
              <w:rPr>
                <w:b/>
              </w:rPr>
              <w:t>54 995</w:t>
            </w:r>
          </w:p>
        </w:tc>
      </w:tr>
      <w:tr w:rsidR="00E07607" w14:paraId="3D96795E" w14:textId="77777777">
        <w:tc>
          <w:tcPr>
            <w:tcW w:w="10281" w:type="dxa"/>
            <w:gridSpan w:val="5"/>
            <w:shd w:val="pct10" w:color="auto" w:fill="auto"/>
            <w:vAlign w:val="center"/>
          </w:tcPr>
          <w:p w14:paraId="5162279C" w14:textId="77777777" w:rsidR="00E07607" w:rsidRDefault="00B82196">
            <w:pPr>
              <w:jc w:val="center"/>
              <w:rPr>
                <w:b/>
              </w:rPr>
            </w:pPr>
            <w:r>
              <w:rPr>
                <w:rFonts w:eastAsia="SimSun" w:hint="eastAsia"/>
                <w:b/>
                <w:lang w:eastAsia="zh-CN"/>
              </w:rPr>
              <w:t>杨木</w:t>
            </w:r>
          </w:p>
        </w:tc>
      </w:tr>
      <w:tr w:rsidR="00E07607" w14:paraId="4053FA47" w14:textId="77777777">
        <w:tc>
          <w:tcPr>
            <w:tcW w:w="2122" w:type="dxa"/>
          </w:tcPr>
          <w:p w14:paraId="50BAE1FD"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2C7C94C2" w14:textId="77777777" w:rsidR="00E07607" w:rsidRDefault="00E07607">
            <w:pPr>
              <w:jc w:val="center"/>
            </w:pPr>
          </w:p>
        </w:tc>
        <w:tc>
          <w:tcPr>
            <w:tcW w:w="1223" w:type="dxa"/>
          </w:tcPr>
          <w:p w14:paraId="426394E4" w14:textId="77777777" w:rsidR="00E07607" w:rsidRDefault="00B82196">
            <w:pPr>
              <w:jc w:val="center"/>
            </w:pPr>
            <w:r>
              <w:rPr>
                <w:rFonts w:eastAsia="SimSun" w:hint="eastAsia"/>
                <w:b/>
                <w:lang w:eastAsia="zh-CN"/>
              </w:rPr>
              <w:t>总面积，公顷</w:t>
            </w:r>
          </w:p>
        </w:tc>
        <w:tc>
          <w:tcPr>
            <w:tcW w:w="1976" w:type="dxa"/>
          </w:tcPr>
          <w:p w14:paraId="0153D46F" w14:textId="77777777" w:rsidR="00E07607" w:rsidRDefault="00B82196">
            <w:pPr>
              <w:jc w:val="center"/>
            </w:pPr>
            <w:r>
              <w:rPr>
                <w:rFonts w:eastAsia="SimSun" w:hint="eastAsia"/>
                <w:b/>
                <w:lang w:eastAsia="zh-CN"/>
              </w:rPr>
              <w:t>保护区的面积，公顷</w:t>
            </w:r>
          </w:p>
        </w:tc>
        <w:tc>
          <w:tcPr>
            <w:tcW w:w="2507" w:type="dxa"/>
          </w:tcPr>
          <w:p w14:paraId="0809657E"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6B874AF8" w14:textId="77777777" w:rsidR="00E07607" w:rsidRDefault="00B82196">
            <w:pPr>
              <w:jc w:val="center"/>
              <w:rPr>
                <w:lang w:eastAsia="zh-CN"/>
              </w:rPr>
            </w:pPr>
            <w:r>
              <w:rPr>
                <w:rFonts w:hint="eastAsia"/>
                <w:b/>
                <w:lang w:eastAsia="zh-CN"/>
              </w:rPr>
              <w:t>每公顷平均增长，立方米</w:t>
            </w:r>
          </w:p>
        </w:tc>
      </w:tr>
      <w:tr w:rsidR="00E07607" w14:paraId="6B6344C5" w14:textId="77777777">
        <w:tc>
          <w:tcPr>
            <w:tcW w:w="2122" w:type="dxa"/>
          </w:tcPr>
          <w:p w14:paraId="70B5407E" w14:textId="77777777" w:rsidR="00E07607" w:rsidRDefault="00B82196">
            <w:r>
              <w:rPr>
                <w:rFonts w:eastAsia="SimSun" w:hint="eastAsia"/>
                <w:lang w:eastAsia="zh-CN"/>
              </w:rPr>
              <w:t>幼林</w:t>
            </w:r>
          </w:p>
        </w:tc>
        <w:tc>
          <w:tcPr>
            <w:tcW w:w="595" w:type="pct"/>
          </w:tcPr>
          <w:p w14:paraId="747825A5" w14:textId="77777777" w:rsidR="00E07607" w:rsidRDefault="00B82196">
            <w:pPr>
              <w:jc w:val="center"/>
            </w:pPr>
            <w:r>
              <w:t>992,8</w:t>
            </w:r>
          </w:p>
        </w:tc>
        <w:tc>
          <w:tcPr>
            <w:tcW w:w="961" w:type="pct"/>
          </w:tcPr>
          <w:p w14:paraId="40491F28" w14:textId="77777777" w:rsidR="00E07607" w:rsidRDefault="00B82196">
            <w:pPr>
              <w:jc w:val="center"/>
            </w:pPr>
            <w:r>
              <w:t>0</w:t>
            </w:r>
          </w:p>
        </w:tc>
        <w:tc>
          <w:tcPr>
            <w:tcW w:w="1219" w:type="pct"/>
            <w:vMerge w:val="restart"/>
            <w:vAlign w:val="center"/>
          </w:tcPr>
          <w:p w14:paraId="503D10E1" w14:textId="77777777" w:rsidR="00E07607" w:rsidRDefault="00B82196">
            <w:pPr>
              <w:jc w:val="center"/>
            </w:pPr>
            <w:r>
              <w:t>240</w:t>
            </w:r>
          </w:p>
        </w:tc>
        <w:tc>
          <w:tcPr>
            <w:tcW w:w="1193" w:type="pct"/>
            <w:vMerge w:val="restart"/>
            <w:vAlign w:val="center"/>
          </w:tcPr>
          <w:p w14:paraId="51BD6F4A" w14:textId="77777777" w:rsidR="00E07607" w:rsidRDefault="00B82196">
            <w:pPr>
              <w:jc w:val="center"/>
            </w:pPr>
            <w:r>
              <w:t>2,5</w:t>
            </w:r>
          </w:p>
        </w:tc>
      </w:tr>
      <w:tr w:rsidR="00E07607" w14:paraId="25CA777A" w14:textId="77777777">
        <w:tc>
          <w:tcPr>
            <w:tcW w:w="2122" w:type="dxa"/>
          </w:tcPr>
          <w:p w14:paraId="5A522011" w14:textId="77777777" w:rsidR="00E07607" w:rsidRDefault="00B82196">
            <w:r>
              <w:rPr>
                <w:rFonts w:eastAsia="SimSun" w:hint="eastAsia"/>
                <w:lang w:eastAsia="zh-CN"/>
              </w:rPr>
              <w:t>中等树龄</w:t>
            </w:r>
          </w:p>
        </w:tc>
        <w:tc>
          <w:tcPr>
            <w:tcW w:w="595" w:type="pct"/>
          </w:tcPr>
          <w:p w14:paraId="1BA51899" w14:textId="77777777" w:rsidR="00E07607" w:rsidRDefault="00B82196">
            <w:pPr>
              <w:jc w:val="center"/>
            </w:pPr>
            <w:r>
              <w:t>678,5</w:t>
            </w:r>
          </w:p>
        </w:tc>
        <w:tc>
          <w:tcPr>
            <w:tcW w:w="961" w:type="pct"/>
          </w:tcPr>
          <w:p w14:paraId="27AD790E" w14:textId="77777777" w:rsidR="00E07607" w:rsidRDefault="00B82196">
            <w:pPr>
              <w:jc w:val="center"/>
            </w:pPr>
            <w:r>
              <w:t>0</w:t>
            </w:r>
          </w:p>
        </w:tc>
        <w:tc>
          <w:tcPr>
            <w:tcW w:w="1219" w:type="pct"/>
            <w:vMerge/>
          </w:tcPr>
          <w:p w14:paraId="4509CEE6" w14:textId="77777777" w:rsidR="00E07607" w:rsidRDefault="00E07607"/>
        </w:tc>
        <w:tc>
          <w:tcPr>
            <w:tcW w:w="1193" w:type="pct"/>
            <w:vMerge/>
          </w:tcPr>
          <w:p w14:paraId="24532BF7" w14:textId="77777777" w:rsidR="00E07607" w:rsidRDefault="00E07607"/>
        </w:tc>
      </w:tr>
      <w:tr w:rsidR="00E07607" w14:paraId="423A9013" w14:textId="77777777">
        <w:tc>
          <w:tcPr>
            <w:tcW w:w="2122" w:type="dxa"/>
          </w:tcPr>
          <w:p w14:paraId="63564781" w14:textId="77777777" w:rsidR="00E07607" w:rsidRDefault="00B82196">
            <w:r>
              <w:rPr>
                <w:rFonts w:eastAsia="SimSun" w:hint="eastAsia"/>
                <w:lang w:eastAsia="zh-CN"/>
              </w:rPr>
              <w:t>成熟</w:t>
            </w:r>
          </w:p>
        </w:tc>
        <w:tc>
          <w:tcPr>
            <w:tcW w:w="595" w:type="pct"/>
          </w:tcPr>
          <w:p w14:paraId="000204F2" w14:textId="77777777" w:rsidR="00E07607" w:rsidRDefault="00B82196">
            <w:pPr>
              <w:jc w:val="center"/>
            </w:pPr>
            <w:r>
              <w:t>12,2</w:t>
            </w:r>
          </w:p>
        </w:tc>
        <w:tc>
          <w:tcPr>
            <w:tcW w:w="961" w:type="pct"/>
          </w:tcPr>
          <w:p w14:paraId="68846CA9" w14:textId="77777777" w:rsidR="00E07607" w:rsidRDefault="00B82196">
            <w:pPr>
              <w:jc w:val="center"/>
            </w:pPr>
            <w:r>
              <w:t>0</w:t>
            </w:r>
          </w:p>
        </w:tc>
        <w:tc>
          <w:tcPr>
            <w:tcW w:w="1219" w:type="pct"/>
            <w:vMerge/>
          </w:tcPr>
          <w:p w14:paraId="3B498ACE" w14:textId="77777777" w:rsidR="00E07607" w:rsidRDefault="00E07607"/>
        </w:tc>
        <w:tc>
          <w:tcPr>
            <w:tcW w:w="1193" w:type="pct"/>
            <w:vMerge/>
          </w:tcPr>
          <w:p w14:paraId="0F5EC865" w14:textId="77777777" w:rsidR="00E07607" w:rsidRDefault="00E07607"/>
        </w:tc>
      </w:tr>
      <w:tr w:rsidR="00E07607" w14:paraId="51091940" w14:textId="77777777">
        <w:tc>
          <w:tcPr>
            <w:tcW w:w="2122" w:type="dxa"/>
          </w:tcPr>
          <w:p w14:paraId="5BB60A62" w14:textId="77777777" w:rsidR="00E07607" w:rsidRDefault="00B82196">
            <w:r>
              <w:rPr>
                <w:rFonts w:eastAsia="SimSun" w:hint="eastAsia"/>
                <w:lang w:eastAsia="zh-CN"/>
              </w:rPr>
              <w:t>较成熟和过熟</w:t>
            </w:r>
          </w:p>
        </w:tc>
        <w:tc>
          <w:tcPr>
            <w:tcW w:w="595" w:type="pct"/>
          </w:tcPr>
          <w:p w14:paraId="71B93780" w14:textId="77777777" w:rsidR="00E07607" w:rsidRDefault="00B82196">
            <w:pPr>
              <w:jc w:val="center"/>
            </w:pPr>
            <w:r>
              <w:t>634,4</w:t>
            </w:r>
          </w:p>
        </w:tc>
        <w:tc>
          <w:tcPr>
            <w:tcW w:w="961" w:type="pct"/>
          </w:tcPr>
          <w:p w14:paraId="69932AE6" w14:textId="77777777" w:rsidR="00E07607" w:rsidRDefault="00B82196">
            <w:pPr>
              <w:jc w:val="center"/>
            </w:pPr>
            <w:r>
              <w:t>0</w:t>
            </w:r>
          </w:p>
        </w:tc>
        <w:tc>
          <w:tcPr>
            <w:tcW w:w="1219" w:type="pct"/>
            <w:vMerge/>
          </w:tcPr>
          <w:p w14:paraId="4DE1AE11" w14:textId="77777777" w:rsidR="00E07607" w:rsidRDefault="00E07607"/>
        </w:tc>
        <w:tc>
          <w:tcPr>
            <w:tcW w:w="1193" w:type="pct"/>
            <w:vMerge/>
          </w:tcPr>
          <w:p w14:paraId="65DFAD52" w14:textId="77777777" w:rsidR="00E07607" w:rsidRDefault="00E07607"/>
        </w:tc>
      </w:tr>
      <w:tr w:rsidR="00E07607" w14:paraId="214AA034" w14:textId="77777777">
        <w:tc>
          <w:tcPr>
            <w:tcW w:w="2122" w:type="dxa"/>
          </w:tcPr>
          <w:p w14:paraId="651A8CC1"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4696C684" w14:textId="77777777" w:rsidR="00E07607" w:rsidRDefault="00B82196">
            <w:pPr>
              <w:jc w:val="center"/>
              <w:rPr>
                <w:b/>
              </w:rPr>
            </w:pPr>
            <w:r>
              <w:rPr>
                <w:b/>
              </w:rPr>
              <w:t>10 259</w:t>
            </w:r>
          </w:p>
        </w:tc>
      </w:tr>
      <w:tr w:rsidR="00E07607" w14:paraId="17923EF9" w14:textId="77777777">
        <w:tc>
          <w:tcPr>
            <w:tcW w:w="2122" w:type="dxa"/>
          </w:tcPr>
          <w:p w14:paraId="46F0B418" w14:textId="77777777" w:rsidR="00E07607" w:rsidRDefault="00B82196">
            <w:pPr>
              <w:jc w:val="center"/>
              <w:rPr>
                <w:lang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1B39E851" w14:textId="77777777" w:rsidR="00E07607" w:rsidRDefault="00B82196">
            <w:pPr>
              <w:jc w:val="center"/>
              <w:rPr>
                <w:b/>
              </w:rPr>
            </w:pPr>
            <w:r>
              <w:rPr>
                <w:b/>
              </w:rPr>
              <w:t>65 253</w:t>
            </w:r>
          </w:p>
        </w:tc>
      </w:tr>
      <w:tr w:rsidR="00E07607" w14:paraId="442764E5" w14:textId="77777777">
        <w:tc>
          <w:tcPr>
            <w:tcW w:w="2122" w:type="dxa"/>
          </w:tcPr>
          <w:p w14:paraId="60869E3D" w14:textId="77777777" w:rsidR="00E07607" w:rsidRDefault="00B82196">
            <w:pPr>
              <w:jc w:val="center"/>
            </w:pPr>
            <w:r>
              <w:rPr>
                <w:rFonts w:eastAsia="SimSun" w:hint="eastAsia"/>
                <w:lang w:eastAsia="zh-CN"/>
              </w:rPr>
              <w:lastRenderedPageBreak/>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27716473" w14:textId="77777777" w:rsidR="00E07607" w:rsidRDefault="00B82196">
            <w:pPr>
              <w:jc w:val="center"/>
              <w:rPr>
                <w:b/>
              </w:rPr>
            </w:pPr>
            <w:r>
              <w:rPr>
                <w:b/>
              </w:rPr>
              <w:t>47 852</w:t>
            </w:r>
          </w:p>
        </w:tc>
      </w:tr>
    </w:tbl>
    <w:p w14:paraId="36568C38" w14:textId="77777777" w:rsidR="00E07607" w:rsidRDefault="00E07607"/>
    <w:p w14:paraId="314E10D1" w14:textId="77777777" w:rsidR="00E07607" w:rsidRDefault="00E07607">
      <w:pPr>
        <w:rPr>
          <w:color w:val="FF0000"/>
        </w:rPr>
      </w:pPr>
    </w:p>
    <w:p w14:paraId="1AE7FEEA" w14:textId="77777777" w:rsidR="00E07607" w:rsidRDefault="00B82196">
      <w:pPr>
        <w:spacing w:line="234" w:lineRule="auto"/>
        <w:jc w:val="both"/>
        <w:rPr>
          <w:rFonts w:eastAsia="SimSun"/>
          <w:b/>
          <w:lang w:eastAsia="zh-CN"/>
        </w:rPr>
      </w:pPr>
      <w:r>
        <w:rPr>
          <w:rFonts w:hint="eastAsia"/>
          <w:b/>
          <w:lang w:eastAsia="zh-CN"/>
        </w:rPr>
        <w:t>因此，</w:t>
      </w:r>
      <w:r>
        <w:rPr>
          <w:rFonts w:eastAsia="SimSun" w:hint="eastAsia"/>
          <w:b/>
          <w:lang w:eastAsia="zh-CN"/>
        </w:rPr>
        <w:t>阔叶林</w:t>
      </w:r>
      <w:r>
        <w:rPr>
          <w:rFonts w:hint="eastAsia"/>
          <w:b/>
          <w:lang w:eastAsia="zh-CN"/>
        </w:rPr>
        <w:t>的可使用量</w:t>
      </w:r>
      <w:r>
        <w:rPr>
          <w:rFonts w:eastAsia="SimSun" w:hint="eastAsia"/>
          <w:b/>
          <w:lang w:eastAsia="zh-CN"/>
        </w:rPr>
        <w:t>大</w:t>
      </w:r>
      <w:r>
        <w:rPr>
          <w:rFonts w:hint="eastAsia"/>
          <w:b/>
          <w:lang w:eastAsia="zh-CN"/>
        </w:rPr>
        <w:t>于森林开发</w:t>
      </w:r>
      <w:r>
        <w:rPr>
          <w:rFonts w:eastAsia="SimSun" w:hint="eastAsia"/>
          <w:b/>
          <w:lang w:eastAsia="zh-CN"/>
        </w:rPr>
        <w:t>方案</w:t>
      </w:r>
      <w:r>
        <w:rPr>
          <w:rFonts w:hint="eastAsia"/>
          <w:b/>
          <w:lang w:eastAsia="zh-CN"/>
        </w:rPr>
        <w:t>的既定允许砍伐量。</w:t>
      </w:r>
      <w:r>
        <w:rPr>
          <w:rFonts w:eastAsia="SimSun" w:hint="eastAsia"/>
          <w:b/>
          <w:lang w:eastAsia="zh-CN"/>
        </w:rPr>
        <w:t>每年规定的可采量是可持续性的量。</w:t>
      </w:r>
    </w:p>
    <w:p w14:paraId="512B1A71" w14:textId="77777777" w:rsidR="00E07607" w:rsidRDefault="00E07607">
      <w:pPr>
        <w:spacing w:line="234" w:lineRule="auto"/>
        <w:jc w:val="both"/>
        <w:rPr>
          <w:rFonts w:eastAsia="SimSun"/>
          <w:b/>
          <w:lang w:eastAsia="zh-CN"/>
        </w:rPr>
      </w:pPr>
    </w:p>
    <w:p w14:paraId="7DA24D2B" w14:textId="77777777" w:rsidR="00E07607" w:rsidRDefault="00B82196">
      <w:pPr>
        <w:ind w:firstLine="720"/>
        <w:jc w:val="center"/>
        <w:rPr>
          <w:b/>
          <w:bCs/>
          <w:sz w:val="24"/>
          <w:szCs w:val="24"/>
          <w:lang w:eastAsia="zh-CN"/>
        </w:rPr>
      </w:pPr>
      <w:r>
        <w:rPr>
          <w:rFonts w:eastAsia="SimSun" w:hint="eastAsia"/>
          <w:b/>
          <w:bCs/>
          <w:sz w:val="24"/>
          <w:szCs w:val="24"/>
          <w:lang w:eastAsia="zh-CN"/>
        </w:rPr>
        <w:t>阔叶树种不致枯竭的可使用量的计算（</w:t>
      </w:r>
      <w:r>
        <w:rPr>
          <w:rFonts w:hint="eastAsia"/>
          <w:b/>
          <w:bCs/>
          <w:sz w:val="24"/>
          <w:szCs w:val="24"/>
          <w:lang w:eastAsia="zh-CN"/>
        </w:rPr>
        <w:t xml:space="preserve">合同  </w:t>
      </w:r>
      <w:r>
        <w:rPr>
          <w:rFonts w:eastAsia="SimSun" w:hint="eastAsia"/>
          <w:b/>
          <w:bCs/>
          <w:sz w:val="24"/>
          <w:szCs w:val="24"/>
          <w:lang w:val="en-US" w:eastAsia="zh-CN"/>
        </w:rPr>
        <w:t>10</w:t>
      </w:r>
      <w:r>
        <w:rPr>
          <w:rFonts w:hint="eastAsia"/>
          <w:b/>
          <w:bCs/>
          <w:sz w:val="24"/>
          <w:szCs w:val="24"/>
          <w:lang w:eastAsia="zh-CN"/>
        </w:rPr>
        <w:t>/0</w:t>
      </w:r>
      <w:r>
        <w:rPr>
          <w:rFonts w:eastAsia="SimSun" w:hint="eastAsia"/>
          <w:b/>
          <w:bCs/>
          <w:sz w:val="24"/>
          <w:szCs w:val="24"/>
          <w:lang w:val="en-US" w:eastAsia="zh-CN"/>
        </w:rPr>
        <w:t>8</w:t>
      </w:r>
      <w:r>
        <w:rPr>
          <w:rFonts w:hint="eastAsia"/>
          <w:b/>
          <w:bCs/>
          <w:sz w:val="24"/>
          <w:szCs w:val="24"/>
          <w:lang w:eastAsia="zh-CN"/>
        </w:rPr>
        <w:t>/1</w:t>
      </w:r>
      <w:r>
        <w:rPr>
          <w:rFonts w:eastAsia="SimSun" w:hint="eastAsia"/>
          <w:b/>
          <w:bCs/>
          <w:sz w:val="24"/>
          <w:szCs w:val="24"/>
          <w:lang w:val="en-US" w:eastAsia="zh-CN"/>
        </w:rPr>
        <w:t>7</w:t>
      </w:r>
      <w:r>
        <w:rPr>
          <w:rFonts w:eastAsia="SimSun" w:hint="eastAsia"/>
          <w:b/>
          <w:bCs/>
          <w:sz w:val="24"/>
          <w:szCs w:val="24"/>
          <w:lang w:eastAsia="zh-CN"/>
        </w:rPr>
        <w:t>）</w:t>
      </w:r>
    </w:p>
    <w:p w14:paraId="56776EF2" w14:textId="77777777" w:rsidR="00E07607" w:rsidRDefault="00E07607">
      <w:pPr>
        <w:spacing w:line="234" w:lineRule="auto"/>
        <w:jc w:val="both"/>
        <w:rPr>
          <w:rFonts w:eastAsia="SimSun"/>
          <w:b/>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6708B344" w14:textId="77777777">
        <w:tc>
          <w:tcPr>
            <w:tcW w:w="10281" w:type="dxa"/>
            <w:gridSpan w:val="5"/>
            <w:shd w:val="pct10" w:color="auto" w:fill="auto"/>
          </w:tcPr>
          <w:p w14:paraId="3EE80B5D" w14:textId="77777777" w:rsidR="00E07607" w:rsidRDefault="00B82196">
            <w:pPr>
              <w:jc w:val="center"/>
              <w:rPr>
                <w:b/>
              </w:rPr>
            </w:pPr>
            <w:r>
              <w:rPr>
                <w:rFonts w:eastAsia="SimSun" w:hint="eastAsia"/>
                <w:b/>
                <w:lang w:eastAsia="zh-CN"/>
              </w:rPr>
              <w:t>桦木</w:t>
            </w:r>
          </w:p>
        </w:tc>
      </w:tr>
      <w:tr w:rsidR="00E07607" w14:paraId="631E7F72" w14:textId="77777777">
        <w:tc>
          <w:tcPr>
            <w:tcW w:w="2122" w:type="dxa"/>
          </w:tcPr>
          <w:p w14:paraId="53D238A7"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42D44FA9" w14:textId="77777777" w:rsidR="00E07607" w:rsidRDefault="00E07607">
            <w:pPr>
              <w:jc w:val="center"/>
              <w:rPr>
                <w:b/>
              </w:rPr>
            </w:pPr>
          </w:p>
        </w:tc>
        <w:tc>
          <w:tcPr>
            <w:tcW w:w="1223" w:type="dxa"/>
          </w:tcPr>
          <w:p w14:paraId="6600DCEF" w14:textId="77777777" w:rsidR="00E07607" w:rsidRDefault="00B82196">
            <w:pPr>
              <w:jc w:val="center"/>
              <w:rPr>
                <w:b/>
              </w:rPr>
            </w:pPr>
            <w:r>
              <w:rPr>
                <w:rFonts w:eastAsia="SimSun" w:hint="eastAsia"/>
                <w:b/>
                <w:lang w:eastAsia="zh-CN"/>
              </w:rPr>
              <w:t>总面积，公顷</w:t>
            </w:r>
          </w:p>
        </w:tc>
        <w:tc>
          <w:tcPr>
            <w:tcW w:w="1976" w:type="dxa"/>
          </w:tcPr>
          <w:p w14:paraId="4A28B529" w14:textId="77777777" w:rsidR="00E07607" w:rsidRDefault="00B82196">
            <w:pPr>
              <w:jc w:val="center"/>
              <w:rPr>
                <w:b/>
              </w:rPr>
            </w:pPr>
            <w:r>
              <w:rPr>
                <w:rFonts w:eastAsia="SimSun" w:hint="eastAsia"/>
                <w:b/>
                <w:lang w:eastAsia="zh-CN"/>
              </w:rPr>
              <w:t>保护区的面积，公顷</w:t>
            </w:r>
          </w:p>
        </w:tc>
        <w:tc>
          <w:tcPr>
            <w:tcW w:w="2507" w:type="dxa"/>
          </w:tcPr>
          <w:p w14:paraId="16BAB4CC" w14:textId="77777777" w:rsidR="00E07607" w:rsidRDefault="00B82196">
            <w:pPr>
              <w:jc w:val="center"/>
              <w:rPr>
                <w:b/>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13B6B3DA" w14:textId="77777777" w:rsidR="00E07607" w:rsidRDefault="00B82196">
            <w:pPr>
              <w:jc w:val="center"/>
              <w:rPr>
                <w:b/>
                <w:lang w:eastAsia="zh-CN"/>
              </w:rPr>
            </w:pPr>
            <w:r>
              <w:rPr>
                <w:rFonts w:hint="eastAsia"/>
                <w:b/>
                <w:lang w:eastAsia="zh-CN"/>
              </w:rPr>
              <w:t>每公顷平均增长，立方米</w:t>
            </w:r>
          </w:p>
        </w:tc>
      </w:tr>
      <w:tr w:rsidR="00E07607" w14:paraId="52A4EB2D" w14:textId="77777777">
        <w:tc>
          <w:tcPr>
            <w:tcW w:w="2122" w:type="dxa"/>
          </w:tcPr>
          <w:p w14:paraId="240C1CAC" w14:textId="77777777" w:rsidR="00E07607" w:rsidRDefault="00B82196">
            <w:r>
              <w:rPr>
                <w:rFonts w:eastAsia="SimSun" w:hint="eastAsia"/>
                <w:lang w:eastAsia="zh-CN"/>
              </w:rPr>
              <w:t>幼林</w:t>
            </w:r>
          </w:p>
        </w:tc>
        <w:tc>
          <w:tcPr>
            <w:tcW w:w="595" w:type="pct"/>
          </w:tcPr>
          <w:p w14:paraId="7FB4A74E" w14:textId="77777777" w:rsidR="00E07607" w:rsidRDefault="00B82196">
            <w:pPr>
              <w:jc w:val="center"/>
            </w:pPr>
            <w:r>
              <w:t>8 174,2</w:t>
            </w:r>
          </w:p>
        </w:tc>
        <w:tc>
          <w:tcPr>
            <w:tcW w:w="961" w:type="pct"/>
          </w:tcPr>
          <w:p w14:paraId="50835DB6" w14:textId="77777777" w:rsidR="00E07607" w:rsidRDefault="00B82196">
            <w:pPr>
              <w:jc w:val="center"/>
            </w:pPr>
            <w:r>
              <w:t>53,1</w:t>
            </w:r>
          </w:p>
        </w:tc>
        <w:tc>
          <w:tcPr>
            <w:tcW w:w="1219" w:type="pct"/>
            <w:vMerge w:val="restart"/>
            <w:vAlign w:val="center"/>
          </w:tcPr>
          <w:p w14:paraId="5AAEEB0E" w14:textId="77777777" w:rsidR="00E07607" w:rsidRDefault="00B82196">
            <w:pPr>
              <w:jc w:val="center"/>
            </w:pPr>
            <w:r>
              <w:t>168</w:t>
            </w:r>
          </w:p>
        </w:tc>
        <w:tc>
          <w:tcPr>
            <w:tcW w:w="1193" w:type="pct"/>
            <w:vMerge w:val="restart"/>
            <w:vAlign w:val="center"/>
          </w:tcPr>
          <w:p w14:paraId="037C4D0F" w14:textId="77777777" w:rsidR="00E07607" w:rsidRDefault="00B82196">
            <w:pPr>
              <w:jc w:val="center"/>
            </w:pPr>
            <w:r>
              <w:t>1,7</w:t>
            </w:r>
          </w:p>
        </w:tc>
      </w:tr>
      <w:tr w:rsidR="00E07607" w14:paraId="5CF020D8" w14:textId="77777777">
        <w:tc>
          <w:tcPr>
            <w:tcW w:w="2122" w:type="dxa"/>
          </w:tcPr>
          <w:p w14:paraId="1BDEF611" w14:textId="77777777" w:rsidR="00E07607" w:rsidRDefault="00B82196">
            <w:r>
              <w:rPr>
                <w:rFonts w:eastAsia="SimSun" w:hint="eastAsia"/>
                <w:lang w:eastAsia="zh-CN"/>
              </w:rPr>
              <w:t>中等树龄</w:t>
            </w:r>
          </w:p>
        </w:tc>
        <w:tc>
          <w:tcPr>
            <w:tcW w:w="595" w:type="pct"/>
          </w:tcPr>
          <w:p w14:paraId="5392A00C" w14:textId="77777777" w:rsidR="00E07607" w:rsidRDefault="00B82196">
            <w:pPr>
              <w:jc w:val="center"/>
            </w:pPr>
            <w:r>
              <w:t>2 310,4</w:t>
            </w:r>
          </w:p>
        </w:tc>
        <w:tc>
          <w:tcPr>
            <w:tcW w:w="961" w:type="pct"/>
          </w:tcPr>
          <w:p w14:paraId="3B12DD34" w14:textId="77777777" w:rsidR="00E07607" w:rsidRDefault="00B82196">
            <w:pPr>
              <w:jc w:val="center"/>
            </w:pPr>
            <w:r>
              <w:t>21,9</w:t>
            </w:r>
          </w:p>
        </w:tc>
        <w:tc>
          <w:tcPr>
            <w:tcW w:w="1219" w:type="pct"/>
            <w:vMerge/>
          </w:tcPr>
          <w:p w14:paraId="5DBCDC7F" w14:textId="77777777" w:rsidR="00E07607" w:rsidRDefault="00E07607"/>
        </w:tc>
        <w:tc>
          <w:tcPr>
            <w:tcW w:w="1193" w:type="pct"/>
            <w:vMerge/>
          </w:tcPr>
          <w:p w14:paraId="3163CE5A" w14:textId="77777777" w:rsidR="00E07607" w:rsidRDefault="00E07607"/>
        </w:tc>
      </w:tr>
      <w:tr w:rsidR="00E07607" w14:paraId="706F95F6" w14:textId="77777777">
        <w:tc>
          <w:tcPr>
            <w:tcW w:w="2122" w:type="dxa"/>
          </w:tcPr>
          <w:p w14:paraId="0328E99F" w14:textId="77777777" w:rsidR="00E07607" w:rsidRDefault="00B82196">
            <w:r>
              <w:rPr>
                <w:rFonts w:eastAsia="SimSun" w:hint="eastAsia"/>
                <w:lang w:eastAsia="zh-CN"/>
              </w:rPr>
              <w:t>成熟</w:t>
            </w:r>
          </w:p>
        </w:tc>
        <w:tc>
          <w:tcPr>
            <w:tcW w:w="595" w:type="pct"/>
          </w:tcPr>
          <w:p w14:paraId="5397227F" w14:textId="77777777" w:rsidR="00E07607" w:rsidRDefault="00B82196">
            <w:pPr>
              <w:jc w:val="center"/>
            </w:pPr>
            <w:r>
              <w:t>1 741,4</w:t>
            </w:r>
          </w:p>
        </w:tc>
        <w:tc>
          <w:tcPr>
            <w:tcW w:w="961" w:type="pct"/>
          </w:tcPr>
          <w:p w14:paraId="681342A5" w14:textId="77777777" w:rsidR="00E07607" w:rsidRDefault="00B82196">
            <w:pPr>
              <w:jc w:val="center"/>
            </w:pPr>
            <w:r>
              <w:t>66</w:t>
            </w:r>
          </w:p>
        </w:tc>
        <w:tc>
          <w:tcPr>
            <w:tcW w:w="1219" w:type="pct"/>
            <w:vMerge/>
          </w:tcPr>
          <w:p w14:paraId="45F0A2FC" w14:textId="77777777" w:rsidR="00E07607" w:rsidRDefault="00E07607"/>
        </w:tc>
        <w:tc>
          <w:tcPr>
            <w:tcW w:w="1193" w:type="pct"/>
            <w:vMerge/>
          </w:tcPr>
          <w:p w14:paraId="3BA97EBB" w14:textId="77777777" w:rsidR="00E07607" w:rsidRDefault="00E07607"/>
        </w:tc>
      </w:tr>
      <w:tr w:rsidR="00E07607" w14:paraId="59D26F4E" w14:textId="77777777">
        <w:tc>
          <w:tcPr>
            <w:tcW w:w="2122" w:type="dxa"/>
          </w:tcPr>
          <w:p w14:paraId="03D8E9E5" w14:textId="77777777" w:rsidR="00E07607" w:rsidRDefault="00B82196">
            <w:r>
              <w:rPr>
                <w:rFonts w:eastAsia="SimSun" w:hint="eastAsia"/>
                <w:lang w:eastAsia="zh-CN"/>
              </w:rPr>
              <w:t>较成熟和过熟</w:t>
            </w:r>
          </w:p>
        </w:tc>
        <w:tc>
          <w:tcPr>
            <w:tcW w:w="595" w:type="pct"/>
          </w:tcPr>
          <w:p w14:paraId="33919C7B" w14:textId="77777777" w:rsidR="00E07607" w:rsidRDefault="00B82196">
            <w:pPr>
              <w:jc w:val="center"/>
            </w:pPr>
            <w:r>
              <w:t>75 815,6</w:t>
            </w:r>
          </w:p>
        </w:tc>
        <w:tc>
          <w:tcPr>
            <w:tcW w:w="961" w:type="pct"/>
          </w:tcPr>
          <w:p w14:paraId="742CED8D" w14:textId="77777777" w:rsidR="00E07607" w:rsidRDefault="00B82196">
            <w:pPr>
              <w:jc w:val="center"/>
            </w:pPr>
            <w:r>
              <w:t>4 847</w:t>
            </w:r>
          </w:p>
        </w:tc>
        <w:tc>
          <w:tcPr>
            <w:tcW w:w="1219" w:type="pct"/>
            <w:vMerge/>
          </w:tcPr>
          <w:p w14:paraId="7AA23660" w14:textId="77777777" w:rsidR="00E07607" w:rsidRDefault="00E07607"/>
        </w:tc>
        <w:tc>
          <w:tcPr>
            <w:tcW w:w="1193" w:type="pct"/>
            <w:vMerge/>
          </w:tcPr>
          <w:p w14:paraId="3C0D0054" w14:textId="77777777" w:rsidR="00E07607" w:rsidRDefault="00E07607"/>
        </w:tc>
      </w:tr>
      <w:tr w:rsidR="00E07607" w14:paraId="2FE5229D" w14:textId="77777777">
        <w:tc>
          <w:tcPr>
            <w:tcW w:w="2122" w:type="dxa"/>
          </w:tcPr>
          <w:p w14:paraId="7904E68A"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4C0D28DA" w14:textId="77777777" w:rsidR="00E07607" w:rsidRDefault="00B82196">
            <w:pPr>
              <w:jc w:val="center"/>
              <w:rPr>
                <w:b/>
              </w:rPr>
            </w:pPr>
            <w:r>
              <w:rPr>
                <w:b/>
              </w:rPr>
              <w:t>225 048</w:t>
            </w:r>
          </w:p>
        </w:tc>
      </w:tr>
      <w:tr w:rsidR="00E07607" w14:paraId="01398E75" w14:textId="77777777">
        <w:tc>
          <w:tcPr>
            <w:tcW w:w="10281" w:type="dxa"/>
            <w:gridSpan w:val="5"/>
            <w:shd w:val="pct10" w:color="auto" w:fill="auto"/>
            <w:vAlign w:val="center"/>
          </w:tcPr>
          <w:p w14:paraId="046DBEB3" w14:textId="77777777" w:rsidR="00E07607" w:rsidRDefault="00B82196">
            <w:pPr>
              <w:jc w:val="center"/>
              <w:rPr>
                <w:b/>
              </w:rPr>
            </w:pPr>
            <w:r>
              <w:rPr>
                <w:rFonts w:eastAsia="SimSun" w:hint="eastAsia"/>
                <w:b/>
                <w:lang w:eastAsia="zh-CN"/>
              </w:rPr>
              <w:t>杨木</w:t>
            </w:r>
          </w:p>
        </w:tc>
      </w:tr>
      <w:tr w:rsidR="00E07607" w14:paraId="7A598666" w14:textId="77777777">
        <w:tc>
          <w:tcPr>
            <w:tcW w:w="2122" w:type="dxa"/>
          </w:tcPr>
          <w:p w14:paraId="181ABF2D"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5524DC51" w14:textId="77777777" w:rsidR="00E07607" w:rsidRDefault="00E07607">
            <w:pPr>
              <w:jc w:val="center"/>
            </w:pPr>
          </w:p>
        </w:tc>
        <w:tc>
          <w:tcPr>
            <w:tcW w:w="1223" w:type="dxa"/>
          </w:tcPr>
          <w:p w14:paraId="0224F2E6" w14:textId="77777777" w:rsidR="00E07607" w:rsidRDefault="00B82196">
            <w:pPr>
              <w:jc w:val="center"/>
            </w:pPr>
            <w:r>
              <w:rPr>
                <w:rFonts w:eastAsia="SimSun" w:hint="eastAsia"/>
                <w:b/>
                <w:lang w:eastAsia="zh-CN"/>
              </w:rPr>
              <w:t>总面积，公顷</w:t>
            </w:r>
          </w:p>
        </w:tc>
        <w:tc>
          <w:tcPr>
            <w:tcW w:w="1976" w:type="dxa"/>
          </w:tcPr>
          <w:p w14:paraId="5E8706B8" w14:textId="77777777" w:rsidR="00E07607" w:rsidRDefault="00B82196">
            <w:pPr>
              <w:jc w:val="center"/>
            </w:pPr>
            <w:r>
              <w:rPr>
                <w:rFonts w:eastAsia="SimSun" w:hint="eastAsia"/>
                <w:b/>
                <w:lang w:eastAsia="zh-CN"/>
              </w:rPr>
              <w:t>保护区的面积，公顷</w:t>
            </w:r>
          </w:p>
        </w:tc>
        <w:tc>
          <w:tcPr>
            <w:tcW w:w="2507" w:type="dxa"/>
          </w:tcPr>
          <w:p w14:paraId="7D199E47"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5ADA0E0A" w14:textId="77777777" w:rsidR="00E07607" w:rsidRDefault="00B82196">
            <w:pPr>
              <w:jc w:val="center"/>
              <w:rPr>
                <w:lang w:eastAsia="zh-CN"/>
              </w:rPr>
            </w:pPr>
            <w:r>
              <w:rPr>
                <w:rFonts w:hint="eastAsia"/>
                <w:b/>
                <w:lang w:eastAsia="zh-CN"/>
              </w:rPr>
              <w:t>每公顷平均增长，立方米</w:t>
            </w:r>
          </w:p>
        </w:tc>
      </w:tr>
      <w:tr w:rsidR="00E07607" w14:paraId="3DCBEA54" w14:textId="77777777">
        <w:tc>
          <w:tcPr>
            <w:tcW w:w="2122" w:type="dxa"/>
          </w:tcPr>
          <w:p w14:paraId="5785DF0E" w14:textId="77777777" w:rsidR="00E07607" w:rsidRDefault="00B82196">
            <w:r>
              <w:rPr>
                <w:rFonts w:eastAsia="SimSun" w:hint="eastAsia"/>
                <w:lang w:eastAsia="zh-CN"/>
              </w:rPr>
              <w:t>幼林</w:t>
            </w:r>
          </w:p>
        </w:tc>
        <w:tc>
          <w:tcPr>
            <w:tcW w:w="595" w:type="pct"/>
          </w:tcPr>
          <w:p w14:paraId="45CAFA6C" w14:textId="77777777" w:rsidR="00E07607" w:rsidRDefault="00B82196">
            <w:pPr>
              <w:jc w:val="center"/>
            </w:pPr>
            <w:r>
              <w:t>2 227,4</w:t>
            </w:r>
          </w:p>
        </w:tc>
        <w:tc>
          <w:tcPr>
            <w:tcW w:w="961" w:type="pct"/>
          </w:tcPr>
          <w:p w14:paraId="16F5CF03" w14:textId="77777777" w:rsidR="00E07607" w:rsidRDefault="00B82196">
            <w:pPr>
              <w:jc w:val="center"/>
            </w:pPr>
            <w:r>
              <w:t>0</w:t>
            </w:r>
          </w:p>
        </w:tc>
        <w:tc>
          <w:tcPr>
            <w:tcW w:w="1219" w:type="pct"/>
            <w:vMerge w:val="restart"/>
            <w:vAlign w:val="center"/>
          </w:tcPr>
          <w:p w14:paraId="6F136E65" w14:textId="77777777" w:rsidR="00E07607" w:rsidRDefault="00B82196">
            <w:pPr>
              <w:jc w:val="center"/>
            </w:pPr>
            <w:r>
              <w:t>225</w:t>
            </w:r>
          </w:p>
        </w:tc>
        <w:tc>
          <w:tcPr>
            <w:tcW w:w="1193" w:type="pct"/>
            <w:vMerge w:val="restart"/>
            <w:vAlign w:val="center"/>
          </w:tcPr>
          <w:p w14:paraId="577EFD65" w14:textId="77777777" w:rsidR="00E07607" w:rsidRDefault="00B82196">
            <w:pPr>
              <w:jc w:val="center"/>
            </w:pPr>
            <w:r>
              <w:t>2,5</w:t>
            </w:r>
          </w:p>
        </w:tc>
      </w:tr>
      <w:tr w:rsidR="00E07607" w14:paraId="4412FC90" w14:textId="77777777">
        <w:tc>
          <w:tcPr>
            <w:tcW w:w="2122" w:type="dxa"/>
          </w:tcPr>
          <w:p w14:paraId="52E95BCD" w14:textId="77777777" w:rsidR="00E07607" w:rsidRDefault="00B82196">
            <w:r>
              <w:rPr>
                <w:rFonts w:eastAsia="SimSun" w:hint="eastAsia"/>
                <w:lang w:eastAsia="zh-CN"/>
              </w:rPr>
              <w:t>中等树龄</w:t>
            </w:r>
          </w:p>
        </w:tc>
        <w:tc>
          <w:tcPr>
            <w:tcW w:w="595" w:type="pct"/>
          </w:tcPr>
          <w:p w14:paraId="5D73A5A8" w14:textId="77777777" w:rsidR="00E07607" w:rsidRDefault="00B82196">
            <w:pPr>
              <w:jc w:val="center"/>
            </w:pPr>
            <w:r>
              <w:t>758,3</w:t>
            </w:r>
          </w:p>
        </w:tc>
        <w:tc>
          <w:tcPr>
            <w:tcW w:w="961" w:type="pct"/>
          </w:tcPr>
          <w:p w14:paraId="38A7043C" w14:textId="77777777" w:rsidR="00E07607" w:rsidRDefault="00B82196">
            <w:pPr>
              <w:jc w:val="center"/>
            </w:pPr>
            <w:r>
              <w:t>0</w:t>
            </w:r>
          </w:p>
        </w:tc>
        <w:tc>
          <w:tcPr>
            <w:tcW w:w="1219" w:type="pct"/>
            <w:vMerge/>
          </w:tcPr>
          <w:p w14:paraId="7A5A4257" w14:textId="77777777" w:rsidR="00E07607" w:rsidRDefault="00E07607"/>
        </w:tc>
        <w:tc>
          <w:tcPr>
            <w:tcW w:w="1193" w:type="pct"/>
            <w:vMerge/>
          </w:tcPr>
          <w:p w14:paraId="73B00DEC" w14:textId="77777777" w:rsidR="00E07607" w:rsidRDefault="00E07607"/>
        </w:tc>
      </w:tr>
      <w:tr w:rsidR="00E07607" w14:paraId="0AE15239" w14:textId="77777777">
        <w:tc>
          <w:tcPr>
            <w:tcW w:w="2122" w:type="dxa"/>
          </w:tcPr>
          <w:p w14:paraId="276FF475" w14:textId="77777777" w:rsidR="00E07607" w:rsidRDefault="00B82196">
            <w:r>
              <w:rPr>
                <w:rFonts w:eastAsia="SimSun" w:hint="eastAsia"/>
                <w:lang w:eastAsia="zh-CN"/>
              </w:rPr>
              <w:t>成熟</w:t>
            </w:r>
          </w:p>
        </w:tc>
        <w:tc>
          <w:tcPr>
            <w:tcW w:w="595" w:type="pct"/>
          </w:tcPr>
          <w:p w14:paraId="0D0205AC" w14:textId="77777777" w:rsidR="00E07607" w:rsidRDefault="00B82196">
            <w:pPr>
              <w:jc w:val="center"/>
            </w:pPr>
            <w:r>
              <w:t>58,2</w:t>
            </w:r>
          </w:p>
        </w:tc>
        <w:tc>
          <w:tcPr>
            <w:tcW w:w="961" w:type="pct"/>
          </w:tcPr>
          <w:p w14:paraId="21A050CF" w14:textId="77777777" w:rsidR="00E07607" w:rsidRDefault="00B82196">
            <w:pPr>
              <w:jc w:val="center"/>
            </w:pPr>
            <w:r>
              <w:t>0</w:t>
            </w:r>
          </w:p>
        </w:tc>
        <w:tc>
          <w:tcPr>
            <w:tcW w:w="1219" w:type="pct"/>
            <w:vMerge/>
          </w:tcPr>
          <w:p w14:paraId="1E48C6F4" w14:textId="77777777" w:rsidR="00E07607" w:rsidRDefault="00E07607"/>
        </w:tc>
        <w:tc>
          <w:tcPr>
            <w:tcW w:w="1193" w:type="pct"/>
            <w:vMerge/>
          </w:tcPr>
          <w:p w14:paraId="6905497E" w14:textId="77777777" w:rsidR="00E07607" w:rsidRDefault="00E07607"/>
        </w:tc>
      </w:tr>
      <w:tr w:rsidR="00E07607" w14:paraId="0927CA22" w14:textId="77777777">
        <w:tc>
          <w:tcPr>
            <w:tcW w:w="2122" w:type="dxa"/>
          </w:tcPr>
          <w:p w14:paraId="011C1A52" w14:textId="77777777" w:rsidR="00E07607" w:rsidRDefault="00B82196">
            <w:r>
              <w:rPr>
                <w:rFonts w:eastAsia="SimSun" w:hint="eastAsia"/>
                <w:lang w:eastAsia="zh-CN"/>
              </w:rPr>
              <w:t>较成熟和过熟</w:t>
            </w:r>
          </w:p>
        </w:tc>
        <w:tc>
          <w:tcPr>
            <w:tcW w:w="595" w:type="pct"/>
          </w:tcPr>
          <w:p w14:paraId="2E2A6573" w14:textId="77777777" w:rsidR="00E07607" w:rsidRDefault="00B82196">
            <w:pPr>
              <w:jc w:val="center"/>
            </w:pPr>
            <w:r>
              <w:t>5 230,3</w:t>
            </w:r>
          </w:p>
        </w:tc>
        <w:tc>
          <w:tcPr>
            <w:tcW w:w="961" w:type="pct"/>
          </w:tcPr>
          <w:p w14:paraId="2B82C652" w14:textId="77777777" w:rsidR="00E07607" w:rsidRDefault="00B82196">
            <w:pPr>
              <w:jc w:val="center"/>
            </w:pPr>
            <w:r>
              <w:t>106,8</w:t>
            </w:r>
          </w:p>
        </w:tc>
        <w:tc>
          <w:tcPr>
            <w:tcW w:w="1219" w:type="pct"/>
            <w:vMerge/>
          </w:tcPr>
          <w:p w14:paraId="52FEF917" w14:textId="77777777" w:rsidR="00E07607" w:rsidRDefault="00E07607"/>
        </w:tc>
        <w:tc>
          <w:tcPr>
            <w:tcW w:w="1193" w:type="pct"/>
            <w:vMerge/>
          </w:tcPr>
          <w:p w14:paraId="1AA6B984" w14:textId="77777777" w:rsidR="00E07607" w:rsidRDefault="00E07607"/>
        </w:tc>
      </w:tr>
      <w:tr w:rsidR="00E07607" w14:paraId="03B3134D" w14:textId="77777777">
        <w:tc>
          <w:tcPr>
            <w:tcW w:w="2122" w:type="dxa"/>
          </w:tcPr>
          <w:p w14:paraId="56823146" w14:textId="77777777" w:rsidR="00E07607" w:rsidRDefault="00B82196">
            <w:pPr>
              <w:jc w:val="center"/>
            </w:pPr>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5BA929BD" w14:textId="77777777" w:rsidR="00E07607" w:rsidRDefault="00B82196">
            <w:pPr>
              <w:jc w:val="center"/>
              <w:rPr>
                <w:b/>
              </w:rPr>
            </w:pPr>
            <w:r>
              <w:rPr>
                <w:b/>
              </w:rPr>
              <w:t>9 618</w:t>
            </w:r>
          </w:p>
        </w:tc>
      </w:tr>
      <w:tr w:rsidR="00E07607" w14:paraId="0A0017F8" w14:textId="77777777">
        <w:tc>
          <w:tcPr>
            <w:tcW w:w="2122" w:type="dxa"/>
          </w:tcPr>
          <w:p w14:paraId="07F82A12" w14:textId="77777777" w:rsidR="00E07607" w:rsidRDefault="00B82196">
            <w:pPr>
              <w:jc w:val="center"/>
              <w:rPr>
                <w:lang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5672B7C0" w14:textId="77777777" w:rsidR="00E07607" w:rsidRDefault="00B82196">
            <w:pPr>
              <w:jc w:val="center"/>
              <w:rPr>
                <w:b/>
              </w:rPr>
            </w:pPr>
            <w:r>
              <w:rPr>
                <w:b/>
              </w:rPr>
              <w:t>234 666</w:t>
            </w:r>
          </w:p>
        </w:tc>
      </w:tr>
      <w:tr w:rsidR="00E07607" w14:paraId="27F9C174" w14:textId="77777777">
        <w:tc>
          <w:tcPr>
            <w:tcW w:w="2122" w:type="dxa"/>
          </w:tcPr>
          <w:p w14:paraId="40A4490E" w14:textId="77777777" w:rsidR="00E07607" w:rsidRDefault="00B82196">
            <w:pPr>
              <w:jc w:val="center"/>
            </w:pPr>
            <w:r>
              <w:rPr>
                <w:rFonts w:eastAsia="SimSun" w:hint="eastAsia"/>
                <w:lang w:eastAsia="zh-CN"/>
              </w:rPr>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79936E42" w14:textId="77777777" w:rsidR="00E07607" w:rsidRDefault="00B82196">
            <w:pPr>
              <w:jc w:val="center"/>
              <w:rPr>
                <w:b/>
              </w:rPr>
            </w:pPr>
            <w:r>
              <w:rPr>
                <w:b/>
              </w:rPr>
              <w:t>243 314</w:t>
            </w:r>
          </w:p>
        </w:tc>
      </w:tr>
    </w:tbl>
    <w:p w14:paraId="337F5323" w14:textId="77777777" w:rsidR="00E07607" w:rsidRDefault="00E07607">
      <w:pPr>
        <w:spacing w:line="234" w:lineRule="auto"/>
        <w:jc w:val="both"/>
        <w:rPr>
          <w:rFonts w:eastAsia="SimSun"/>
          <w:b/>
          <w:lang w:eastAsia="zh-CN"/>
        </w:rPr>
      </w:pPr>
    </w:p>
    <w:p w14:paraId="36A530F2" w14:textId="77777777" w:rsidR="00E07607" w:rsidRDefault="00B82196">
      <w:pPr>
        <w:jc w:val="both"/>
        <w:rPr>
          <w:b/>
          <w:lang w:eastAsia="zh-CN"/>
        </w:rPr>
      </w:pPr>
      <w:r>
        <w:rPr>
          <w:b/>
          <w:lang w:eastAsia="zh-CN"/>
        </w:rPr>
        <w:br w:type="page"/>
      </w:r>
      <w:r>
        <w:rPr>
          <w:rFonts w:hint="eastAsia"/>
          <w:b/>
          <w:lang w:eastAsia="zh-CN"/>
        </w:rPr>
        <w:lastRenderedPageBreak/>
        <w:t xml:space="preserve">阔叶树种不致枯竭的可使用量超过森林开发设计文件中既定的允许砍伐量。 因此如果每年阔叶树种实际采伐量不超过既定计算量的 </w:t>
      </w:r>
      <w:r>
        <w:rPr>
          <w:rFonts w:hint="eastAsia"/>
          <w:b/>
          <w:lang w:eastAsia="zh-CN"/>
        </w:rPr>
        <w:t>90%，那么该林地资源将循环往复，是取之不尽的。</w:t>
      </w:r>
    </w:p>
    <w:p w14:paraId="7A537579" w14:textId="77777777" w:rsidR="00E07607" w:rsidRDefault="00E07607">
      <w:pPr>
        <w:ind w:firstLine="720"/>
        <w:jc w:val="center"/>
        <w:rPr>
          <w:rFonts w:eastAsia="SimSun"/>
          <w:b/>
          <w:bCs/>
          <w:sz w:val="24"/>
          <w:szCs w:val="24"/>
          <w:lang w:eastAsia="zh-CN"/>
        </w:rPr>
      </w:pPr>
    </w:p>
    <w:p w14:paraId="6ECEA0AF" w14:textId="77777777" w:rsidR="00E07607" w:rsidRDefault="00B82196">
      <w:pPr>
        <w:ind w:firstLine="720"/>
        <w:jc w:val="center"/>
        <w:rPr>
          <w:b/>
          <w:bCs/>
          <w:sz w:val="24"/>
          <w:szCs w:val="24"/>
          <w:lang w:eastAsia="zh-CN"/>
        </w:rPr>
      </w:pPr>
      <w:r>
        <w:rPr>
          <w:rFonts w:eastAsia="SimSun" w:hint="eastAsia"/>
          <w:b/>
          <w:bCs/>
          <w:sz w:val="24"/>
          <w:szCs w:val="24"/>
          <w:lang w:eastAsia="zh-CN"/>
        </w:rPr>
        <w:t>阔叶树种不致枯竭的可使用量的计算（</w:t>
      </w:r>
      <w:r>
        <w:rPr>
          <w:rFonts w:hint="eastAsia"/>
          <w:b/>
          <w:bCs/>
          <w:sz w:val="24"/>
          <w:szCs w:val="24"/>
          <w:lang w:eastAsia="zh-CN"/>
        </w:rPr>
        <w:t xml:space="preserve">合同  </w:t>
      </w:r>
      <w:r>
        <w:rPr>
          <w:rFonts w:eastAsia="SimSun" w:hint="eastAsia"/>
          <w:b/>
          <w:bCs/>
          <w:sz w:val="24"/>
          <w:szCs w:val="24"/>
          <w:lang w:val="en-US" w:eastAsia="zh-CN"/>
        </w:rPr>
        <w:t>31</w:t>
      </w:r>
      <w:r>
        <w:rPr>
          <w:rFonts w:hint="eastAsia"/>
          <w:b/>
          <w:bCs/>
          <w:sz w:val="24"/>
          <w:szCs w:val="24"/>
          <w:lang w:eastAsia="zh-CN"/>
        </w:rPr>
        <w:t>/0</w:t>
      </w:r>
      <w:r>
        <w:rPr>
          <w:rFonts w:eastAsia="SimSun" w:hint="eastAsia"/>
          <w:b/>
          <w:bCs/>
          <w:sz w:val="24"/>
          <w:szCs w:val="24"/>
          <w:lang w:val="en-US" w:eastAsia="zh-CN"/>
        </w:rPr>
        <w:t>4</w:t>
      </w:r>
      <w:r>
        <w:rPr>
          <w:rFonts w:hint="eastAsia"/>
          <w:b/>
          <w:bCs/>
          <w:sz w:val="24"/>
          <w:szCs w:val="24"/>
          <w:lang w:eastAsia="zh-CN"/>
        </w:rPr>
        <w:t>/</w:t>
      </w:r>
      <w:r>
        <w:rPr>
          <w:rFonts w:eastAsia="SimSun" w:hint="eastAsia"/>
          <w:b/>
          <w:bCs/>
          <w:sz w:val="24"/>
          <w:szCs w:val="24"/>
          <w:lang w:val="en-US" w:eastAsia="zh-CN"/>
        </w:rPr>
        <w:t>08</w:t>
      </w:r>
      <w:r>
        <w:rPr>
          <w:rFonts w:eastAsia="SimSun" w:hint="eastAsia"/>
          <w:b/>
          <w:bCs/>
          <w:sz w:val="24"/>
          <w:szCs w:val="24"/>
          <w:lang w:eastAsia="zh-CN"/>
        </w:rPr>
        <w:t>）</w:t>
      </w:r>
    </w:p>
    <w:p w14:paraId="07F751FD" w14:textId="77777777" w:rsidR="00E07607" w:rsidRDefault="00E07607">
      <w:pPr>
        <w:spacing w:line="234" w:lineRule="auto"/>
        <w:ind w:firstLine="851"/>
        <w:jc w:val="center"/>
        <w:rPr>
          <w:rFonts w:eastAsia="SimSun"/>
          <w:b/>
          <w:bCs/>
          <w:lang w:eastAsia="zh-CN"/>
        </w:rPr>
      </w:pPr>
    </w:p>
    <w:p w14:paraId="3611067E" w14:textId="77777777" w:rsidR="00E07607" w:rsidRDefault="00E07607">
      <w:pPr>
        <w:spacing w:line="234" w:lineRule="auto"/>
        <w:ind w:firstLine="851"/>
        <w:jc w:val="center"/>
        <w:rPr>
          <w:b/>
          <w:bCs/>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2670494B" w14:textId="77777777">
        <w:tc>
          <w:tcPr>
            <w:tcW w:w="10281" w:type="dxa"/>
            <w:gridSpan w:val="5"/>
            <w:shd w:val="pct10" w:color="auto" w:fill="auto"/>
          </w:tcPr>
          <w:p w14:paraId="4632D05D" w14:textId="77777777" w:rsidR="00E07607" w:rsidRDefault="00B82196">
            <w:pPr>
              <w:jc w:val="center"/>
              <w:rPr>
                <w:b/>
              </w:rPr>
            </w:pPr>
            <w:r>
              <w:rPr>
                <w:rFonts w:eastAsia="SimSun" w:hint="eastAsia"/>
                <w:b/>
                <w:lang w:eastAsia="zh-CN"/>
              </w:rPr>
              <w:t>桦木</w:t>
            </w:r>
          </w:p>
        </w:tc>
      </w:tr>
      <w:tr w:rsidR="00E07607" w14:paraId="1FBD1030" w14:textId="77777777">
        <w:tc>
          <w:tcPr>
            <w:tcW w:w="2122" w:type="dxa"/>
          </w:tcPr>
          <w:p w14:paraId="3CB87CFE"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0C9FDF56" w14:textId="77777777" w:rsidR="00E07607" w:rsidRDefault="00E07607">
            <w:pPr>
              <w:jc w:val="center"/>
              <w:rPr>
                <w:b/>
              </w:rPr>
            </w:pPr>
          </w:p>
        </w:tc>
        <w:tc>
          <w:tcPr>
            <w:tcW w:w="1223" w:type="dxa"/>
          </w:tcPr>
          <w:p w14:paraId="6C47AF85" w14:textId="77777777" w:rsidR="00E07607" w:rsidRDefault="00B82196">
            <w:pPr>
              <w:jc w:val="center"/>
              <w:rPr>
                <w:b/>
              </w:rPr>
            </w:pPr>
            <w:r>
              <w:rPr>
                <w:rFonts w:eastAsia="SimSun" w:hint="eastAsia"/>
                <w:b/>
                <w:lang w:eastAsia="zh-CN"/>
              </w:rPr>
              <w:t>总面积，公顷</w:t>
            </w:r>
          </w:p>
        </w:tc>
        <w:tc>
          <w:tcPr>
            <w:tcW w:w="1976" w:type="dxa"/>
          </w:tcPr>
          <w:p w14:paraId="152573E2" w14:textId="77777777" w:rsidR="00E07607" w:rsidRDefault="00B82196">
            <w:pPr>
              <w:jc w:val="center"/>
              <w:rPr>
                <w:b/>
              </w:rPr>
            </w:pPr>
            <w:r>
              <w:rPr>
                <w:rFonts w:eastAsia="SimSun" w:hint="eastAsia"/>
                <w:b/>
                <w:lang w:eastAsia="zh-CN"/>
              </w:rPr>
              <w:t>保护区的面积，公顷</w:t>
            </w:r>
          </w:p>
        </w:tc>
        <w:tc>
          <w:tcPr>
            <w:tcW w:w="2507" w:type="dxa"/>
          </w:tcPr>
          <w:p w14:paraId="58DB7499" w14:textId="77777777" w:rsidR="00E07607" w:rsidRDefault="00B82196">
            <w:pPr>
              <w:jc w:val="center"/>
              <w:rPr>
                <w:b/>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76150711" w14:textId="77777777" w:rsidR="00E07607" w:rsidRDefault="00B82196">
            <w:pPr>
              <w:jc w:val="center"/>
              <w:rPr>
                <w:b/>
                <w:lang w:eastAsia="zh-CN"/>
              </w:rPr>
            </w:pPr>
            <w:r>
              <w:rPr>
                <w:rFonts w:hint="eastAsia"/>
                <w:b/>
                <w:lang w:eastAsia="zh-CN"/>
              </w:rPr>
              <w:t>每公顷平均增长，立方米</w:t>
            </w:r>
          </w:p>
        </w:tc>
      </w:tr>
      <w:tr w:rsidR="00E07607" w14:paraId="7A4C54CB" w14:textId="77777777">
        <w:tc>
          <w:tcPr>
            <w:tcW w:w="2122" w:type="dxa"/>
          </w:tcPr>
          <w:p w14:paraId="3322C267" w14:textId="77777777" w:rsidR="00E07607" w:rsidRDefault="00B82196">
            <w:r>
              <w:rPr>
                <w:rFonts w:eastAsia="SimSun" w:hint="eastAsia"/>
                <w:lang w:eastAsia="zh-CN"/>
              </w:rPr>
              <w:t>幼林</w:t>
            </w:r>
          </w:p>
        </w:tc>
        <w:tc>
          <w:tcPr>
            <w:tcW w:w="595" w:type="pct"/>
            <w:vAlign w:val="center"/>
          </w:tcPr>
          <w:p w14:paraId="5788AF66" w14:textId="77777777" w:rsidR="00E07607" w:rsidRDefault="00B82196">
            <w:pPr>
              <w:jc w:val="center"/>
            </w:pPr>
            <w:r>
              <w:t>11,8</w:t>
            </w:r>
          </w:p>
        </w:tc>
        <w:tc>
          <w:tcPr>
            <w:tcW w:w="961" w:type="pct"/>
            <w:vAlign w:val="center"/>
          </w:tcPr>
          <w:p w14:paraId="31BDCEEC" w14:textId="77777777" w:rsidR="00E07607" w:rsidRDefault="00B82196">
            <w:pPr>
              <w:jc w:val="center"/>
            </w:pPr>
            <w:r>
              <w:t>0</w:t>
            </w:r>
          </w:p>
        </w:tc>
        <w:tc>
          <w:tcPr>
            <w:tcW w:w="1219" w:type="pct"/>
            <w:vMerge w:val="restart"/>
            <w:vAlign w:val="center"/>
          </w:tcPr>
          <w:p w14:paraId="59B7F8AB" w14:textId="77777777" w:rsidR="00E07607" w:rsidRDefault="00B82196">
            <w:pPr>
              <w:jc w:val="center"/>
            </w:pPr>
            <w:r>
              <w:t>164</w:t>
            </w:r>
          </w:p>
        </w:tc>
        <w:tc>
          <w:tcPr>
            <w:tcW w:w="1193" w:type="pct"/>
            <w:vMerge w:val="restart"/>
            <w:vAlign w:val="center"/>
          </w:tcPr>
          <w:p w14:paraId="01CB9629" w14:textId="77777777" w:rsidR="00E07607" w:rsidRDefault="00B82196">
            <w:pPr>
              <w:jc w:val="center"/>
            </w:pPr>
            <w:r>
              <w:t>1,1</w:t>
            </w:r>
          </w:p>
        </w:tc>
      </w:tr>
      <w:tr w:rsidR="00E07607" w14:paraId="6D8AFE57" w14:textId="77777777">
        <w:tc>
          <w:tcPr>
            <w:tcW w:w="2122" w:type="dxa"/>
          </w:tcPr>
          <w:p w14:paraId="5D5DEEE6" w14:textId="77777777" w:rsidR="00E07607" w:rsidRDefault="00B82196">
            <w:r>
              <w:rPr>
                <w:rFonts w:eastAsia="SimSun" w:hint="eastAsia"/>
                <w:lang w:eastAsia="zh-CN"/>
              </w:rPr>
              <w:t>中等树龄</w:t>
            </w:r>
          </w:p>
        </w:tc>
        <w:tc>
          <w:tcPr>
            <w:tcW w:w="595" w:type="pct"/>
            <w:vAlign w:val="center"/>
          </w:tcPr>
          <w:p w14:paraId="77A2E7C2" w14:textId="77777777" w:rsidR="00E07607" w:rsidRDefault="00B82196">
            <w:pPr>
              <w:jc w:val="center"/>
            </w:pPr>
            <w:r>
              <w:t>402,9</w:t>
            </w:r>
          </w:p>
        </w:tc>
        <w:tc>
          <w:tcPr>
            <w:tcW w:w="961" w:type="pct"/>
            <w:vAlign w:val="center"/>
          </w:tcPr>
          <w:p w14:paraId="3FA2077F" w14:textId="77777777" w:rsidR="00E07607" w:rsidRDefault="00B82196">
            <w:pPr>
              <w:jc w:val="center"/>
            </w:pPr>
            <w:r>
              <w:t>0</w:t>
            </w:r>
          </w:p>
        </w:tc>
        <w:tc>
          <w:tcPr>
            <w:tcW w:w="1219" w:type="pct"/>
            <w:vMerge/>
            <w:vAlign w:val="center"/>
          </w:tcPr>
          <w:p w14:paraId="46065D17" w14:textId="77777777" w:rsidR="00E07607" w:rsidRDefault="00E07607">
            <w:pPr>
              <w:jc w:val="center"/>
            </w:pPr>
          </w:p>
        </w:tc>
        <w:tc>
          <w:tcPr>
            <w:tcW w:w="1193" w:type="pct"/>
            <w:vMerge/>
            <w:vAlign w:val="center"/>
          </w:tcPr>
          <w:p w14:paraId="7D2E1FE8" w14:textId="77777777" w:rsidR="00E07607" w:rsidRDefault="00E07607">
            <w:pPr>
              <w:jc w:val="center"/>
            </w:pPr>
          </w:p>
        </w:tc>
      </w:tr>
      <w:tr w:rsidR="00E07607" w14:paraId="2F0DEAA9" w14:textId="77777777">
        <w:tc>
          <w:tcPr>
            <w:tcW w:w="2122" w:type="dxa"/>
          </w:tcPr>
          <w:p w14:paraId="084C4193" w14:textId="77777777" w:rsidR="00E07607" w:rsidRDefault="00B82196">
            <w:r>
              <w:rPr>
                <w:rFonts w:eastAsia="SimSun" w:hint="eastAsia"/>
                <w:lang w:eastAsia="zh-CN"/>
              </w:rPr>
              <w:t>成熟</w:t>
            </w:r>
          </w:p>
        </w:tc>
        <w:tc>
          <w:tcPr>
            <w:tcW w:w="595" w:type="pct"/>
            <w:vAlign w:val="center"/>
          </w:tcPr>
          <w:p w14:paraId="707C6284" w14:textId="77777777" w:rsidR="00E07607" w:rsidRDefault="00B82196">
            <w:pPr>
              <w:jc w:val="center"/>
            </w:pPr>
            <w:r>
              <w:t>119,2</w:t>
            </w:r>
          </w:p>
        </w:tc>
        <w:tc>
          <w:tcPr>
            <w:tcW w:w="961" w:type="pct"/>
            <w:vAlign w:val="center"/>
          </w:tcPr>
          <w:p w14:paraId="6EDC520B" w14:textId="77777777" w:rsidR="00E07607" w:rsidRDefault="00B82196">
            <w:pPr>
              <w:jc w:val="center"/>
            </w:pPr>
            <w:r>
              <w:t>0</w:t>
            </w:r>
          </w:p>
        </w:tc>
        <w:tc>
          <w:tcPr>
            <w:tcW w:w="1219" w:type="pct"/>
            <w:vMerge/>
            <w:vAlign w:val="center"/>
          </w:tcPr>
          <w:p w14:paraId="15446603" w14:textId="77777777" w:rsidR="00E07607" w:rsidRDefault="00E07607">
            <w:pPr>
              <w:jc w:val="center"/>
            </w:pPr>
          </w:p>
        </w:tc>
        <w:tc>
          <w:tcPr>
            <w:tcW w:w="1193" w:type="pct"/>
            <w:vMerge/>
            <w:vAlign w:val="center"/>
          </w:tcPr>
          <w:p w14:paraId="7C0A37DC" w14:textId="77777777" w:rsidR="00E07607" w:rsidRDefault="00E07607">
            <w:pPr>
              <w:jc w:val="center"/>
            </w:pPr>
          </w:p>
        </w:tc>
      </w:tr>
      <w:tr w:rsidR="00E07607" w14:paraId="1446C47E" w14:textId="77777777">
        <w:tc>
          <w:tcPr>
            <w:tcW w:w="2122" w:type="dxa"/>
          </w:tcPr>
          <w:p w14:paraId="43F01310" w14:textId="77777777" w:rsidR="00E07607" w:rsidRDefault="00B82196">
            <w:r>
              <w:rPr>
                <w:rFonts w:eastAsia="SimSun" w:hint="eastAsia"/>
                <w:lang w:eastAsia="zh-CN"/>
              </w:rPr>
              <w:t>较成熟和过熟</w:t>
            </w:r>
          </w:p>
        </w:tc>
        <w:tc>
          <w:tcPr>
            <w:tcW w:w="595" w:type="pct"/>
            <w:vAlign w:val="center"/>
          </w:tcPr>
          <w:p w14:paraId="6C181318" w14:textId="77777777" w:rsidR="00E07607" w:rsidRDefault="00B82196">
            <w:pPr>
              <w:jc w:val="center"/>
            </w:pPr>
            <w:r>
              <w:t>6 130</w:t>
            </w:r>
          </w:p>
        </w:tc>
        <w:tc>
          <w:tcPr>
            <w:tcW w:w="961" w:type="pct"/>
            <w:vAlign w:val="center"/>
          </w:tcPr>
          <w:p w14:paraId="72A16817" w14:textId="77777777" w:rsidR="00E07607" w:rsidRDefault="00B82196">
            <w:pPr>
              <w:jc w:val="center"/>
            </w:pPr>
            <w:r>
              <w:t>0</w:t>
            </w:r>
          </w:p>
        </w:tc>
        <w:tc>
          <w:tcPr>
            <w:tcW w:w="1219" w:type="pct"/>
            <w:vMerge/>
            <w:vAlign w:val="center"/>
          </w:tcPr>
          <w:p w14:paraId="35233B9C" w14:textId="77777777" w:rsidR="00E07607" w:rsidRDefault="00E07607">
            <w:pPr>
              <w:jc w:val="center"/>
            </w:pPr>
          </w:p>
        </w:tc>
        <w:tc>
          <w:tcPr>
            <w:tcW w:w="1193" w:type="pct"/>
            <w:vMerge/>
            <w:vAlign w:val="center"/>
          </w:tcPr>
          <w:p w14:paraId="23B28FE3" w14:textId="77777777" w:rsidR="00E07607" w:rsidRDefault="00E07607">
            <w:pPr>
              <w:jc w:val="center"/>
            </w:pPr>
          </w:p>
        </w:tc>
      </w:tr>
      <w:tr w:rsidR="00E07607" w14:paraId="0664AF9B" w14:textId="77777777">
        <w:tc>
          <w:tcPr>
            <w:tcW w:w="2122" w:type="dxa"/>
          </w:tcPr>
          <w:p w14:paraId="79ECE51F"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101EBDD1" w14:textId="77777777" w:rsidR="00E07607" w:rsidRDefault="00B82196">
            <w:pPr>
              <w:jc w:val="center"/>
              <w:rPr>
                <w:b/>
                <w:lang w:val="en-US"/>
              </w:rPr>
            </w:pPr>
            <w:r>
              <w:rPr>
                <w:b/>
                <w:lang w:val="en-US"/>
              </w:rPr>
              <w:t>17</w:t>
            </w:r>
            <w:r>
              <w:rPr>
                <w:b/>
              </w:rPr>
              <w:t xml:space="preserve"> 6</w:t>
            </w:r>
            <w:r>
              <w:rPr>
                <w:b/>
                <w:lang w:val="en-US"/>
              </w:rPr>
              <w:t>27</w:t>
            </w:r>
          </w:p>
        </w:tc>
      </w:tr>
      <w:tr w:rsidR="00E07607" w14:paraId="35E324FF" w14:textId="77777777">
        <w:tc>
          <w:tcPr>
            <w:tcW w:w="10281" w:type="dxa"/>
            <w:gridSpan w:val="5"/>
            <w:shd w:val="pct10" w:color="auto" w:fill="auto"/>
            <w:vAlign w:val="center"/>
          </w:tcPr>
          <w:p w14:paraId="5FB17505" w14:textId="77777777" w:rsidR="00E07607" w:rsidRDefault="00B82196">
            <w:pPr>
              <w:jc w:val="center"/>
              <w:rPr>
                <w:b/>
              </w:rPr>
            </w:pPr>
            <w:r>
              <w:rPr>
                <w:rFonts w:eastAsia="SimSun" w:hint="eastAsia"/>
                <w:b/>
                <w:lang w:eastAsia="zh-CN"/>
              </w:rPr>
              <w:t>杨木</w:t>
            </w:r>
          </w:p>
        </w:tc>
      </w:tr>
      <w:tr w:rsidR="00E07607" w14:paraId="022056BF" w14:textId="77777777">
        <w:tc>
          <w:tcPr>
            <w:tcW w:w="2122" w:type="dxa"/>
          </w:tcPr>
          <w:p w14:paraId="660F1EDB"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6D1F97B0" w14:textId="77777777" w:rsidR="00E07607" w:rsidRDefault="00E07607">
            <w:pPr>
              <w:jc w:val="center"/>
            </w:pPr>
          </w:p>
        </w:tc>
        <w:tc>
          <w:tcPr>
            <w:tcW w:w="1223" w:type="dxa"/>
          </w:tcPr>
          <w:p w14:paraId="700B3CDC" w14:textId="77777777" w:rsidR="00E07607" w:rsidRDefault="00B82196">
            <w:pPr>
              <w:jc w:val="center"/>
            </w:pPr>
            <w:r>
              <w:rPr>
                <w:rFonts w:eastAsia="SimSun" w:hint="eastAsia"/>
                <w:b/>
                <w:lang w:eastAsia="zh-CN"/>
              </w:rPr>
              <w:t>总面积，公顷</w:t>
            </w:r>
          </w:p>
        </w:tc>
        <w:tc>
          <w:tcPr>
            <w:tcW w:w="1976" w:type="dxa"/>
          </w:tcPr>
          <w:p w14:paraId="7A2AC2EC" w14:textId="77777777" w:rsidR="00E07607" w:rsidRDefault="00B82196">
            <w:pPr>
              <w:jc w:val="center"/>
            </w:pPr>
            <w:r>
              <w:rPr>
                <w:rFonts w:eastAsia="SimSun" w:hint="eastAsia"/>
                <w:b/>
                <w:lang w:eastAsia="zh-CN"/>
              </w:rPr>
              <w:t>保护区的面积，公顷</w:t>
            </w:r>
          </w:p>
        </w:tc>
        <w:tc>
          <w:tcPr>
            <w:tcW w:w="2507" w:type="dxa"/>
          </w:tcPr>
          <w:p w14:paraId="5584D371"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63B06BB1" w14:textId="77777777" w:rsidR="00E07607" w:rsidRDefault="00B82196">
            <w:pPr>
              <w:jc w:val="center"/>
              <w:rPr>
                <w:lang w:eastAsia="zh-CN"/>
              </w:rPr>
            </w:pPr>
            <w:r>
              <w:rPr>
                <w:rFonts w:hint="eastAsia"/>
                <w:b/>
                <w:lang w:eastAsia="zh-CN"/>
              </w:rPr>
              <w:t>每公顷平均增长，立方米</w:t>
            </w:r>
          </w:p>
        </w:tc>
      </w:tr>
      <w:tr w:rsidR="00E07607" w14:paraId="790711A9" w14:textId="77777777">
        <w:tc>
          <w:tcPr>
            <w:tcW w:w="2122" w:type="dxa"/>
          </w:tcPr>
          <w:p w14:paraId="2DAC9104" w14:textId="77777777" w:rsidR="00E07607" w:rsidRDefault="00B82196">
            <w:r>
              <w:rPr>
                <w:rFonts w:eastAsia="SimSun" w:hint="eastAsia"/>
                <w:lang w:eastAsia="zh-CN"/>
              </w:rPr>
              <w:t>幼林</w:t>
            </w:r>
          </w:p>
        </w:tc>
        <w:tc>
          <w:tcPr>
            <w:tcW w:w="595" w:type="pct"/>
            <w:vAlign w:val="center"/>
          </w:tcPr>
          <w:p w14:paraId="5043FFB3" w14:textId="77777777" w:rsidR="00E07607" w:rsidRDefault="00B82196">
            <w:pPr>
              <w:jc w:val="center"/>
            </w:pPr>
            <w:r>
              <w:t>732,7</w:t>
            </w:r>
          </w:p>
        </w:tc>
        <w:tc>
          <w:tcPr>
            <w:tcW w:w="961" w:type="pct"/>
            <w:vAlign w:val="center"/>
          </w:tcPr>
          <w:p w14:paraId="5BB55E2D" w14:textId="77777777" w:rsidR="00E07607" w:rsidRDefault="00B82196">
            <w:pPr>
              <w:jc w:val="center"/>
            </w:pPr>
            <w:r>
              <w:t>0</w:t>
            </w:r>
          </w:p>
        </w:tc>
        <w:tc>
          <w:tcPr>
            <w:tcW w:w="1219" w:type="pct"/>
            <w:vMerge w:val="restart"/>
            <w:vAlign w:val="center"/>
          </w:tcPr>
          <w:p w14:paraId="57EAD09E" w14:textId="77777777" w:rsidR="00E07607" w:rsidRDefault="00B82196">
            <w:pPr>
              <w:jc w:val="center"/>
            </w:pPr>
            <w:r>
              <w:t>211</w:t>
            </w:r>
          </w:p>
        </w:tc>
        <w:tc>
          <w:tcPr>
            <w:tcW w:w="1193" w:type="pct"/>
            <w:vMerge w:val="restart"/>
            <w:vAlign w:val="center"/>
          </w:tcPr>
          <w:p w14:paraId="6652294B" w14:textId="77777777" w:rsidR="00E07607" w:rsidRDefault="00B82196">
            <w:pPr>
              <w:jc w:val="center"/>
              <w:rPr>
                <w:highlight w:val="yellow"/>
              </w:rPr>
            </w:pPr>
            <w:r>
              <w:t>1,9</w:t>
            </w:r>
          </w:p>
        </w:tc>
      </w:tr>
      <w:tr w:rsidR="00E07607" w14:paraId="2E5B619E" w14:textId="77777777">
        <w:tc>
          <w:tcPr>
            <w:tcW w:w="2122" w:type="dxa"/>
          </w:tcPr>
          <w:p w14:paraId="1F3D846C" w14:textId="77777777" w:rsidR="00E07607" w:rsidRDefault="00B82196">
            <w:r>
              <w:rPr>
                <w:rFonts w:eastAsia="SimSun" w:hint="eastAsia"/>
                <w:lang w:eastAsia="zh-CN"/>
              </w:rPr>
              <w:t>中等树龄</w:t>
            </w:r>
          </w:p>
        </w:tc>
        <w:tc>
          <w:tcPr>
            <w:tcW w:w="595" w:type="pct"/>
            <w:vAlign w:val="center"/>
          </w:tcPr>
          <w:p w14:paraId="160DD8D0" w14:textId="77777777" w:rsidR="00E07607" w:rsidRDefault="00B82196">
            <w:pPr>
              <w:jc w:val="center"/>
            </w:pPr>
            <w:r>
              <w:t>1802,5</w:t>
            </w:r>
          </w:p>
        </w:tc>
        <w:tc>
          <w:tcPr>
            <w:tcW w:w="961" w:type="pct"/>
            <w:vAlign w:val="center"/>
          </w:tcPr>
          <w:p w14:paraId="2C43522B" w14:textId="77777777" w:rsidR="00E07607" w:rsidRDefault="00B82196">
            <w:pPr>
              <w:jc w:val="center"/>
            </w:pPr>
            <w:r>
              <w:t>0</w:t>
            </w:r>
          </w:p>
        </w:tc>
        <w:tc>
          <w:tcPr>
            <w:tcW w:w="1219" w:type="pct"/>
            <w:vMerge/>
            <w:vAlign w:val="center"/>
          </w:tcPr>
          <w:p w14:paraId="2DB414B6" w14:textId="77777777" w:rsidR="00E07607" w:rsidRDefault="00E07607">
            <w:pPr>
              <w:jc w:val="center"/>
            </w:pPr>
          </w:p>
        </w:tc>
        <w:tc>
          <w:tcPr>
            <w:tcW w:w="1193" w:type="pct"/>
            <w:vMerge/>
            <w:vAlign w:val="center"/>
          </w:tcPr>
          <w:p w14:paraId="708B62D4" w14:textId="77777777" w:rsidR="00E07607" w:rsidRDefault="00E07607">
            <w:pPr>
              <w:jc w:val="center"/>
              <w:rPr>
                <w:highlight w:val="yellow"/>
              </w:rPr>
            </w:pPr>
          </w:p>
        </w:tc>
      </w:tr>
      <w:tr w:rsidR="00E07607" w14:paraId="71A418FF" w14:textId="77777777">
        <w:tc>
          <w:tcPr>
            <w:tcW w:w="2122" w:type="dxa"/>
          </w:tcPr>
          <w:p w14:paraId="02BCB4F5" w14:textId="77777777" w:rsidR="00E07607" w:rsidRDefault="00B82196">
            <w:r>
              <w:rPr>
                <w:rFonts w:eastAsia="SimSun" w:hint="eastAsia"/>
                <w:lang w:eastAsia="zh-CN"/>
              </w:rPr>
              <w:t>成熟</w:t>
            </w:r>
          </w:p>
        </w:tc>
        <w:tc>
          <w:tcPr>
            <w:tcW w:w="595" w:type="pct"/>
            <w:vAlign w:val="center"/>
          </w:tcPr>
          <w:p w14:paraId="1C76C438" w14:textId="77777777" w:rsidR="00E07607" w:rsidRDefault="00B82196">
            <w:pPr>
              <w:jc w:val="center"/>
            </w:pPr>
            <w:r>
              <w:t>341,5</w:t>
            </w:r>
          </w:p>
        </w:tc>
        <w:tc>
          <w:tcPr>
            <w:tcW w:w="961" w:type="pct"/>
            <w:vAlign w:val="center"/>
          </w:tcPr>
          <w:p w14:paraId="13524814" w14:textId="77777777" w:rsidR="00E07607" w:rsidRDefault="00B82196">
            <w:pPr>
              <w:jc w:val="center"/>
            </w:pPr>
            <w:r>
              <w:t>0</w:t>
            </w:r>
          </w:p>
        </w:tc>
        <w:tc>
          <w:tcPr>
            <w:tcW w:w="1219" w:type="pct"/>
            <w:vMerge/>
            <w:vAlign w:val="center"/>
          </w:tcPr>
          <w:p w14:paraId="56A3E66E" w14:textId="77777777" w:rsidR="00E07607" w:rsidRDefault="00E07607">
            <w:pPr>
              <w:jc w:val="center"/>
            </w:pPr>
          </w:p>
        </w:tc>
        <w:tc>
          <w:tcPr>
            <w:tcW w:w="1193" w:type="pct"/>
            <w:vMerge/>
            <w:vAlign w:val="center"/>
          </w:tcPr>
          <w:p w14:paraId="68CBE885" w14:textId="77777777" w:rsidR="00E07607" w:rsidRDefault="00E07607">
            <w:pPr>
              <w:jc w:val="center"/>
              <w:rPr>
                <w:highlight w:val="yellow"/>
              </w:rPr>
            </w:pPr>
          </w:p>
        </w:tc>
      </w:tr>
      <w:tr w:rsidR="00E07607" w14:paraId="12548E40" w14:textId="77777777">
        <w:tc>
          <w:tcPr>
            <w:tcW w:w="2122" w:type="dxa"/>
          </w:tcPr>
          <w:p w14:paraId="3F5FD0F1" w14:textId="77777777" w:rsidR="00E07607" w:rsidRDefault="00B82196">
            <w:r>
              <w:rPr>
                <w:rFonts w:eastAsia="SimSun" w:hint="eastAsia"/>
                <w:lang w:eastAsia="zh-CN"/>
              </w:rPr>
              <w:t>较成熟和过熟</w:t>
            </w:r>
          </w:p>
        </w:tc>
        <w:tc>
          <w:tcPr>
            <w:tcW w:w="595" w:type="pct"/>
            <w:vAlign w:val="center"/>
          </w:tcPr>
          <w:p w14:paraId="59DF9361" w14:textId="77777777" w:rsidR="00E07607" w:rsidRDefault="00B82196">
            <w:pPr>
              <w:jc w:val="center"/>
            </w:pPr>
            <w:r>
              <w:t>7364,5</w:t>
            </w:r>
          </w:p>
        </w:tc>
        <w:tc>
          <w:tcPr>
            <w:tcW w:w="961" w:type="pct"/>
            <w:vAlign w:val="center"/>
          </w:tcPr>
          <w:p w14:paraId="7125C44E" w14:textId="77777777" w:rsidR="00E07607" w:rsidRDefault="00B82196">
            <w:pPr>
              <w:jc w:val="center"/>
            </w:pPr>
            <w:r>
              <w:t>0</w:t>
            </w:r>
          </w:p>
        </w:tc>
        <w:tc>
          <w:tcPr>
            <w:tcW w:w="1219" w:type="pct"/>
            <w:vMerge/>
            <w:vAlign w:val="center"/>
          </w:tcPr>
          <w:p w14:paraId="50E8DCE5" w14:textId="77777777" w:rsidR="00E07607" w:rsidRDefault="00E07607">
            <w:pPr>
              <w:jc w:val="center"/>
            </w:pPr>
          </w:p>
        </w:tc>
        <w:tc>
          <w:tcPr>
            <w:tcW w:w="1193" w:type="pct"/>
            <w:vMerge/>
            <w:vAlign w:val="center"/>
          </w:tcPr>
          <w:p w14:paraId="106F2113" w14:textId="77777777" w:rsidR="00E07607" w:rsidRDefault="00E07607">
            <w:pPr>
              <w:jc w:val="center"/>
              <w:rPr>
                <w:highlight w:val="yellow"/>
              </w:rPr>
            </w:pPr>
          </w:p>
        </w:tc>
      </w:tr>
      <w:tr w:rsidR="00E07607" w14:paraId="5A7B0FAC" w14:textId="77777777">
        <w:tc>
          <w:tcPr>
            <w:tcW w:w="2122" w:type="dxa"/>
          </w:tcPr>
          <w:p w14:paraId="50E1F781" w14:textId="77777777" w:rsidR="00E07607" w:rsidRDefault="00B82196">
            <w:pPr>
              <w:jc w:val="center"/>
            </w:pPr>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07E0E9EE" w14:textId="77777777" w:rsidR="00E07607" w:rsidRDefault="00B82196">
            <w:pPr>
              <w:jc w:val="center"/>
              <w:rPr>
                <w:b/>
              </w:rPr>
            </w:pPr>
            <w:r>
              <w:rPr>
                <w:b/>
              </w:rPr>
              <w:t>41 555</w:t>
            </w:r>
          </w:p>
        </w:tc>
      </w:tr>
      <w:tr w:rsidR="00E07607" w14:paraId="115D0CC3" w14:textId="77777777">
        <w:tc>
          <w:tcPr>
            <w:tcW w:w="2122" w:type="dxa"/>
          </w:tcPr>
          <w:p w14:paraId="3E152CE0" w14:textId="77777777" w:rsidR="00E07607" w:rsidRDefault="00B82196">
            <w:pPr>
              <w:jc w:val="center"/>
              <w:rPr>
                <w:lang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4D675CB9" w14:textId="77777777" w:rsidR="00E07607" w:rsidRDefault="00B82196">
            <w:pPr>
              <w:jc w:val="center"/>
              <w:rPr>
                <w:b/>
              </w:rPr>
            </w:pPr>
            <w:r>
              <w:rPr>
                <w:b/>
              </w:rPr>
              <w:t>59 182</w:t>
            </w:r>
          </w:p>
        </w:tc>
      </w:tr>
      <w:tr w:rsidR="00E07607" w14:paraId="76B0EBF0" w14:textId="77777777">
        <w:tc>
          <w:tcPr>
            <w:tcW w:w="2122" w:type="dxa"/>
          </w:tcPr>
          <w:p w14:paraId="39BF495E" w14:textId="77777777" w:rsidR="00E07607" w:rsidRDefault="00B82196">
            <w:pPr>
              <w:jc w:val="center"/>
            </w:pPr>
            <w:r>
              <w:rPr>
                <w:rFonts w:eastAsia="SimSun" w:hint="eastAsia"/>
                <w:lang w:eastAsia="zh-CN"/>
              </w:rPr>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7A6E5B49" w14:textId="77777777" w:rsidR="00E07607" w:rsidRDefault="00B82196">
            <w:pPr>
              <w:jc w:val="center"/>
              <w:rPr>
                <w:b/>
              </w:rPr>
            </w:pPr>
            <w:r>
              <w:rPr>
                <w:b/>
              </w:rPr>
              <w:t>86 342</w:t>
            </w:r>
          </w:p>
        </w:tc>
      </w:tr>
    </w:tbl>
    <w:p w14:paraId="7C585018" w14:textId="77777777" w:rsidR="00E07607" w:rsidRDefault="00E07607"/>
    <w:p w14:paraId="630596F0" w14:textId="77777777" w:rsidR="00E07607" w:rsidRDefault="00B82196">
      <w:pPr>
        <w:rPr>
          <w:b/>
        </w:rPr>
      </w:pPr>
      <w:r>
        <w:rPr>
          <w:b/>
        </w:rPr>
        <w:br w:type="page"/>
      </w:r>
    </w:p>
    <w:p w14:paraId="687C5684" w14:textId="77777777" w:rsidR="00E07607" w:rsidRDefault="00B82196">
      <w:pPr>
        <w:jc w:val="center"/>
        <w:rPr>
          <w:b/>
          <w:lang w:eastAsia="zh-CN"/>
        </w:rPr>
      </w:pPr>
      <w:r>
        <w:rPr>
          <w:rFonts w:eastAsia="SimSun" w:hint="eastAsia"/>
          <w:b/>
          <w:lang w:eastAsia="zh-CN"/>
        </w:rPr>
        <w:lastRenderedPageBreak/>
        <w:t>因此</w:t>
      </w:r>
      <w:r>
        <w:rPr>
          <w:rFonts w:hint="eastAsia"/>
          <w:b/>
          <w:lang w:eastAsia="zh-CN"/>
        </w:rPr>
        <w:t>阔叶树种不致枯竭的可使用量</w:t>
      </w:r>
      <w:r>
        <w:rPr>
          <w:rFonts w:eastAsia="SimSun" w:hint="eastAsia"/>
          <w:b/>
          <w:lang w:eastAsia="zh-CN"/>
        </w:rPr>
        <w:t>少于</w:t>
      </w:r>
      <w:r>
        <w:rPr>
          <w:rFonts w:hint="eastAsia"/>
          <w:b/>
          <w:lang w:eastAsia="zh-CN"/>
        </w:rPr>
        <w:t>森林开发设计文件中既定的允许砍伐量。 那么该林地资源将</w:t>
      </w:r>
      <w:r>
        <w:rPr>
          <w:rFonts w:eastAsia="SimSun" w:hint="eastAsia"/>
          <w:b/>
          <w:lang w:eastAsia="zh-CN"/>
        </w:rPr>
        <w:t>枯竭</w:t>
      </w:r>
      <w:r>
        <w:rPr>
          <w:rFonts w:hint="eastAsia"/>
          <w:b/>
          <w:lang w:eastAsia="zh-CN"/>
        </w:rPr>
        <w:t>。经企业要求，</w:t>
      </w:r>
      <w:r>
        <w:rPr>
          <w:rFonts w:eastAsia="SimSun" w:hint="eastAsia"/>
          <w:b/>
          <w:lang w:eastAsia="zh-CN"/>
        </w:rPr>
        <w:t>阔叶</w:t>
      </w:r>
      <w:r>
        <w:rPr>
          <w:rFonts w:hint="eastAsia"/>
          <w:b/>
          <w:lang w:eastAsia="zh-CN"/>
        </w:rPr>
        <w:t>采伐量按规定计算调整</w:t>
      </w:r>
      <w:r>
        <w:rPr>
          <w:rFonts w:eastAsia="SimSun" w:hint="eastAsia"/>
          <w:b/>
          <w:lang w:eastAsia="zh-CN"/>
        </w:rPr>
        <w:t>采伐量</w:t>
      </w:r>
      <w:r>
        <w:rPr>
          <w:rFonts w:hint="eastAsia"/>
          <w:b/>
          <w:lang w:eastAsia="zh-CN"/>
        </w:rPr>
        <w:t>。</w:t>
      </w:r>
      <w:r>
        <w:rPr>
          <w:rFonts w:eastAsia="SimSun" w:hint="eastAsia"/>
          <w:b/>
          <w:lang w:eastAsia="zh-CN"/>
        </w:rPr>
        <w:t>目的是</w:t>
      </w:r>
      <w:r>
        <w:rPr>
          <w:rFonts w:hint="eastAsia"/>
          <w:b/>
          <w:lang w:eastAsia="zh-CN"/>
        </w:rPr>
        <w:t>为了保护和合理利用森林。</w:t>
      </w:r>
    </w:p>
    <w:p w14:paraId="05100449" w14:textId="77777777" w:rsidR="00E07607" w:rsidRDefault="00E07607">
      <w:pPr>
        <w:jc w:val="center"/>
        <w:rPr>
          <w:b/>
          <w:color w:val="FF0000"/>
          <w:lang w:eastAsia="zh-CN"/>
        </w:rPr>
      </w:pPr>
    </w:p>
    <w:p w14:paraId="5281216F" w14:textId="77777777" w:rsidR="00E07607" w:rsidRDefault="00E07607">
      <w:pPr>
        <w:rPr>
          <w:b/>
          <w:lang w:eastAsia="zh-CN"/>
        </w:rPr>
      </w:pPr>
    </w:p>
    <w:p w14:paraId="3EEC9304" w14:textId="77777777" w:rsidR="00E07607" w:rsidRDefault="00E07607">
      <w:pPr>
        <w:rPr>
          <w:b/>
          <w:lang w:eastAsia="zh-CN"/>
        </w:rPr>
      </w:pPr>
    </w:p>
    <w:p w14:paraId="14D0C551" w14:textId="77777777" w:rsidR="00E07607" w:rsidRDefault="00B82196">
      <w:pPr>
        <w:ind w:firstLine="720"/>
        <w:jc w:val="center"/>
        <w:rPr>
          <w:b/>
          <w:bCs/>
          <w:lang w:eastAsia="zh-CN"/>
        </w:rPr>
      </w:pPr>
      <w:r>
        <w:rPr>
          <w:rFonts w:eastAsia="SimSun" w:hint="eastAsia"/>
          <w:b/>
          <w:bCs/>
          <w:sz w:val="24"/>
          <w:szCs w:val="24"/>
          <w:lang w:eastAsia="zh-CN"/>
        </w:rPr>
        <w:t>阔叶树种不致枯竭的可使用量的计算</w:t>
      </w:r>
      <w:r>
        <w:rPr>
          <w:rFonts w:eastAsia="SimSun" w:hint="eastAsia"/>
          <w:b/>
          <w:bCs/>
          <w:lang w:eastAsia="zh-CN"/>
        </w:rPr>
        <w:t>（</w:t>
      </w:r>
      <w:r>
        <w:rPr>
          <w:rFonts w:hint="eastAsia"/>
          <w:b/>
          <w:bCs/>
          <w:lang w:eastAsia="zh-CN"/>
        </w:rPr>
        <w:t>合同</w:t>
      </w:r>
      <w:r>
        <w:rPr>
          <w:b/>
          <w:bCs/>
          <w:lang w:eastAsia="zh-CN"/>
        </w:rPr>
        <w:t xml:space="preserve"> 65/04/11</w:t>
      </w:r>
      <w:r>
        <w:rPr>
          <w:rFonts w:eastAsia="SimSun" w:hint="eastAsia"/>
          <w:b/>
          <w:bCs/>
          <w:lang w:eastAsia="zh-CN"/>
        </w:rPr>
        <w:t>）</w:t>
      </w:r>
    </w:p>
    <w:p w14:paraId="282E6522" w14:textId="77777777" w:rsidR="00E07607" w:rsidRDefault="00E07607">
      <w:pPr>
        <w:spacing w:line="234" w:lineRule="auto"/>
        <w:ind w:firstLine="851"/>
        <w:jc w:val="center"/>
        <w:rPr>
          <w:b/>
          <w:bCs/>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3D255E4A" w14:textId="77777777">
        <w:tc>
          <w:tcPr>
            <w:tcW w:w="10281" w:type="dxa"/>
            <w:gridSpan w:val="5"/>
            <w:shd w:val="pct10" w:color="auto" w:fill="auto"/>
          </w:tcPr>
          <w:p w14:paraId="16EA7F61" w14:textId="77777777" w:rsidR="00E07607" w:rsidRDefault="00B82196">
            <w:pPr>
              <w:jc w:val="center"/>
              <w:rPr>
                <w:b/>
              </w:rPr>
            </w:pPr>
            <w:r>
              <w:rPr>
                <w:rFonts w:eastAsia="SimSun" w:hint="eastAsia"/>
                <w:b/>
                <w:lang w:eastAsia="zh-CN"/>
              </w:rPr>
              <w:t>桦木</w:t>
            </w:r>
          </w:p>
        </w:tc>
      </w:tr>
      <w:tr w:rsidR="00E07607" w14:paraId="7EE0AAE0" w14:textId="77777777">
        <w:tc>
          <w:tcPr>
            <w:tcW w:w="2122" w:type="dxa"/>
          </w:tcPr>
          <w:p w14:paraId="5D9F239C"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3D25F2A3" w14:textId="77777777" w:rsidR="00E07607" w:rsidRDefault="00E07607">
            <w:pPr>
              <w:jc w:val="center"/>
              <w:rPr>
                <w:b/>
              </w:rPr>
            </w:pPr>
          </w:p>
        </w:tc>
        <w:tc>
          <w:tcPr>
            <w:tcW w:w="1223" w:type="dxa"/>
          </w:tcPr>
          <w:p w14:paraId="73DA1E52" w14:textId="77777777" w:rsidR="00E07607" w:rsidRDefault="00B82196">
            <w:pPr>
              <w:jc w:val="center"/>
              <w:rPr>
                <w:b/>
              </w:rPr>
            </w:pPr>
            <w:r>
              <w:rPr>
                <w:rFonts w:eastAsia="SimSun" w:hint="eastAsia"/>
                <w:b/>
                <w:lang w:eastAsia="zh-CN"/>
              </w:rPr>
              <w:t>总面积，公顷</w:t>
            </w:r>
          </w:p>
        </w:tc>
        <w:tc>
          <w:tcPr>
            <w:tcW w:w="1976" w:type="dxa"/>
          </w:tcPr>
          <w:p w14:paraId="11CA1818" w14:textId="77777777" w:rsidR="00E07607" w:rsidRDefault="00B82196">
            <w:pPr>
              <w:jc w:val="center"/>
              <w:rPr>
                <w:b/>
              </w:rPr>
            </w:pPr>
            <w:r>
              <w:rPr>
                <w:rFonts w:eastAsia="SimSun" w:hint="eastAsia"/>
                <w:b/>
                <w:lang w:eastAsia="zh-CN"/>
              </w:rPr>
              <w:t>保护区的面积，公顷</w:t>
            </w:r>
          </w:p>
        </w:tc>
        <w:tc>
          <w:tcPr>
            <w:tcW w:w="2507" w:type="dxa"/>
          </w:tcPr>
          <w:p w14:paraId="110AFE34" w14:textId="77777777" w:rsidR="00E07607" w:rsidRDefault="00B82196">
            <w:pPr>
              <w:jc w:val="center"/>
              <w:rPr>
                <w:b/>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6DC6CE2E" w14:textId="77777777" w:rsidR="00E07607" w:rsidRDefault="00B82196">
            <w:pPr>
              <w:jc w:val="center"/>
              <w:rPr>
                <w:b/>
                <w:lang w:eastAsia="zh-CN"/>
              </w:rPr>
            </w:pPr>
            <w:r>
              <w:rPr>
                <w:rFonts w:hint="eastAsia"/>
                <w:b/>
                <w:lang w:eastAsia="zh-CN"/>
              </w:rPr>
              <w:t>每公顷平均增长，立方米</w:t>
            </w:r>
          </w:p>
        </w:tc>
      </w:tr>
      <w:tr w:rsidR="00E07607" w14:paraId="26E3E252" w14:textId="77777777">
        <w:tc>
          <w:tcPr>
            <w:tcW w:w="2122" w:type="dxa"/>
          </w:tcPr>
          <w:p w14:paraId="0C08506F" w14:textId="77777777" w:rsidR="00E07607" w:rsidRDefault="00B82196">
            <w:r>
              <w:rPr>
                <w:rFonts w:eastAsia="SimSun" w:hint="eastAsia"/>
                <w:lang w:eastAsia="zh-CN"/>
              </w:rPr>
              <w:t>幼林</w:t>
            </w:r>
          </w:p>
        </w:tc>
        <w:tc>
          <w:tcPr>
            <w:tcW w:w="595" w:type="pct"/>
            <w:vAlign w:val="center"/>
          </w:tcPr>
          <w:p w14:paraId="36026BF2" w14:textId="77777777" w:rsidR="00E07607" w:rsidRDefault="00B82196">
            <w:pPr>
              <w:jc w:val="center"/>
            </w:pPr>
            <w:r>
              <w:t>1 038</w:t>
            </w:r>
          </w:p>
        </w:tc>
        <w:tc>
          <w:tcPr>
            <w:tcW w:w="961" w:type="pct"/>
            <w:vAlign w:val="center"/>
          </w:tcPr>
          <w:p w14:paraId="15F3F08B" w14:textId="77777777" w:rsidR="00E07607" w:rsidRDefault="00B82196">
            <w:pPr>
              <w:jc w:val="center"/>
            </w:pPr>
            <w:r>
              <w:t>0</w:t>
            </w:r>
          </w:p>
        </w:tc>
        <w:tc>
          <w:tcPr>
            <w:tcW w:w="1219" w:type="pct"/>
            <w:vMerge w:val="restart"/>
            <w:vAlign w:val="center"/>
          </w:tcPr>
          <w:p w14:paraId="4A5FBEDD" w14:textId="77777777" w:rsidR="00E07607" w:rsidRDefault="00B82196">
            <w:pPr>
              <w:jc w:val="center"/>
            </w:pPr>
            <w:r>
              <w:t>154</w:t>
            </w:r>
          </w:p>
        </w:tc>
        <w:tc>
          <w:tcPr>
            <w:tcW w:w="1193" w:type="pct"/>
            <w:vMerge w:val="restart"/>
            <w:vAlign w:val="center"/>
          </w:tcPr>
          <w:p w14:paraId="562A113B" w14:textId="77777777" w:rsidR="00E07607" w:rsidRDefault="00B82196">
            <w:pPr>
              <w:jc w:val="center"/>
            </w:pPr>
            <w:r>
              <w:t>2</w:t>
            </w:r>
          </w:p>
        </w:tc>
      </w:tr>
      <w:tr w:rsidR="00E07607" w14:paraId="556B256C" w14:textId="77777777">
        <w:tc>
          <w:tcPr>
            <w:tcW w:w="2122" w:type="dxa"/>
          </w:tcPr>
          <w:p w14:paraId="0F6E2E1F" w14:textId="77777777" w:rsidR="00E07607" w:rsidRDefault="00B82196">
            <w:r>
              <w:rPr>
                <w:rFonts w:eastAsia="SimSun" w:hint="eastAsia"/>
                <w:lang w:eastAsia="zh-CN"/>
              </w:rPr>
              <w:t>中等树龄</w:t>
            </w:r>
          </w:p>
        </w:tc>
        <w:tc>
          <w:tcPr>
            <w:tcW w:w="595" w:type="pct"/>
            <w:vAlign w:val="center"/>
          </w:tcPr>
          <w:p w14:paraId="10EC15EF" w14:textId="77777777" w:rsidR="00E07607" w:rsidRDefault="00B82196">
            <w:pPr>
              <w:jc w:val="center"/>
            </w:pPr>
            <w:r>
              <w:t>2 248,1</w:t>
            </w:r>
          </w:p>
        </w:tc>
        <w:tc>
          <w:tcPr>
            <w:tcW w:w="961" w:type="pct"/>
            <w:vAlign w:val="center"/>
          </w:tcPr>
          <w:p w14:paraId="4C122DEB" w14:textId="77777777" w:rsidR="00E07607" w:rsidRDefault="00B82196">
            <w:pPr>
              <w:jc w:val="center"/>
            </w:pPr>
            <w:r>
              <w:t>0</w:t>
            </w:r>
          </w:p>
        </w:tc>
        <w:tc>
          <w:tcPr>
            <w:tcW w:w="1219" w:type="pct"/>
            <w:vMerge/>
            <w:vAlign w:val="center"/>
          </w:tcPr>
          <w:p w14:paraId="70785DC5" w14:textId="77777777" w:rsidR="00E07607" w:rsidRDefault="00E07607">
            <w:pPr>
              <w:jc w:val="center"/>
            </w:pPr>
          </w:p>
        </w:tc>
        <w:tc>
          <w:tcPr>
            <w:tcW w:w="1193" w:type="pct"/>
            <w:vMerge/>
            <w:vAlign w:val="center"/>
          </w:tcPr>
          <w:p w14:paraId="54B240C2" w14:textId="77777777" w:rsidR="00E07607" w:rsidRDefault="00E07607">
            <w:pPr>
              <w:jc w:val="center"/>
            </w:pPr>
          </w:p>
        </w:tc>
      </w:tr>
      <w:tr w:rsidR="00E07607" w14:paraId="6DEC1DF1" w14:textId="77777777">
        <w:tc>
          <w:tcPr>
            <w:tcW w:w="2122" w:type="dxa"/>
          </w:tcPr>
          <w:p w14:paraId="0A877D00" w14:textId="77777777" w:rsidR="00E07607" w:rsidRDefault="00B82196">
            <w:r>
              <w:rPr>
                <w:rFonts w:eastAsia="SimSun" w:hint="eastAsia"/>
                <w:lang w:eastAsia="zh-CN"/>
              </w:rPr>
              <w:t>成熟</w:t>
            </w:r>
          </w:p>
        </w:tc>
        <w:tc>
          <w:tcPr>
            <w:tcW w:w="595" w:type="pct"/>
            <w:vAlign w:val="center"/>
          </w:tcPr>
          <w:p w14:paraId="0AD31789" w14:textId="77777777" w:rsidR="00E07607" w:rsidRDefault="00B82196">
            <w:pPr>
              <w:jc w:val="center"/>
            </w:pPr>
            <w:r>
              <w:t>2 562,5</w:t>
            </w:r>
          </w:p>
        </w:tc>
        <w:tc>
          <w:tcPr>
            <w:tcW w:w="961" w:type="pct"/>
            <w:vAlign w:val="center"/>
          </w:tcPr>
          <w:p w14:paraId="5F3A8E87" w14:textId="77777777" w:rsidR="00E07607" w:rsidRDefault="00B82196">
            <w:pPr>
              <w:jc w:val="center"/>
            </w:pPr>
            <w:r>
              <w:t>0</w:t>
            </w:r>
          </w:p>
        </w:tc>
        <w:tc>
          <w:tcPr>
            <w:tcW w:w="1219" w:type="pct"/>
            <w:vMerge/>
            <w:vAlign w:val="center"/>
          </w:tcPr>
          <w:p w14:paraId="647AADE1" w14:textId="77777777" w:rsidR="00E07607" w:rsidRDefault="00E07607">
            <w:pPr>
              <w:jc w:val="center"/>
            </w:pPr>
          </w:p>
        </w:tc>
        <w:tc>
          <w:tcPr>
            <w:tcW w:w="1193" w:type="pct"/>
            <w:vMerge/>
            <w:vAlign w:val="center"/>
          </w:tcPr>
          <w:p w14:paraId="516D6C9A" w14:textId="77777777" w:rsidR="00E07607" w:rsidRDefault="00E07607">
            <w:pPr>
              <w:jc w:val="center"/>
            </w:pPr>
          </w:p>
        </w:tc>
      </w:tr>
      <w:tr w:rsidR="00E07607" w14:paraId="3474D479" w14:textId="77777777">
        <w:tc>
          <w:tcPr>
            <w:tcW w:w="2122" w:type="dxa"/>
          </w:tcPr>
          <w:p w14:paraId="1645AA21" w14:textId="77777777" w:rsidR="00E07607" w:rsidRDefault="00B82196">
            <w:r>
              <w:rPr>
                <w:rFonts w:eastAsia="SimSun" w:hint="eastAsia"/>
                <w:lang w:eastAsia="zh-CN"/>
              </w:rPr>
              <w:t>较成熟和过熟</w:t>
            </w:r>
          </w:p>
        </w:tc>
        <w:tc>
          <w:tcPr>
            <w:tcW w:w="595" w:type="pct"/>
            <w:vAlign w:val="center"/>
          </w:tcPr>
          <w:p w14:paraId="099C65F8" w14:textId="77777777" w:rsidR="00E07607" w:rsidRDefault="00B82196">
            <w:pPr>
              <w:jc w:val="center"/>
            </w:pPr>
            <w:r>
              <w:t>15 608,4</w:t>
            </w:r>
          </w:p>
        </w:tc>
        <w:tc>
          <w:tcPr>
            <w:tcW w:w="961" w:type="pct"/>
            <w:vAlign w:val="center"/>
          </w:tcPr>
          <w:p w14:paraId="5000947D" w14:textId="77777777" w:rsidR="00E07607" w:rsidRDefault="00B82196">
            <w:pPr>
              <w:jc w:val="center"/>
            </w:pPr>
            <w:r>
              <w:t>138</w:t>
            </w:r>
          </w:p>
        </w:tc>
        <w:tc>
          <w:tcPr>
            <w:tcW w:w="1219" w:type="pct"/>
            <w:vMerge/>
            <w:vAlign w:val="center"/>
          </w:tcPr>
          <w:p w14:paraId="414D5E7F" w14:textId="77777777" w:rsidR="00E07607" w:rsidRDefault="00E07607">
            <w:pPr>
              <w:jc w:val="center"/>
            </w:pPr>
          </w:p>
        </w:tc>
        <w:tc>
          <w:tcPr>
            <w:tcW w:w="1193" w:type="pct"/>
            <w:vMerge/>
            <w:vAlign w:val="center"/>
          </w:tcPr>
          <w:p w14:paraId="502EF4DE" w14:textId="77777777" w:rsidR="00E07607" w:rsidRDefault="00E07607">
            <w:pPr>
              <w:jc w:val="center"/>
            </w:pPr>
          </w:p>
        </w:tc>
      </w:tr>
      <w:tr w:rsidR="00E07607" w14:paraId="54F8E0B5" w14:textId="77777777">
        <w:tc>
          <w:tcPr>
            <w:tcW w:w="2122" w:type="dxa"/>
          </w:tcPr>
          <w:p w14:paraId="0107E80C"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275DCFC8" w14:textId="77777777" w:rsidR="00E07607" w:rsidRDefault="00B82196">
            <w:pPr>
              <w:jc w:val="center"/>
              <w:rPr>
                <w:b/>
              </w:rPr>
            </w:pPr>
            <w:r>
              <w:rPr>
                <w:b/>
              </w:rPr>
              <w:t>52 954</w:t>
            </w:r>
          </w:p>
        </w:tc>
      </w:tr>
      <w:tr w:rsidR="00E07607" w14:paraId="7BD5C475" w14:textId="77777777">
        <w:tc>
          <w:tcPr>
            <w:tcW w:w="10281" w:type="dxa"/>
            <w:gridSpan w:val="5"/>
            <w:shd w:val="pct10" w:color="auto" w:fill="auto"/>
            <w:vAlign w:val="center"/>
          </w:tcPr>
          <w:p w14:paraId="6AD155CF" w14:textId="77777777" w:rsidR="00E07607" w:rsidRDefault="00B82196">
            <w:pPr>
              <w:jc w:val="center"/>
              <w:rPr>
                <w:b/>
              </w:rPr>
            </w:pPr>
            <w:r>
              <w:rPr>
                <w:rFonts w:eastAsia="SimSun" w:hint="eastAsia"/>
                <w:b/>
                <w:lang w:eastAsia="zh-CN"/>
              </w:rPr>
              <w:t>杨木</w:t>
            </w:r>
          </w:p>
        </w:tc>
      </w:tr>
      <w:tr w:rsidR="00E07607" w14:paraId="22E8A1E8" w14:textId="77777777">
        <w:tc>
          <w:tcPr>
            <w:tcW w:w="2122" w:type="dxa"/>
          </w:tcPr>
          <w:p w14:paraId="52DEA9D3"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4325DE17" w14:textId="77777777" w:rsidR="00E07607" w:rsidRDefault="00E07607">
            <w:pPr>
              <w:jc w:val="center"/>
            </w:pPr>
          </w:p>
        </w:tc>
        <w:tc>
          <w:tcPr>
            <w:tcW w:w="1223" w:type="dxa"/>
          </w:tcPr>
          <w:p w14:paraId="1EC5FB6A" w14:textId="77777777" w:rsidR="00E07607" w:rsidRDefault="00B82196">
            <w:pPr>
              <w:jc w:val="center"/>
            </w:pPr>
            <w:r>
              <w:rPr>
                <w:rFonts w:eastAsia="SimSun" w:hint="eastAsia"/>
                <w:b/>
                <w:lang w:eastAsia="zh-CN"/>
              </w:rPr>
              <w:t>总面积，公顷</w:t>
            </w:r>
          </w:p>
        </w:tc>
        <w:tc>
          <w:tcPr>
            <w:tcW w:w="1976" w:type="dxa"/>
          </w:tcPr>
          <w:p w14:paraId="2C4AC9EE" w14:textId="77777777" w:rsidR="00E07607" w:rsidRDefault="00B82196">
            <w:pPr>
              <w:jc w:val="center"/>
            </w:pPr>
            <w:r>
              <w:rPr>
                <w:rFonts w:eastAsia="SimSun" w:hint="eastAsia"/>
                <w:b/>
                <w:lang w:eastAsia="zh-CN"/>
              </w:rPr>
              <w:t>保护区的面积，公顷</w:t>
            </w:r>
          </w:p>
        </w:tc>
        <w:tc>
          <w:tcPr>
            <w:tcW w:w="2507" w:type="dxa"/>
          </w:tcPr>
          <w:p w14:paraId="4C3180AF"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22228F85" w14:textId="77777777" w:rsidR="00E07607" w:rsidRDefault="00B82196">
            <w:pPr>
              <w:jc w:val="center"/>
              <w:rPr>
                <w:lang w:eastAsia="zh-CN"/>
              </w:rPr>
            </w:pPr>
            <w:r>
              <w:rPr>
                <w:rFonts w:hint="eastAsia"/>
                <w:b/>
                <w:lang w:eastAsia="zh-CN"/>
              </w:rPr>
              <w:t>每公顷平均增长，立方米</w:t>
            </w:r>
          </w:p>
        </w:tc>
      </w:tr>
      <w:tr w:rsidR="00E07607" w14:paraId="4214DB1A" w14:textId="77777777">
        <w:tc>
          <w:tcPr>
            <w:tcW w:w="2122" w:type="dxa"/>
          </w:tcPr>
          <w:p w14:paraId="51980AC9" w14:textId="77777777" w:rsidR="00E07607" w:rsidRDefault="00B82196">
            <w:r>
              <w:rPr>
                <w:rFonts w:eastAsia="SimSun" w:hint="eastAsia"/>
                <w:lang w:eastAsia="zh-CN"/>
              </w:rPr>
              <w:t>幼林</w:t>
            </w:r>
          </w:p>
        </w:tc>
        <w:tc>
          <w:tcPr>
            <w:tcW w:w="595" w:type="pct"/>
            <w:vAlign w:val="center"/>
          </w:tcPr>
          <w:p w14:paraId="50E2A220" w14:textId="77777777" w:rsidR="00E07607" w:rsidRDefault="00B82196">
            <w:pPr>
              <w:jc w:val="center"/>
            </w:pPr>
            <w:r>
              <w:t>8 034,1</w:t>
            </w:r>
          </w:p>
        </w:tc>
        <w:tc>
          <w:tcPr>
            <w:tcW w:w="961" w:type="pct"/>
            <w:vAlign w:val="center"/>
          </w:tcPr>
          <w:p w14:paraId="21728F0D" w14:textId="77777777" w:rsidR="00E07607" w:rsidRDefault="00B82196">
            <w:pPr>
              <w:jc w:val="center"/>
            </w:pPr>
            <w:r>
              <w:t>0</w:t>
            </w:r>
          </w:p>
        </w:tc>
        <w:tc>
          <w:tcPr>
            <w:tcW w:w="1219" w:type="pct"/>
            <w:vMerge w:val="restart"/>
            <w:vAlign w:val="center"/>
          </w:tcPr>
          <w:p w14:paraId="42E6AF01" w14:textId="77777777" w:rsidR="00E07607" w:rsidRDefault="00B82196">
            <w:pPr>
              <w:jc w:val="center"/>
            </w:pPr>
            <w:r>
              <w:t>215</w:t>
            </w:r>
          </w:p>
        </w:tc>
        <w:tc>
          <w:tcPr>
            <w:tcW w:w="1193" w:type="pct"/>
            <w:vMerge w:val="restart"/>
            <w:vAlign w:val="center"/>
          </w:tcPr>
          <w:p w14:paraId="26D48591" w14:textId="77777777" w:rsidR="00E07607" w:rsidRDefault="00B82196">
            <w:pPr>
              <w:jc w:val="center"/>
            </w:pPr>
            <w:r>
              <w:t>3,2</w:t>
            </w:r>
          </w:p>
        </w:tc>
      </w:tr>
      <w:tr w:rsidR="00E07607" w14:paraId="33A85CAB" w14:textId="77777777">
        <w:tc>
          <w:tcPr>
            <w:tcW w:w="2122" w:type="dxa"/>
          </w:tcPr>
          <w:p w14:paraId="35263C9A" w14:textId="77777777" w:rsidR="00E07607" w:rsidRDefault="00B82196">
            <w:r>
              <w:rPr>
                <w:rFonts w:eastAsia="SimSun" w:hint="eastAsia"/>
                <w:lang w:eastAsia="zh-CN"/>
              </w:rPr>
              <w:t>中等树龄</w:t>
            </w:r>
          </w:p>
        </w:tc>
        <w:tc>
          <w:tcPr>
            <w:tcW w:w="595" w:type="pct"/>
            <w:vAlign w:val="center"/>
          </w:tcPr>
          <w:p w14:paraId="16EFB6B7" w14:textId="77777777" w:rsidR="00E07607" w:rsidRDefault="00B82196">
            <w:pPr>
              <w:jc w:val="center"/>
            </w:pPr>
            <w:r>
              <w:t>2 015,9</w:t>
            </w:r>
          </w:p>
        </w:tc>
        <w:tc>
          <w:tcPr>
            <w:tcW w:w="961" w:type="pct"/>
            <w:vAlign w:val="center"/>
          </w:tcPr>
          <w:p w14:paraId="05414AFF" w14:textId="77777777" w:rsidR="00E07607" w:rsidRDefault="00B82196">
            <w:pPr>
              <w:jc w:val="center"/>
            </w:pPr>
            <w:r>
              <w:t>0</w:t>
            </w:r>
          </w:p>
        </w:tc>
        <w:tc>
          <w:tcPr>
            <w:tcW w:w="1219" w:type="pct"/>
            <w:vMerge/>
            <w:vAlign w:val="center"/>
          </w:tcPr>
          <w:p w14:paraId="34E6DB2D" w14:textId="77777777" w:rsidR="00E07607" w:rsidRDefault="00E07607">
            <w:pPr>
              <w:jc w:val="center"/>
            </w:pPr>
          </w:p>
        </w:tc>
        <w:tc>
          <w:tcPr>
            <w:tcW w:w="1193" w:type="pct"/>
            <w:vMerge/>
            <w:vAlign w:val="center"/>
          </w:tcPr>
          <w:p w14:paraId="17730C37" w14:textId="77777777" w:rsidR="00E07607" w:rsidRDefault="00E07607">
            <w:pPr>
              <w:jc w:val="center"/>
            </w:pPr>
          </w:p>
        </w:tc>
      </w:tr>
      <w:tr w:rsidR="00E07607" w14:paraId="096F0808" w14:textId="77777777">
        <w:tc>
          <w:tcPr>
            <w:tcW w:w="2122" w:type="dxa"/>
          </w:tcPr>
          <w:p w14:paraId="5CF7D8EC" w14:textId="77777777" w:rsidR="00E07607" w:rsidRDefault="00B82196">
            <w:r>
              <w:rPr>
                <w:rFonts w:eastAsia="SimSun" w:hint="eastAsia"/>
                <w:lang w:eastAsia="zh-CN"/>
              </w:rPr>
              <w:t>成熟</w:t>
            </w:r>
          </w:p>
        </w:tc>
        <w:tc>
          <w:tcPr>
            <w:tcW w:w="595" w:type="pct"/>
            <w:vAlign w:val="center"/>
          </w:tcPr>
          <w:p w14:paraId="2B49B68B" w14:textId="77777777" w:rsidR="00E07607" w:rsidRDefault="00B82196">
            <w:pPr>
              <w:jc w:val="center"/>
            </w:pPr>
            <w:r>
              <w:t>3 557,6</w:t>
            </w:r>
          </w:p>
        </w:tc>
        <w:tc>
          <w:tcPr>
            <w:tcW w:w="961" w:type="pct"/>
            <w:vAlign w:val="center"/>
          </w:tcPr>
          <w:p w14:paraId="45ECC00C" w14:textId="77777777" w:rsidR="00E07607" w:rsidRDefault="00B82196">
            <w:pPr>
              <w:jc w:val="center"/>
            </w:pPr>
            <w:r>
              <w:t>0</w:t>
            </w:r>
          </w:p>
        </w:tc>
        <w:tc>
          <w:tcPr>
            <w:tcW w:w="1219" w:type="pct"/>
            <w:vMerge/>
            <w:vAlign w:val="center"/>
          </w:tcPr>
          <w:p w14:paraId="26906620" w14:textId="77777777" w:rsidR="00E07607" w:rsidRDefault="00E07607">
            <w:pPr>
              <w:jc w:val="center"/>
            </w:pPr>
          </w:p>
        </w:tc>
        <w:tc>
          <w:tcPr>
            <w:tcW w:w="1193" w:type="pct"/>
            <w:vMerge/>
            <w:vAlign w:val="center"/>
          </w:tcPr>
          <w:p w14:paraId="0CAAA455" w14:textId="77777777" w:rsidR="00E07607" w:rsidRDefault="00E07607">
            <w:pPr>
              <w:jc w:val="center"/>
            </w:pPr>
          </w:p>
        </w:tc>
      </w:tr>
      <w:tr w:rsidR="00E07607" w14:paraId="21742CB4" w14:textId="77777777">
        <w:tc>
          <w:tcPr>
            <w:tcW w:w="2122" w:type="dxa"/>
          </w:tcPr>
          <w:p w14:paraId="0393C266" w14:textId="77777777" w:rsidR="00E07607" w:rsidRDefault="00B82196">
            <w:r>
              <w:rPr>
                <w:rFonts w:eastAsia="SimSun" w:hint="eastAsia"/>
                <w:lang w:eastAsia="zh-CN"/>
              </w:rPr>
              <w:t>较成熟和过熟</w:t>
            </w:r>
          </w:p>
        </w:tc>
        <w:tc>
          <w:tcPr>
            <w:tcW w:w="595" w:type="pct"/>
            <w:vAlign w:val="center"/>
          </w:tcPr>
          <w:p w14:paraId="56956BF7" w14:textId="77777777" w:rsidR="00E07607" w:rsidRDefault="00B82196">
            <w:pPr>
              <w:jc w:val="center"/>
            </w:pPr>
            <w:r>
              <w:t>7 566</w:t>
            </w:r>
          </w:p>
        </w:tc>
        <w:tc>
          <w:tcPr>
            <w:tcW w:w="961" w:type="pct"/>
            <w:vAlign w:val="center"/>
          </w:tcPr>
          <w:p w14:paraId="3D5BC350" w14:textId="77777777" w:rsidR="00E07607" w:rsidRDefault="00B82196">
            <w:pPr>
              <w:jc w:val="center"/>
            </w:pPr>
            <w:r>
              <w:t>0</w:t>
            </w:r>
          </w:p>
        </w:tc>
        <w:tc>
          <w:tcPr>
            <w:tcW w:w="1219" w:type="pct"/>
            <w:vMerge/>
            <w:vAlign w:val="center"/>
          </w:tcPr>
          <w:p w14:paraId="0460B313" w14:textId="77777777" w:rsidR="00E07607" w:rsidRDefault="00E07607">
            <w:pPr>
              <w:jc w:val="center"/>
            </w:pPr>
          </w:p>
        </w:tc>
        <w:tc>
          <w:tcPr>
            <w:tcW w:w="1193" w:type="pct"/>
            <w:vMerge/>
            <w:vAlign w:val="center"/>
          </w:tcPr>
          <w:p w14:paraId="0CC29FAB" w14:textId="77777777" w:rsidR="00E07607" w:rsidRDefault="00E07607">
            <w:pPr>
              <w:jc w:val="center"/>
            </w:pPr>
          </w:p>
        </w:tc>
      </w:tr>
      <w:tr w:rsidR="00E07607" w14:paraId="4824A068" w14:textId="77777777">
        <w:tc>
          <w:tcPr>
            <w:tcW w:w="2122" w:type="dxa"/>
          </w:tcPr>
          <w:p w14:paraId="00E3B71B" w14:textId="77777777" w:rsidR="00E07607" w:rsidRDefault="00B82196">
            <w:pPr>
              <w:jc w:val="center"/>
            </w:pPr>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3AF445C0" w14:textId="77777777" w:rsidR="00E07607" w:rsidRDefault="00B82196">
            <w:pPr>
              <w:jc w:val="center"/>
              <w:rPr>
                <w:b/>
              </w:rPr>
            </w:pPr>
            <w:r>
              <w:rPr>
                <w:b/>
              </w:rPr>
              <w:t>87544</w:t>
            </w:r>
          </w:p>
        </w:tc>
      </w:tr>
      <w:tr w:rsidR="00E07607" w14:paraId="29014406" w14:textId="77777777">
        <w:tc>
          <w:tcPr>
            <w:tcW w:w="2122" w:type="dxa"/>
          </w:tcPr>
          <w:p w14:paraId="402A89ED" w14:textId="77777777" w:rsidR="00E07607" w:rsidRDefault="00B82196">
            <w:pPr>
              <w:jc w:val="center"/>
              <w:rPr>
                <w:lang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3AFA2243" w14:textId="77777777" w:rsidR="00E07607" w:rsidRDefault="00B82196">
            <w:pPr>
              <w:jc w:val="center"/>
              <w:rPr>
                <w:b/>
              </w:rPr>
            </w:pPr>
            <w:r>
              <w:rPr>
                <w:b/>
              </w:rPr>
              <w:t>140498</w:t>
            </w:r>
          </w:p>
        </w:tc>
      </w:tr>
      <w:tr w:rsidR="00E07607" w14:paraId="04F1D251" w14:textId="77777777">
        <w:tc>
          <w:tcPr>
            <w:tcW w:w="2122" w:type="dxa"/>
          </w:tcPr>
          <w:p w14:paraId="309B724C" w14:textId="77777777" w:rsidR="00E07607" w:rsidRDefault="00B82196">
            <w:pPr>
              <w:jc w:val="center"/>
            </w:pPr>
            <w:r>
              <w:rPr>
                <w:rFonts w:eastAsia="SimSun" w:hint="eastAsia"/>
                <w:lang w:eastAsia="zh-CN"/>
              </w:rPr>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567C9876" w14:textId="77777777" w:rsidR="00E07607" w:rsidRDefault="00B82196">
            <w:pPr>
              <w:jc w:val="center"/>
              <w:rPr>
                <w:b/>
              </w:rPr>
            </w:pPr>
            <w:r>
              <w:rPr>
                <w:rFonts w:ascii="Times-Roman" w:hAnsi="Times-Roman"/>
                <w:b/>
                <w:color w:val="000000"/>
              </w:rPr>
              <w:t>199 268</w:t>
            </w:r>
          </w:p>
        </w:tc>
      </w:tr>
    </w:tbl>
    <w:p w14:paraId="4C1E3309" w14:textId="77777777" w:rsidR="00E07607" w:rsidRDefault="00E07607"/>
    <w:p w14:paraId="3D98B04B" w14:textId="77777777" w:rsidR="00E07607" w:rsidRDefault="00B82196">
      <w:pPr>
        <w:jc w:val="center"/>
        <w:rPr>
          <w:b/>
          <w:lang w:eastAsia="zh-CN"/>
        </w:rPr>
      </w:pPr>
      <w:r>
        <w:rPr>
          <w:b/>
          <w:lang w:eastAsia="zh-CN"/>
        </w:rPr>
        <w:br w:type="page"/>
      </w:r>
      <w:r>
        <w:rPr>
          <w:rFonts w:eastAsia="SimSun" w:hint="eastAsia"/>
          <w:b/>
          <w:lang w:eastAsia="zh-CN"/>
        </w:rPr>
        <w:lastRenderedPageBreak/>
        <w:t>因此</w:t>
      </w:r>
      <w:r>
        <w:rPr>
          <w:rFonts w:hint="eastAsia"/>
          <w:b/>
          <w:lang w:eastAsia="zh-CN"/>
        </w:rPr>
        <w:t>阔叶树种不致枯竭的可使用量</w:t>
      </w:r>
      <w:r>
        <w:rPr>
          <w:rFonts w:eastAsia="SimSun" w:hint="eastAsia"/>
          <w:b/>
          <w:lang w:eastAsia="zh-CN"/>
        </w:rPr>
        <w:t>少于</w:t>
      </w:r>
      <w:r>
        <w:rPr>
          <w:rFonts w:hint="eastAsia"/>
          <w:b/>
          <w:lang w:eastAsia="zh-CN"/>
        </w:rPr>
        <w:t>森林开发设计文件中既定的允许砍伐量。 那么该林地资源将</w:t>
      </w:r>
      <w:r>
        <w:rPr>
          <w:rFonts w:eastAsia="SimSun" w:hint="eastAsia"/>
          <w:b/>
          <w:lang w:eastAsia="zh-CN"/>
        </w:rPr>
        <w:t>枯竭</w:t>
      </w:r>
      <w:r>
        <w:rPr>
          <w:rFonts w:hint="eastAsia"/>
          <w:b/>
          <w:lang w:eastAsia="zh-CN"/>
        </w:rPr>
        <w:t>。经企业要求，</w:t>
      </w:r>
      <w:r>
        <w:rPr>
          <w:rFonts w:eastAsia="SimSun" w:hint="eastAsia"/>
          <w:b/>
          <w:lang w:eastAsia="zh-CN"/>
        </w:rPr>
        <w:t>阔叶</w:t>
      </w:r>
      <w:r>
        <w:rPr>
          <w:rFonts w:hint="eastAsia"/>
          <w:b/>
          <w:lang w:eastAsia="zh-CN"/>
        </w:rPr>
        <w:t>采伐量按规定计算调整</w:t>
      </w:r>
      <w:r>
        <w:rPr>
          <w:rFonts w:eastAsia="SimSun" w:hint="eastAsia"/>
          <w:b/>
          <w:lang w:eastAsia="zh-CN"/>
        </w:rPr>
        <w:t>采伐量</w:t>
      </w:r>
      <w:r>
        <w:rPr>
          <w:rFonts w:hint="eastAsia"/>
          <w:b/>
          <w:lang w:eastAsia="zh-CN"/>
        </w:rPr>
        <w:t>。</w:t>
      </w:r>
      <w:r>
        <w:rPr>
          <w:rFonts w:eastAsia="SimSun" w:hint="eastAsia"/>
          <w:b/>
          <w:lang w:eastAsia="zh-CN"/>
        </w:rPr>
        <w:t>目的是</w:t>
      </w:r>
      <w:r>
        <w:rPr>
          <w:rFonts w:hint="eastAsia"/>
          <w:b/>
          <w:lang w:eastAsia="zh-CN"/>
        </w:rPr>
        <w:t>为了保护和合理利用森林。</w:t>
      </w:r>
    </w:p>
    <w:p w14:paraId="25B006CA" w14:textId="77777777" w:rsidR="00E07607" w:rsidRDefault="00E07607">
      <w:pPr>
        <w:jc w:val="center"/>
        <w:rPr>
          <w:b/>
          <w:color w:val="FF0000"/>
          <w:lang w:eastAsia="zh-CN"/>
        </w:rPr>
      </w:pPr>
    </w:p>
    <w:p w14:paraId="6D01292E" w14:textId="77777777" w:rsidR="00E07607" w:rsidRDefault="00E07607">
      <w:pPr>
        <w:jc w:val="center"/>
        <w:rPr>
          <w:b/>
          <w:lang w:eastAsia="zh-CN"/>
        </w:rPr>
      </w:pPr>
    </w:p>
    <w:p w14:paraId="6095B395" w14:textId="77777777" w:rsidR="00E07607" w:rsidRDefault="00E07607">
      <w:pPr>
        <w:rPr>
          <w:b/>
          <w:lang w:eastAsia="zh-CN"/>
        </w:rPr>
      </w:pPr>
    </w:p>
    <w:p w14:paraId="6A174E4B" w14:textId="77777777" w:rsidR="00E07607" w:rsidRDefault="00E07607">
      <w:pPr>
        <w:rPr>
          <w:b/>
          <w:lang w:eastAsia="zh-CN"/>
        </w:rPr>
      </w:pPr>
    </w:p>
    <w:p w14:paraId="1B23740E" w14:textId="77777777" w:rsidR="00E07607" w:rsidRDefault="00B82196">
      <w:pPr>
        <w:spacing w:line="234" w:lineRule="auto"/>
        <w:ind w:firstLine="851"/>
        <w:jc w:val="center"/>
        <w:rPr>
          <w:b/>
          <w:bCs/>
          <w:lang w:eastAsia="zh-CN"/>
        </w:rPr>
      </w:pPr>
      <w:r>
        <w:rPr>
          <w:rFonts w:eastAsia="SimSun" w:hint="eastAsia"/>
          <w:b/>
          <w:bCs/>
          <w:sz w:val="24"/>
          <w:szCs w:val="24"/>
          <w:lang w:eastAsia="zh-CN"/>
        </w:rPr>
        <w:t>阔叶树种不致枯竭的可使用量的计算</w:t>
      </w:r>
      <w:r>
        <w:rPr>
          <w:rFonts w:eastAsia="SimSun" w:hint="eastAsia"/>
          <w:b/>
          <w:bCs/>
          <w:lang w:eastAsia="zh-CN"/>
        </w:rPr>
        <w:t>（</w:t>
      </w:r>
      <w:r>
        <w:rPr>
          <w:rFonts w:hint="eastAsia"/>
          <w:b/>
          <w:bCs/>
          <w:lang w:eastAsia="zh-CN"/>
        </w:rPr>
        <w:t>合同</w:t>
      </w:r>
      <w:r>
        <w:rPr>
          <w:b/>
          <w:bCs/>
          <w:lang w:eastAsia="zh-CN"/>
        </w:rPr>
        <w:t xml:space="preserve">  67/04/11</w:t>
      </w:r>
      <w:r>
        <w:rPr>
          <w:rFonts w:eastAsia="SimSun" w:hint="eastAsia"/>
          <w:b/>
          <w:bCs/>
          <w:lang w:eastAsia="zh-CN"/>
        </w:rPr>
        <w:t>）</w:t>
      </w:r>
    </w:p>
    <w:p w14:paraId="3A280AA3" w14:textId="77777777" w:rsidR="00E07607" w:rsidRDefault="00E07607">
      <w:pPr>
        <w:spacing w:line="234" w:lineRule="auto"/>
        <w:ind w:firstLine="851"/>
        <w:jc w:val="center"/>
        <w:rPr>
          <w:b/>
          <w:bCs/>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2EF2AFE3" w14:textId="77777777">
        <w:tc>
          <w:tcPr>
            <w:tcW w:w="10281" w:type="dxa"/>
            <w:gridSpan w:val="5"/>
            <w:shd w:val="pct10" w:color="auto" w:fill="auto"/>
          </w:tcPr>
          <w:p w14:paraId="2D2CE8FB" w14:textId="77777777" w:rsidR="00E07607" w:rsidRDefault="00B82196">
            <w:pPr>
              <w:jc w:val="center"/>
              <w:rPr>
                <w:b/>
              </w:rPr>
            </w:pPr>
            <w:r>
              <w:rPr>
                <w:rFonts w:eastAsia="SimSun" w:hint="eastAsia"/>
                <w:b/>
                <w:lang w:eastAsia="zh-CN"/>
              </w:rPr>
              <w:t>桦木</w:t>
            </w:r>
          </w:p>
        </w:tc>
      </w:tr>
      <w:tr w:rsidR="00E07607" w14:paraId="5B6E406E" w14:textId="77777777">
        <w:tc>
          <w:tcPr>
            <w:tcW w:w="2122" w:type="dxa"/>
          </w:tcPr>
          <w:p w14:paraId="2F5274FA"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095E68AD" w14:textId="77777777" w:rsidR="00E07607" w:rsidRDefault="00E07607">
            <w:pPr>
              <w:jc w:val="center"/>
              <w:rPr>
                <w:b/>
              </w:rPr>
            </w:pPr>
          </w:p>
        </w:tc>
        <w:tc>
          <w:tcPr>
            <w:tcW w:w="1223" w:type="dxa"/>
          </w:tcPr>
          <w:p w14:paraId="05E25DC3" w14:textId="77777777" w:rsidR="00E07607" w:rsidRDefault="00B82196">
            <w:pPr>
              <w:jc w:val="center"/>
              <w:rPr>
                <w:b/>
              </w:rPr>
            </w:pPr>
            <w:r>
              <w:rPr>
                <w:rFonts w:eastAsia="SimSun" w:hint="eastAsia"/>
                <w:b/>
                <w:lang w:eastAsia="zh-CN"/>
              </w:rPr>
              <w:t>总面积，公顷</w:t>
            </w:r>
          </w:p>
        </w:tc>
        <w:tc>
          <w:tcPr>
            <w:tcW w:w="1976" w:type="dxa"/>
          </w:tcPr>
          <w:p w14:paraId="5833BC0F" w14:textId="77777777" w:rsidR="00E07607" w:rsidRDefault="00B82196">
            <w:pPr>
              <w:jc w:val="center"/>
              <w:rPr>
                <w:b/>
              </w:rPr>
            </w:pPr>
            <w:r>
              <w:rPr>
                <w:rFonts w:eastAsia="SimSun" w:hint="eastAsia"/>
                <w:b/>
                <w:lang w:eastAsia="zh-CN"/>
              </w:rPr>
              <w:t>保护区的面积，公顷</w:t>
            </w:r>
          </w:p>
        </w:tc>
        <w:tc>
          <w:tcPr>
            <w:tcW w:w="2507" w:type="dxa"/>
          </w:tcPr>
          <w:p w14:paraId="53C26A75" w14:textId="77777777" w:rsidR="00E07607" w:rsidRDefault="00B82196">
            <w:pPr>
              <w:jc w:val="center"/>
              <w:rPr>
                <w:b/>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647AF0A1" w14:textId="77777777" w:rsidR="00E07607" w:rsidRDefault="00B82196">
            <w:pPr>
              <w:jc w:val="center"/>
              <w:rPr>
                <w:b/>
                <w:lang w:eastAsia="zh-CN"/>
              </w:rPr>
            </w:pPr>
            <w:r>
              <w:rPr>
                <w:rFonts w:hint="eastAsia"/>
                <w:b/>
                <w:lang w:eastAsia="zh-CN"/>
              </w:rPr>
              <w:t>每公顷平均增长，立方米</w:t>
            </w:r>
          </w:p>
        </w:tc>
      </w:tr>
      <w:tr w:rsidR="00E07607" w14:paraId="5E86D803" w14:textId="77777777">
        <w:tc>
          <w:tcPr>
            <w:tcW w:w="2122" w:type="dxa"/>
          </w:tcPr>
          <w:p w14:paraId="2FAAA40A" w14:textId="77777777" w:rsidR="00E07607" w:rsidRDefault="00B82196">
            <w:r>
              <w:rPr>
                <w:rFonts w:eastAsia="SimSun" w:hint="eastAsia"/>
                <w:lang w:eastAsia="zh-CN"/>
              </w:rPr>
              <w:t>幼林</w:t>
            </w:r>
          </w:p>
        </w:tc>
        <w:tc>
          <w:tcPr>
            <w:tcW w:w="595" w:type="pct"/>
            <w:vAlign w:val="center"/>
          </w:tcPr>
          <w:p w14:paraId="4063D293" w14:textId="77777777" w:rsidR="00E07607" w:rsidRDefault="00B82196">
            <w:pPr>
              <w:jc w:val="center"/>
            </w:pPr>
            <w:r>
              <w:t>205,1</w:t>
            </w:r>
          </w:p>
        </w:tc>
        <w:tc>
          <w:tcPr>
            <w:tcW w:w="961" w:type="pct"/>
            <w:vAlign w:val="center"/>
          </w:tcPr>
          <w:p w14:paraId="50921B0E" w14:textId="77777777" w:rsidR="00E07607" w:rsidRDefault="00B82196">
            <w:pPr>
              <w:jc w:val="center"/>
            </w:pPr>
            <w:r>
              <w:t>0</w:t>
            </w:r>
          </w:p>
        </w:tc>
        <w:tc>
          <w:tcPr>
            <w:tcW w:w="1219" w:type="pct"/>
            <w:vMerge w:val="restart"/>
            <w:vAlign w:val="center"/>
          </w:tcPr>
          <w:p w14:paraId="1024D722" w14:textId="77777777" w:rsidR="00E07607" w:rsidRDefault="00B82196">
            <w:pPr>
              <w:jc w:val="center"/>
            </w:pPr>
            <w:r>
              <w:t>159</w:t>
            </w:r>
          </w:p>
        </w:tc>
        <w:tc>
          <w:tcPr>
            <w:tcW w:w="1193" w:type="pct"/>
            <w:vMerge w:val="restart"/>
            <w:vAlign w:val="center"/>
          </w:tcPr>
          <w:p w14:paraId="705DEE2B" w14:textId="77777777" w:rsidR="00E07607" w:rsidRDefault="00B82196">
            <w:pPr>
              <w:jc w:val="center"/>
            </w:pPr>
            <w:r>
              <w:t>2,2</w:t>
            </w:r>
          </w:p>
        </w:tc>
      </w:tr>
      <w:tr w:rsidR="00E07607" w14:paraId="2C785BAB" w14:textId="77777777">
        <w:tc>
          <w:tcPr>
            <w:tcW w:w="2122" w:type="dxa"/>
          </w:tcPr>
          <w:p w14:paraId="7619D69C" w14:textId="77777777" w:rsidR="00E07607" w:rsidRDefault="00B82196">
            <w:r>
              <w:rPr>
                <w:rFonts w:eastAsia="SimSun" w:hint="eastAsia"/>
                <w:lang w:eastAsia="zh-CN"/>
              </w:rPr>
              <w:t>中等树龄</w:t>
            </w:r>
          </w:p>
        </w:tc>
        <w:tc>
          <w:tcPr>
            <w:tcW w:w="595" w:type="pct"/>
            <w:vAlign w:val="center"/>
          </w:tcPr>
          <w:p w14:paraId="584B119C" w14:textId="77777777" w:rsidR="00E07607" w:rsidRDefault="00B82196">
            <w:pPr>
              <w:jc w:val="center"/>
            </w:pPr>
            <w:r>
              <w:t>86 010,8</w:t>
            </w:r>
          </w:p>
        </w:tc>
        <w:tc>
          <w:tcPr>
            <w:tcW w:w="961" w:type="pct"/>
            <w:vAlign w:val="center"/>
          </w:tcPr>
          <w:p w14:paraId="52EF8016" w14:textId="77777777" w:rsidR="00E07607" w:rsidRDefault="00B82196">
            <w:pPr>
              <w:jc w:val="center"/>
            </w:pPr>
            <w:r>
              <w:t>58,8</w:t>
            </w:r>
          </w:p>
        </w:tc>
        <w:tc>
          <w:tcPr>
            <w:tcW w:w="1219" w:type="pct"/>
            <w:vMerge/>
            <w:vAlign w:val="center"/>
          </w:tcPr>
          <w:p w14:paraId="4911B3D8" w14:textId="77777777" w:rsidR="00E07607" w:rsidRDefault="00E07607">
            <w:pPr>
              <w:jc w:val="center"/>
            </w:pPr>
          </w:p>
        </w:tc>
        <w:tc>
          <w:tcPr>
            <w:tcW w:w="1193" w:type="pct"/>
            <w:vMerge/>
            <w:vAlign w:val="center"/>
          </w:tcPr>
          <w:p w14:paraId="472D35DE" w14:textId="77777777" w:rsidR="00E07607" w:rsidRDefault="00E07607">
            <w:pPr>
              <w:jc w:val="center"/>
            </w:pPr>
          </w:p>
        </w:tc>
      </w:tr>
      <w:tr w:rsidR="00E07607" w14:paraId="03F8A3A7" w14:textId="77777777">
        <w:tc>
          <w:tcPr>
            <w:tcW w:w="2122" w:type="dxa"/>
          </w:tcPr>
          <w:p w14:paraId="206176AE" w14:textId="77777777" w:rsidR="00E07607" w:rsidRDefault="00B82196">
            <w:r>
              <w:rPr>
                <w:rFonts w:eastAsia="SimSun" w:hint="eastAsia"/>
                <w:lang w:eastAsia="zh-CN"/>
              </w:rPr>
              <w:t>成熟</w:t>
            </w:r>
          </w:p>
        </w:tc>
        <w:tc>
          <w:tcPr>
            <w:tcW w:w="595" w:type="pct"/>
            <w:vAlign w:val="center"/>
          </w:tcPr>
          <w:p w14:paraId="5612B698" w14:textId="77777777" w:rsidR="00E07607" w:rsidRDefault="00B82196">
            <w:pPr>
              <w:jc w:val="center"/>
            </w:pPr>
            <w:r>
              <w:t>5 835,1</w:t>
            </w:r>
          </w:p>
        </w:tc>
        <w:tc>
          <w:tcPr>
            <w:tcW w:w="961" w:type="pct"/>
            <w:vAlign w:val="center"/>
          </w:tcPr>
          <w:p w14:paraId="26F3C6B4" w14:textId="77777777" w:rsidR="00E07607" w:rsidRDefault="00B82196">
            <w:pPr>
              <w:jc w:val="center"/>
            </w:pPr>
            <w:r>
              <w:t>3,6</w:t>
            </w:r>
          </w:p>
        </w:tc>
        <w:tc>
          <w:tcPr>
            <w:tcW w:w="1219" w:type="pct"/>
            <w:vMerge/>
            <w:vAlign w:val="center"/>
          </w:tcPr>
          <w:p w14:paraId="711AA6ED" w14:textId="77777777" w:rsidR="00E07607" w:rsidRDefault="00E07607">
            <w:pPr>
              <w:jc w:val="center"/>
            </w:pPr>
          </w:p>
        </w:tc>
        <w:tc>
          <w:tcPr>
            <w:tcW w:w="1193" w:type="pct"/>
            <w:vMerge/>
            <w:vAlign w:val="center"/>
          </w:tcPr>
          <w:p w14:paraId="2682D380" w14:textId="77777777" w:rsidR="00E07607" w:rsidRDefault="00E07607">
            <w:pPr>
              <w:jc w:val="center"/>
            </w:pPr>
          </w:p>
        </w:tc>
      </w:tr>
      <w:tr w:rsidR="00E07607" w14:paraId="0C6D0FDA" w14:textId="77777777">
        <w:tc>
          <w:tcPr>
            <w:tcW w:w="2122" w:type="dxa"/>
          </w:tcPr>
          <w:p w14:paraId="74AB0273" w14:textId="77777777" w:rsidR="00E07607" w:rsidRDefault="00B82196">
            <w:r>
              <w:rPr>
                <w:rFonts w:eastAsia="SimSun" w:hint="eastAsia"/>
                <w:lang w:eastAsia="zh-CN"/>
              </w:rPr>
              <w:t>较成熟和过熟</w:t>
            </w:r>
          </w:p>
        </w:tc>
        <w:tc>
          <w:tcPr>
            <w:tcW w:w="595" w:type="pct"/>
            <w:vAlign w:val="center"/>
          </w:tcPr>
          <w:p w14:paraId="5F89EC3D" w14:textId="77777777" w:rsidR="00E07607" w:rsidRDefault="00B82196">
            <w:pPr>
              <w:jc w:val="center"/>
            </w:pPr>
            <w:r>
              <w:t>31 000,8</w:t>
            </w:r>
          </w:p>
        </w:tc>
        <w:tc>
          <w:tcPr>
            <w:tcW w:w="961" w:type="pct"/>
            <w:vAlign w:val="center"/>
          </w:tcPr>
          <w:p w14:paraId="4938C0BE" w14:textId="77777777" w:rsidR="00E07607" w:rsidRDefault="00B82196">
            <w:pPr>
              <w:jc w:val="center"/>
            </w:pPr>
            <w:r>
              <w:t>481,5</w:t>
            </w:r>
          </w:p>
        </w:tc>
        <w:tc>
          <w:tcPr>
            <w:tcW w:w="1219" w:type="pct"/>
            <w:vMerge/>
            <w:vAlign w:val="center"/>
          </w:tcPr>
          <w:p w14:paraId="21471809" w14:textId="77777777" w:rsidR="00E07607" w:rsidRDefault="00E07607">
            <w:pPr>
              <w:jc w:val="center"/>
            </w:pPr>
          </w:p>
        </w:tc>
        <w:tc>
          <w:tcPr>
            <w:tcW w:w="1193" w:type="pct"/>
            <w:vMerge/>
            <w:vAlign w:val="center"/>
          </w:tcPr>
          <w:p w14:paraId="3F71D109" w14:textId="77777777" w:rsidR="00E07607" w:rsidRDefault="00E07607">
            <w:pPr>
              <w:jc w:val="center"/>
            </w:pPr>
          </w:p>
        </w:tc>
      </w:tr>
      <w:tr w:rsidR="00E07607" w14:paraId="50C8C025" w14:textId="77777777">
        <w:tc>
          <w:tcPr>
            <w:tcW w:w="2122" w:type="dxa"/>
          </w:tcPr>
          <w:p w14:paraId="4F05DFE8"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2F6BAC96" w14:textId="77777777" w:rsidR="00E07607" w:rsidRDefault="00B82196">
            <w:pPr>
              <w:jc w:val="center"/>
              <w:rPr>
                <w:b/>
              </w:rPr>
            </w:pPr>
            <w:r>
              <w:rPr>
                <w:b/>
              </w:rPr>
              <w:t>314 173</w:t>
            </w:r>
          </w:p>
        </w:tc>
      </w:tr>
      <w:tr w:rsidR="00E07607" w14:paraId="1250883B" w14:textId="77777777">
        <w:tc>
          <w:tcPr>
            <w:tcW w:w="10281" w:type="dxa"/>
            <w:gridSpan w:val="5"/>
            <w:shd w:val="pct10" w:color="auto" w:fill="auto"/>
            <w:vAlign w:val="center"/>
          </w:tcPr>
          <w:p w14:paraId="40803A7C" w14:textId="77777777" w:rsidR="00E07607" w:rsidRDefault="00B82196">
            <w:pPr>
              <w:jc w:val="center"/>
              <w:rPr>
                <w:b/>
              </w:rPr>
            </w:pPr>
            <w:r>
              <w:rPr>
                <w:rFonts w:eastAsia="SimSun" w:hint="eastAsia"/>
                <w:b/>
                <w:lang w:eastAsia="zh-CN"/>
              </w:rPr>
              <w:t>杨木</w:t>
            </w:r>
          </w:p>
        </w:tc>
      </w:tr>
      <w:tr w:rsidR="00E07607" w14:paraId="41699FE6" w14:textId="77777777">
        <w:tc>
          <w:tcPr>
            <w:tcW w:w="2122" w:type="dxa"/>
          </w:tcPr>
          <w:p w14:paraId="36870977"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7582DF63" w14:textId="77777777" w:rsidR="00E07607" w:rsidRDefault="00E07607">
            <w:pPr>
              <w:jc w:val="center"/>
            </w:pPr>
          </w:p>
        </w:tc>
        <w:tc>
          <w:tcPr>
            <w:tcW w:w="1223" w:type="dxa"/>
          </w:tcPr>
          <w:p w14:paraId="38C0CBE8" w14:textId="77777777" w:rsidR="00E07607" w:rsidRDefault="00B82196">
            <w:pPr>
              <w:jc w:val="center"/>
            </w:pPr>
            <w:r>
              <w:rPr>
                <w:rFonts w:eastAsia="SimSun" w:hint="eastAsia"/>
                <w:b/>
                <w:lang w:eastAsia="zh-CN"/>
              </w:rPr>
              <w:t>总面积，公顷</w:t>
            </w:r>
          </w:p>
        </w:tc>
        <w:tc>
          <w:tcPr>
            <w:tcW w:w="1976" w:type="dxa"/>
          </w:tcPr>
          <w:p w14:paraId="575B4F55" w14:textId="77777777" w:rsidR="00E07607" w:rsidRDefault="00B82196">
            <w:pPr>
              <w:jc w:val="center"/>
            </w:pPr>
            <w:r>
              <w:rPr>
                <w:rFonts w:eastAsia="SimSun" w:hint="eastAsia"/>
                <w:b/>
                <w:lang w:eastAsia="zh-CN"/>
              </w:rPr>
              <w:t>保护区的面积，公顷</w:t>
            </w:r>
          </w:p>
        </w:tc>
        <w:tc>
          <w:tcPr>
            <w:tcW w:w="2507" w:type="dxa"/>
          </w:tcPr>
          <w:p w14:paraId="64FF57BA"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32D57155" w14:textId="77777777" w:rsidR="00E07607" w:rsidRDefault="00B82196">
            <w:pPr>
              <w:jc w:val="center"/>
              <w:rPr>
                <w:lang w:eastAsia="zh-CN"/>
              </w:rPr>
            </w:pPr>
            <w:r>
              <w:rPr>
                <w:rFonts w:hint="eastAsia"/>
                <w:b/>
                <w:lang w:eastAsia="zh-CN"/>
              </w:rPr>
              <w:t>每公顷平均增长，立方米</w:t>
            </w:r>
          </w:p>
        </w:tc>
      </w:tr>
      <w:tr w:rsidR="00E07607" w14:paraId="7BE5A739" w14:textId="77777777">
        <w:tc>
          <w:tcPr>
            <w:tcW w:w="2122" w:type="dxa"/>
          </w:tcPr>
          <w:p w14:paraId="0C28021D" w14:textId="77777777" w:rsidR="00E07607" w:rsidRDefault="00B82196">
            <w:r>
              <w:rPr>
                <w:rFonts w:eastAsia="SimSun" w:hint="eastAsia"/>
                <w:lang w:eastAsia="zh-CN"/>
              </w:rPr>
              <w:t>幼林</w:t>
            </w:r>
          </w:p>
        </w:tc>
        <w:tc>
          <w:tcPr>
            <w:tcW w:w="595" w:type="pct"/>
            <w:vAlign w:val="center"/>
          </w:tcPr>
          <w:p w14:paraId="75E5D7EA" w14:textId="77777777" w:rsidR="00E07607" w:rsidRDefault="00B82196">
            <w:pPr>
              <w:jc w:val="center"/>
            </w:pPr>
            <w:r>
              <w:t>378,8</w:t>
            </w:r>
          </w:p>
        </w:tc>
        <w:tc>
          <w:tcPr>
            <w:tcW w:w="961" w:type="pct"/>
            <w:vAlign w:val="center"/>
          </w:tcPr>
          <w:p w14:paraId="0D9933DB" w14:textId="77777777" w:rsidR="00E07607" w:rsidRDefault="00B82196">
            <w:pPr>
              <w:jc w:val="center"/>
            </w:pPr>
            <w:r>
              <w:t>0</w:t>
            </w:r>
          </w:p>
        </w:tc>
        <w:tc>
          <w:tcPr>
            <w:tcW w:w="1219" w:type="pct"/>
            <w:vMerge w:val="restart"/>
            <w:vAlign w:val="center"/>
          </w:tcPr>
          <w:p w14:paraId="4967182C" w14:textId="77777777" w:rsidR="00E07607" w:rsidRDefault="00B82196">
            <w:pPr>
              <w:jc w:val="center"/>
            </w:pPr>
            <w:r>
              <w:t>210</w:t>
            </w:r>
          </w:p>
        </w:tc>
        <w:tc>
          <w:tcPr>
            <w:tcW w:w="1193" w:type="pct"/>
            <w:vMerge w:val="restart"/>
            <w:vAlign w:val="center"/>
          </w:tcPr>
          <w:p w14:paraId="131731FE" w14:textId="77777777" w:rsidR="00E07607" w:rsidRDefault="00B82196">
            <w:pPr>
              <w:jc w:val="center"/>
            </w:pPr>
            <w:r>
              <w:t>2,9</w:t>
            </w:r>
          </w:p>
        </w:tc>
      </w:tr>
      <w:tr w:rsidR="00E07607" w14:paraId="482D0812" w14:textId="77777777">
        <w:tc>
          <w:tcPr>
            <w:tcW w:w="2122" w:type="dxa"/>
          </w:tcPr>
          <w:p w14:paraId="344D40A0" w14:textId="77777777" w:rsidR="00E07607" w:rsidRDefault="00B82196">
            <w:r>
              <w:rPr>
                <w:rFonts w:eastAsia="SimSun" w:hint="eastAsia"/>
                <w:lang w:eastAsia="zh-CN"/>
              </w:rPr>
              <w:t>中等树龄</w:t>
            </w:r>
          </w:p>
        </w:tc>
        <w:tc>
          <w:tcPr>
            <w:tcW w:w="595" w:type="pct"/>
            <w:vAlign w:val="center"/>
          </w:tcPr>
          <w:p w14:paraId="12B50AFA" w14:textId="77777777" w:rsidR="00E07607" w:rsidRDefault="00B82196">
            <w:pPr>
              <w:jc w:val="center"/>
            </w:pPr>
            <w:r>
              <w:t>3 924,5</w:t>
            </w:r>
          </w:p>
        </w:tc>
        <w:tc>
          <w:tcPr>
            <w:tcW w:w="961" w:type="pct"/>
            <w:vAlign w:val="center"/>
          </w:tcPr>
          <w:p w14:paraId="4672CBEC" w14:textId="77777777" w:rsidR="00E07607" w:rsidRDefault="00B82196">
            <w:pPr>
              <w:jc w:val="center"/>
            </w:pPr>
            <w:r>
              <w:t>0</w:t>
            </w:r>
          </w:p>
        </w:tc>
        <w:tc>
          <w:tcPr>
            <w:tcW w:w="1219" w:type="pct"/>
            <w:vMerge/>
            <w:vAlign w:val="center"/>
          </w:tcPr>
          <w:p w14:paraId="3D05F1EE" w14:textId="77777777" w:rsidR="00E07607" w:rsidRDefault="00E07607">
            <w:pPr>
              <w:jc w:val="center"/>
            </w:pPr>
          </w:p>
        </w:tc>
        <w:tc>
          <w:tcPr>
            <w:tcW w:w="1193" w:type="pct"/>
            <w:vMerge/>
            <w:vAlign w:val="center"/>
          </w:tcPr>
          <w:p w14:paraId="281EFF18" w14:textId="77777777" w:rsidR="00E07607" w:rsidRDefault="00E07607">
            <w:pPr>
              <w:jc w:val="center"/>
            </w:pPr>
          </w:p>
        </w:tc>
      </w:tr>
      <w:tr w:rsidR="00E07607" w14:paraId="34E333D8" w14:textId="77777777">
        <w:tc>
          <w:tcPr>
            <w:tcW w:w="2122" w:type="dxa"/>
          </w:tcPr>
          <w:p w14:paraId="029B77E7" w14:textId="77777777" w:rsidR="00E07607" w:rsidRDefault="00B82196">
            <w:r>
              <w:rPr>
                <w:rFonts w:eastAsia="SimSun" w:hint="eastAsia"/>
                <w:lang w:eastAsia="zh-CN"/>
              </w:rPr>
              <w:t>成熟</w:t>
            </w:r>
          </w:p>
        </w:tc>
        <w:tc>
          <w:tcPr>
            <w:tcW w:w="595" w:type="pct"/>
            <w:vAlign w:val="center"/>
          </w:tcPr>
          <w:p w14:paraId="215398D6" w14:textId="77777777" w:rsidR="00E07607" w:rsidRDefault="00B82196">
            <w:pPr>
              <w:jc w:val="center"/>
            </w:pPr>
            <w:r>
              <w:t>3 484,8</w:t>
            </w:r>
          </w:p>
        </w:tc>
        <w:tc>
          <w:tcPr>
            <w:tcW w:w="961" w:type="pct"/>
            <w:vAlign w:val="center"/>
          </w:tcPr>
          <w:p w14:paraId="1F1AFAE6" w14:textId="77777777" w:rsidR="00E07607" w:rsidRDefault="00B82196">
            <w:pPr>
              <w:jc w:val="center"/>
            </w:pPr>
            <w:r>
              <w:t>0</w:t>
            </w:r>
          </w:p>
        </w:tc>
        <w:tc>
          <w:tcPr>
            <w:tcW w:w="1219" w:type="pct"/>
            <w:vMerge/>
            <w:vAlign w:val="center"/>
          </w:tcPr>
          <w:p w14:paraId="69181A07" w14:textId="77777777" w:rsidR="00E07607" w:rsidRDefault="00E07607">
            <w:pPr>
              <w:jc w:val="center"/>
            </w:pPr>
          </w:p>
        </w:tc>
        <w:tc>
          <w:tcPr>
            <w:tcW w:w="1193" w:type="pct"/>
            <w:vMerge/>
            <w:vAlign w:val="center"/>
          </w:tcPr>
          <w:p w14:paraId="5CAB5B87" w14:textId="77777777" w:rsidR="00E07607" w:rsidRDefault="00E07607">
            <w:pPr>
              <w:jc w:val="center"/>
            </w:pPr>
          </w:p>
        </w:tc>
      </w:tr>
      <w:tr w:rsidR="00E07607" w14:paraId="761D741A" w14:textId="77777777">
        <w:tc>
          <w:tcPr>
            <w:tcW w:w="2122" w:type="dxa"/>
          </w:tcPr>
          <w:p w14:paraId="0B48AB3B" w14:textId="77777777" w:rsidR="00E07607" w:rsidRDefault="00B82196">
            <w:r>
              <w:rPr>
                <w:rFonts w:eastAsia="SimSun" w:hint="eastAsia"/>
                <w:lang w:eastAsia="zh-CN"/>
              </w:rPr>
              <w:t>较成熟和过熟</w:t>
            </w:r>
          </w:p>
        </w:tc>
        <w:tc>
          <w:tcPr>
            <w:tcW w:w="595" w:type="pct"/>
            <w:vAlign w:val="center"/>
          </w:tcPr>
          <w:p w14:paraId="7DDDAE07" w14:textId="77777777" w:rsidR="00E07607" w:rsidRDefault="00B82196">
            <w:pPr>
              <w:jc w:val="center"/>
            </w:pPr>
            <w:r>
              <w:t>14 788,3</w:t>
            </w:r>
          </w:p>
        </w:tc>
        <w:tc>
          <w:tcPr>
            <w:tcW w:w="961" w:type="pct"/>
            <w:vAlign w:val="center"/>
          </w:tcPr>
          <w:p w14:paraId="3C6A3A34" w14:textId="77777777" w:rsidR="00E07607" w:rsidRDefault="00B82196">
            <w:pPr>
              <w:jc w:val="center"/>
            </w:pPr>
            <w:r>
              <w:t>76,3</w:t>
            </w:r>
          </w:p>
        </w:tc>
        <w:tc>
          <w:tcPr>
            <w:tcW w:w="1219" w:type="pct"/>
            <w:vMerge/>
            <w:vAlign w:val="center"/>
          </w:tcPr>
          <w:p w14:paraId="5247B9E0" w14:textId="77777777" w:rsidR="00E07607" w:rsidRDefault="00E07607">
            <w:pPr>
              <w:jc w:val="center"/>
            </w:pPr>
          </w:p>
        </w:tc>
        <w:tc>
          <w:tcPr>
            <w:tcW w:w="1193" w:type="pct"/>
            <w:vMerge/>
            <w:vAlign w:val="center"/>
          </w:tcPr>
          <w:p w14:paraId="24B2B02D" w14:textId="77777777" w:rsidR="00E07607" w:rsidRDefault="00E07607">
            <w:pPr>
              <w:jc w:val="center"/>
            </w:pPr>
          </w:p>
        </w:tc>
      </w:tr>
      <w:tr w:rsidR="00E07607" w14:paraId="42D82DF0" w14:textId="77777777">
        <w:tc>
          <w:tcPr>
            <w:tcW w:w="2122" w:type="dxa"/>
          </w:tcPr>
          <w:p w14:paraId="62FC0DC4" w14:textId="77777777" w:rsidR="00E07607" w:rsidRDefault="00B82196">
            <w:pPr>
              <w:jc w:val="center"/>
            </w:pPr>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7AA91003" w14:textId="77777777" w:rsidR="00E07607" w:rsidRDefault="00B82196">
            <w:pPr>
              <w:jc w:val="center"/>
              <w:rPr>
                <w:b/>
              </w:rPr>
            </w:pPr>
            <w:r>
              <w:rPr>
                <w:b/>
              </w:rPr>
              <w:t>90 866</w:t>
            </w:r>
          </w:p>
        </w:tc>
      </w:tr>
      <w:tr w:rsidR="00E07607" w14:paraId="4461AE35" w14:textId="77777777">
        <w:tc>
          <w:tcPr>
            <w:tcW w:w="2122" w:type="dxa"/>
          </w:tcPr>
          <w:p w14:paraId="7A672AEC" w14:textId="77777777" w:rsidR="00E07607" w:rsidRDefault="00B82196">
            <w:pPr>
              <w:jc w:val="center"/>
              <w:rPr>
                <w:lang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62E69EA9" w14:textId="77777777" w:rsidR="00E07607" w:rsidRDefault="00B82196">
            <w:pPr>
              <w:jc w:val="center"/>
              <w:rPr>
                <w:b/>
              </w:rPr>
            </w:pPr>
            <w:r>
              <w:rPr>
                <w:b/>
              </w:rPr>
              <w:t>405 039</w:t>
            </w:r>
          </w:p>
        </w:tc>
      </w:tr>
      <w:tr w:rsidR="00E07607" w14:paraId="34E0C4D8" w14:textId="77777777">
        <w:tc>
          <w:tcPr>
            <w:tcW w:w="2122" w:type="dxa"/>
          </w:tcPr>
          <w:p w14:paraId="726507E9" w14:textId="77777777" w:rsidR="00E07607" w:rsidRDefault="00B82196">
            <w:pPr>
              <w:jc w:val="center"/>
            </w:pPr>
            <w:r>
              <w:rPr>
                <w:rFonts w:eastAsia="SimSun" w:hint="eastAsia"/>
                <w:lang w:eastAsia="zh-CN"/>
              </w:rPr>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28ED5BA0" w14:textId="77777777" w:rsidR="00E07607" w:rsidRDefault="00B82196">
            <w:pPr>
              <w:jc w:val="center"/>
              <w:rPr>
                <w:b/>
              </w:rPr>
            </w:pPr>
            <w:r>
              <w:rPr>
                <w:rFonts w:ascii="Times-Roman" w:hAnsi="Times-Roman"/>
                <w:b/>
                <w:color w:val="000000"/>
              </w:rPr>
              <w:t>389 623</w:t>
            </w:r>
          </w:p>
        </w:tc>
      </w:tr>
    </w:tbl>
    <w:p w14:paraId="2DEC6365" w14:textId="77777777" w:rsidR="00E07607" w:rsidRDefault="00E07607"/>
    <w:p w14:paraId="60ADD3C2" w14:textId="77777777" w:rsidR="00E07607" w:rsidRDefault="00B82196">
      <w:pPr>
        <w:jc w:val="center"/>
        <w:rPr>
          <w:b/>
          <w:lang w:eastAsia="zh-CN"/>
        </w:rPr>
      </w:pPr>
      <w:r>
        <w:rPr>
          <w:rFonts w:hint="eastAsia"/>
          <w:b/>
          <w:lang w:eastAsia="zh-CN"/>
        </w:rPr>
        <w:t>阔叶树种不致枯竭的可使用量超过森林开发设计文件中既定的允许砍伐量</w:t>
      </w:r>
      <w:r>
        <w:rPr>
          <w:rFonts w:eastAsia="SimSun" w:hint="eastAsia"/>
          <w:b/>
          <w:lang w:eastAsia="zh-CN"/>
        </w:rPr>
        <w:t>，</w:t>
      </w:r>
      <w:r>
        <w:rPr>
          <w:rFonts w:hint="eastAsia"/>
          <w:b/>
          <w:lang w:eastAsia="zh-CN"/>
        </w:rPr>
        <w:t>那么该林地资源将循环往复，是取之不尽的。</w:t>
      </w:r>
    </w:p>
    <w:p w14:paraId="07A1B0EB" w14:textId="77777777" w:rsidR="00E07607" w:rsidRDefault="00B82196">
      <w:pPr>
        <w:spacing w:line="234" w:lineRule="auto"/>
        <w:ind w:firstLine="851"/>
        <w:jc w:val="center"/>
        <w:rPr>
          <w:b/>
          <w:bCs/>
          <w:lang w:eastAsia="zh-CN"/>
        </w:rPr>
      </w:pPr>
      <w:r>
        <w:rPr>
          <w:b/>
          <w:lang w:eastAsia="zh-CN"/>
        </w:rPr>
        <w:br w:type="page"/>
      </w:r>
    </w:p>
    <w:p w14:paraId="610CC903" w14:textId="77777777" w:rsidR="00E07607" w:rsidRDefault="00B82196">
      <w:pPr>
        <w:spacing w:line="234" w:lineRule="auto"/>
        <w:ind w:firstLine="851"/>
        <w:jc w:val="center"/>
        <w:rPr>
          <w:b/>
          <w:bCs/>
          <w:lang w:eastAsia="zh-CN"/>
        </w:rPr>
      </w:pPr>
      <w:r>
        <w:rPr>
          <w:rFonts w:eastAsia="SimSun" w:hint="eastAsia"/>
          <w:b/>
          <w:bCs/>
          <w:sz w:val="24"/>
          <w:szCs w:val="24"/>
          <w:lang w:eastAsia="zh-CN"/>
        </w:rPr>
        <w:lastRenderedPageBreak/>
        <w:t>阔叶树种不致枯竭的可使用量的计算</w:t>
      </w:r>
      <w:r>
        <w:rPr>
          <w:rFonts w:eastAsia="SimSun" w:hint="eastAsia"/>
          <w:b/>
          <w:bCs/>
          <w:lang w:eastAsia="zh-CN"/>
        </w:rPr>
        <w:t>（</w:t>
      </w:r>
      <w:r>
        <w:rPr>
          <w:rFonts w:hint="eastAsia"/>
          <w:b/>
          <w:bCs/>
          <w:lang w:eastAsia="zh-CN"/>
        </w:rPr>
        <w:t>合同</w:t>
      </w:r>
      <w:r>
        <w:rPr>
          <w:b/>
          <w:bCs/>
          <w:lang w:eastAsia="zh-CN"/>
        </w:rPr>
        <w:t xml:space="preserve">  68/04/08</w:t>
      </w:r>
      <w:r>
        <w:rPr>
          <w:rFonts w:eastAsia="SimSun" w:hint="eastAsia"/>
          <w:b/>
          <w:bCs/>
          <w:lang w:eastAsia="zh-CN"/>
        </w:rPr>
        <w:t>）</w:t>
      </w:r>
    </w:p>
    <w:p w14:paraId="42886749" w14:textId="77777777" w:rsidR="00E07607" w:rsidRDefault="00E07607">
      <w:pPr>
        <w:spacing w:line="234" w:lineRule="auto"/>
        <w:ind w:firstLine="851"/>
        <w:jc w:val="center"/>
        <w:rPr>
          <w:b/>
          <w:bCs/>
          <w:lang w:eastAsia="zh-CN"/>
        </w:rPr>
      </w:pPr>
    </w:p>
    <w:tbl>
      <w:tblPr>
        <w:tblStyle w:val="TabBorder1"/>
        <w:tblW w:w="5000" w:type="pct"/>
        <w:tblLook w:val="04A0" w:firstRow="1" w:lastRow="0" w:firstColumn="1" w:lastColumn="0" w:noHBand="0" w:noVBand="1"/>
      </w:tblPr>
      <w:tblGrid>
        <w:gridCol w:w="2013"/>
        <w:gridCol w:w="1135"/>
        <w:gridCol w:w="1871"/>
        <w:gridCol w:w="2390"/>
        <w:gridCol w:w="2646"/>
      </w:tblGrid>
      <w:tr w:rsidR="00E07607" w14:paraId="424F7995" w14:textId="77777777">
        <w:tc>
          <w:tcPr>
            <w:tcW w:w="10281" w:type="dxa"/>
            <w:gridSpan w:val="5"/>
            <w:shd w:val="pct10" w:color="auto" w:fill="auto"/>
          </w:tcPr>
          <w:p w14:paraId="05EF2447" w14:textId="77777777" w:rsidR="00E07607" w:rsidRDefault="00B82196">
            <w:pPr>
              <w:jc w:val="center"/>
              <w:rPr>
                <w:b/>
              </w:rPr>
            </w:pPr>
            <w:r>
              <w:rPr>
                <w:rFonts w:eastAsia="SimSun" w:hint="eastAsia"/>
                <w:b/>
                <w:lang w:eastAsia="zh-CN"/>
              </w:rPr>
              <w:t>桦木</w:t>
            </w:r>
          </w:p>
        </w:tc>
      </w:tr>
      <w:tr w:rsidR="00E07607" w14:paraId="7CC04960" w14:textId="77777777">
        <w:tc>
          <w:tcPr>
            <w:tcW w:w="2122" w:type="dxa"/>
          </w:tcPr>
          <w:p w14:paraId="7DF80F09"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3065B82B" w14:textId="77777777" w:rsidR="00E07607" w:rsidRDefault="00E07607">
            <w:pPr>
              <w:jc w:val="center"/>
              <w:rPr>
                <w:b/>
              </w:rPr>
            </w:pPr>
          </w:p>
        </w:tc>
        <w:tc>
          <w:tcPr>
            <w:tcW w:w="1223" w:type="dxa"/>
          </w:tcPr>
          <w:p w14:paraId="495712AD" w14:textId="77777777" w:rsidR="00E07607" w:rsidRDefault="00B82196">
            <w:pPr>
              <w:jc w:val="center"/>
              <w:rPr>
                <w:b/>
              </w:rPr>
            </w:pPr>
            <w:r>
              <w:rPr>
                <w:rFonts w:eastAsia="SimSun" w:hint="eastAsia"/>
                <w:b/>
                <w:lang w:eastAsia="zh-CN"/>
              </w:rPr>
              <w:t>总面积，公顷</w:t>
            </w:r>
          </w:p>
        </w:tc>
        <w:tc>
          <w:tcPr>
            <w:tcW w:w="1976" w:type="dxa"/>
          </w:tcPr>
          <w:p w14:paraId="2C745482" w14:textId="77777777" w:rsidR="00E07607" w:rsidRDefault="00B82196">
            <w:pPr>
              <w:jc w:val="center"/>
              <w:rPr>
                <w:b/>
              </w:rPr>
            </w:pPr>
            <w:r>
              <w:rPr>
                <w:rFonts w:eastAsia="SimSun" w:hint="eastAsia"/>
                <w:b/>
                <w:lang w:eastAsia="zh-CN"/>
              </w:rPr>
              <w:t>保护区的面积，公顷</w:t>
            </w:r>
          </w:p>
        </w:tc>
        <w:tc>
          <w:tcPr>
            <w:tcW w:w="2507" w:type="dxa"/>
          </w:tcPr>
          <w:p w14:paraId="05DADB05" w14:textId="77777777" w:rsidR="00E07607" w:rsidRDefault="00B82196">
            <w:pPr>
              <w:jc w:val="center"/>
              <w:rPr>
                <w:b/>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3810EF7C" w14:textId="77777777" w:rsidR="00E07607" w:rsidRDefault="00B82196">
            <w:pPr>
              <w:jc w:val="center"/>
              <w:rPr>
                <w:b/>
                <w:lang w:eastAsia="zh-CN"/>
              </w:rPr>
            </w:pPr>
            <w:r>
              <w:rPr>
                <w:rFonts w:hint="eastAsia"/>
                <w:b/>
                <w:lang w:eastAsia="zh-CN"/>
              </w:rPr>
              <w:t>每公顷平均增长，立方米</w:t>
            </w:r>
          </w:p>
        </w:tc>
      </w:tr>
      <w:tr w:rsidR="00E07607" w14:paraId="53B9F5CD" w14:textId="77777777">
        <w:tc>
          <w:tcPr>
            <w:tcW w:w="2122" w:type="dxa"/>
          </w:tcPr>
          <w:p w14:paraId="77CBE633" w14:textId="77777777" w:rsidR="00E07607" w:rsidRDefault="00B82196">
            <w:r>
              <w:rPr>
                <w:rFonts w:eastAsia="SimSun" w:hint="eastAsia"/>
                <w:lang w:eastAsia="zh-CN"/>
              </w:rPr>
              <w:t>幼林</w:t>
            </w:r>
          </w:p>
        </w:tc>
        <w:tc>
          <w:tcPr>
            <w:tcW w:w="595" w:type="pct"/>
            <w:vAlign w:val="center"/>
          </w:tcPr>
          <w:p w14:paraId="644B3C52" w14:textId="77777777" w:rsidR="00E07607" w:rsidRDefault="00B82196">
            <w:pPr>
              <w:jc w:val="center"/>
            </w:pPr>
            <w:r>
              <w:t>186</w:t>
            </w:r>
          </w:p>
        </w:tc>
        <w:tc>
          <w:tcPr>
            <w:tcW w:w="961" w:type="pct"/>
            <w:vAlign w:val="center"/>
          </w:tcPr>
          <w:p w14:paraId="3555F121" w14:textId="77777777" w:rsidR="00E07607" w:rsidRDefault="00B82196">
            <w:pPr>
              <w:jc w:val="center"/>
            </w:pPr>
            <w:r>
              <w:t>0</w:t>
            </w:r>
          </w:p>
        </w:tc>
        <w:tc>
          <w:tcPr>
            <w:tcW w:w="1219" w:type="pct"/>
            <w:vMerge w:val="restart"/>
            <w:vAlign w:val="center"/>
          </w:tcPr>
          <w:p w14:paraId="3D104293" w14:textId="77777777" w:rsidR="00E07607" w:rsidRDefault="00B82196">
            <w:pPr>
              <w:jc w:val="center"/>
            </w:pPr>
            <w:r>
              <w:t>164</w:t>
            </w:r>
          </w:p>
        </w:tc>
        <w:tc>
          <w:tcPr>
            <w:tcW w:w="1193" w:type="pct"/>
            <w:vMerge w:val="restart"/>
            <w:vAlign w:val="center"/>
          </w:tcPr>
          <w:p w14:paraId="33D6D519" w14:textId="77777777" w:rsidR="00E07607" w:rsidRDefault="00B82196">
            <w:pPr>
              <w:jc w:val="center"/>
            </w:pPr>
            <w:r>
              <w:t>1,1</w:t>
            </w:r>
          </w:p>
        </w:tc>
      </w:tr>
      <w:tr w:rsidR="00E07607" w14:paraId="6A32E7CC" w14:textId="77777777">
        <w:tc>
          <w:tcPr>
            <w:tcW w:w="2122" w:type="dxa"/>
          </w:tcPr>
          <w:p w14:paraId="20178B85" w14:textId="77777777" w:rsidR="00E07607" w:rsidRDefault="00B82196">
            <w:r>
              <w:rPr>
                <w:rFonts w:eastAsia="SimSun" w:hint="eastAsia"/>
                <w:lang w:eastAsia="zh-CN"/>
              </w:rPr>
              <w:t>中等树龄</w:t>
            </w:r>
          </w:p>
        </w:tc>
        <w:tc>
          <w:tcPr>
            <w:tcW w:w="595" w:type="pct"/>
            <w:vAlign w:val="center"/>
          </w:tcPr>
          <w:p w14:paraId="4250432F" w14:textId="77777777" w:rsidR="00E07607" w:rsidRDefault="00B82196">
            <w:pPr>
              <w:jc w:val="center"/>
            </w:pPr>
            <w:r>
              <w:t>188,1</w:t>
            </w:r>
          </w:p>
        </w:tc>
        <w:tc>
          <w:tcPr>
            <w:tcW w:w="961" w:type="pct"/>
            <w:vAlign w:val="center"/>
          </w:tcPr>
          <w:p w14:paraId="1C2E420F" w14:textId="77777777" w:rsidR="00E07607" w:rsidRDefault="00B82196">
            <w:pPr>
              <w:jc w:val="center"/>
            </w:pPr>
            <w:r>
              <w:t>0</w:t>
            </w:r>
          </w:p>
        </w:tc>
        <w:tc>
          <w:tcPr>
            <w:tcW w:w="1219" w:type="pct"/>
            <w:vMerge/>
            <w:vAlign w:val="center"/>
          </w:tcPr>
          <w:p w14:paraId="35A90713" w14:textId="77777777" w:rsidR="00E07607" w:rsidRDefault="00E07607"/>
        </w:tc>
        <w:tc>
          <w:tcPr>
            <w:tcW w:w="1193" w:type="pct"/>
            <w:vMerge/>
            <w:vAlign w:val="center"/>
          </w:tcPr>
          <w:p w14:paraId="308144A3" w14:textId="77777777" w:rsidR="00E07607" w:rsidRDefault="00E07607"/>
        </w:tc>
      </w:tr>
      <w:tr w:rsidR="00E07607" w14:paraId="7D3A1BEB" w14:textId="77777777">
        <w:tc>
          <w:tcPr>
            <w:tcW w:w="2122" w:type="dxa"/>
          </w:tcPr>
          <w:p w14:paraId="3DF35AFF" w14:textId="77777777" w:rsidR="00E07607" w:rsidRDefault="00B82196">
            <w:r>
              <w:rPr>
                <w:rFonts w:eastAsia="SimSun" w:hint="eastAsia"/>
                <w:lang w:eastAsia="zh-CN"/>
              </w:rPr>
              <w:t>成熟</w:t>
            </w:r>
          </w:p>
        </w:tc>
        <w:tc>
          <w:tcPr>
            <w:tcW w:w="595" w:type="pct"/>
            <w:vAlign w:val="center"/>
          </w:tcPr>
          <w:p w14:paraId="3BF6B2F7" w14:textId="77777777" w:rsidR="00E07607" w:rsidRDefault="00B82196">
            <w:pPr>
              <w:jc w:val="center"/>
            </w:pPr>
            <w:r>
              <w:t>413,4</w:t>
            </w:r>
          </w:p>
        </w:tc>
        <w:tc>
          <w:tcPr>
            <w:tcW w:w="961" w:type="pct"/>
            <w:vAlign w:val="center"/>
          </w:tcPr>
          <w:p w14:paraId="023C8EC4" w14:textId="77777777" w:rsidR="00E07607" w:rsidRDefault="00B82196">
            <w:pPr>
              <w:jc w:val="center"/>
            </w:pPr>
            <w:r>
              <w:t>0</w:t>
            </w:r>
          </w:p>
        </w:tc>
        <w:tc>
          <w:tcPr>
            <w:tcW w:w="1219" w:type="pct"/>
            <w:vMerge/>
            <w:vAlign w:val="center"/>
          </w:tcPr>
          <w:p w14:paraId="683DB14B" w14:textId="77777777" w:rsidR="00E07607" w:rsidRDefault="00E07607"/>
        </w:tc>
        <w:tc>
          <w:tcPr>
            <w:tcW w:w="1193" w:type="pct"/>
            <w:vMerge/>
            <w:vAlign w:val="center"/>
          </w:tcPr>
          <w:p w14:paraId="21C77E04" w14:textId="77777777" w:rsidR="00E07607" w:rsidRDefault="00E07607"/>
        </w:tc>
      </w:tr>
      <w:tr w:rsidR="00E07607" w14:paraId="2F11B66A" w14:textId="77777777">
        <w:tc>
          <w:tcPr>
            <w:tcW w:w="2122" w:type="dxa"/>
          </w:tcPr>
          <w:p w14:paraId="394DF69D" w14:textId="77777777" w:rsidR="00E07607" w:rsidRDefault="00B82196">
            <w:r>
              <w:rPr>
                <w:rFonts w:eastAsia="SimSun" w:hint="eastAsia"/>
                <w:lang w:eastAsia="zh-CN"/>
              </w:rPr>
              <w:t>较成熟和过熟</w:t>
            </w:r>
          </w:p>
        </w:tc>
        <w:tc>
          <w:tcPr>
            <w:tcW w:w="595" w:type="pct"/>
            <w:vAlign w:val="center"/>
          </w:tcPr>
          <w:p w14:paraId="7EFAC2C4" w14:textId="77777777" w:rsidR="00E07607" w:rsidRDefault="00B82196">
            <w:pPr>
              <w:jc w:val="center"/>
            </w:pPr>
            <w:r>
              <w:t>14 888,5</w:t>
            </w:r>
          </w:p>
        </w:tc>
        <w:tc>
          <w:tcPr>
            <w:tcW w:w="961" w:type="pct"/>
            <w:vAlign w:val="center"/>
          </w:tcPr>
          <w:p w14:paraId="750EE252" w14:textId="77777777" w:rsidR="00E07607" w:rsidRDefault="00B82196">
            <w:pPr>
              <w:jc w:val="center"/>
            </w:pPr>
            <w:r>
              <w:t>115,3</w:t>
            </w:r>
          </w:p>
        </w:tc>
        <w:tc>
          <w:tcPr>
            <w:tcW w:w="1219" w:type="pct"/>
            <w:vMerge/>
            <w:vAlign w:val="center"/>
          </w:tcPr>
          <w:p w14:paraId="570D4D36" w14:textId="77777777" w:rsidR="00E07607" w:rsidRDefault="00E07607"/>
        </w:tc>
        <w:tc>
          <w:tcPr>
            <w:tcW w:w="1193" w:type="pct"/>
            <w:vMerge/>
            <w:vAlign w:val="center"/>
          </w:tcPr>
          <w:p w14:paraId="34580056" w14:textId="77777777" w:rsidR="00E07607" w:rsidRDefault="00E07607"/>
        </w:tc>
      </w:tr>
      <w:tr w:rsidR="00E07607" w14:paraId="4C0572F7" w14:textId="77777777">
        <w:tc>
          <w:tcPr>
            <w:tcW w:w="2122" w:type="dxa"/>
          </w:tcPr>
          <w:p w14:paraId="558FCBCF" w14:textId="77777777" w:rsidR="00E07607" w:rsidRDefault="00B82196">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088AB319" w14:textId="77777777" w:rsidR="00E07607" w:rsidRDefault="00B82196">
            <w:pPr>
              <w:jc w:val="center"/>
              <w:rPr>
                <w:b/>
              </w:rPr>
            </w:pPr>
            <w:r>
              <w:rPr>
                <w:b/>
              </w:rPr>
              <w:t>41 160</w:t>
            </w:r>
          </w:p>
        </w:tc>
      </w:tr>
      <w:tr w:rsidR="00E07607" w14:paraId="255C2AC6" w14:textId="77777777">
        <w:tc>
          <w:tcPr>
            <w:tcW w:w="10281" w:type="dxa"/>
            <w:gridSpan w:val="5"/>
            <w:shd w:val="pct10" w:color="auto" w:fill="auto"/>
            <w:vAlign w:val="center"/>
          </w:tcPr>
          <w:p w14:paraId="08184001" w14:textId="77777777" w:rsidR="00E07607" w:rsidRDefault="00B82196">
            <w:pPr>
              <w:jc w:val="center"/>
              <w:rPr>
                <w:b/>
              </w:rPr>
            </w:pPr>
            <w:r>
              <w:rPr>
                <w:rFonts w:eastAsia="SimSun" w:hint="eastAsia"/>
                <w:b/>
                <w:lang w:eastAsia="zh-CN"/>
              </w:rPr>
              <w:t>杨木</w:t>
            </w:r>
          </w:p>
        </w:tc>
      </w:tr>
      <w:tr w:rsidR="00E07607" w14:paraId="7B66EE11" w14:textId="77777777">
        <w:tc>
          <w:tcPr>
            <w:tcW w:w="2122" w:type="dxa"/>
          </w:tcPr>
          <w:p w14:paraId="5BE1C18C" w14:textId="77777777" w:rsidR="00E07607" w:rsidRDefault="00B82196">
            <w:pPr>
              <w:jc w:val="center"/>
              <w:rPr>
                <w:rFonts w:eastAsia="SimSun"/>
                <w:b/>
                <w:lang w:eastAsia="zh-CN"/>
              </w:rPr>
            </w:pPr>
            <w:r>
              <w:rPr>
                <w:rFonts w:hint="eastAsia"/>
                <w:b/>
              </w:rPr>
              <w:t>年龄</w:t>
            </w:r>
            <w:r>
              <w:rPr>
                <w:rFonts w:eastAsia="SimSun" w:hint="eastAsia"/>
                <w:b/>
                <w:lang w:eastAsia="zh-CN"/>
              </w:rPr>
              <w:t>组</w:t>
            </w:r>
          </w:p>
          <w:p w14:paraId="7ECB0CF8" w14:textId="77777777" w:rsidR="00E07607" w:rsidRDefault="00E07607">
            <w:pPr>
              <w:jc w:val="center"/>
            </w:pPr>
          </w:p>
        </w:tc>
        <w:tc>
          <w:tcPr>
            <w:tcW w:w="1223" w:type="dxa"/>
          </w:tcPr>
          <w:p w14:paraId="4EBD82A0" w14:textId="77777777" w:rsidR="00E07607" w:rsidRDefault="00B82196">
            <w:pPr>
              <w:jc w:val="center"/>
            </w:pPr>
            <w:r>
              <w:rPr>
                <w:rFonts w:eastAsia="SimSun" w:hint="eastAsia"/>
                <w:b/>
                <w:lang w:eastAsia="zh-CN"/>
              </w:rPr>
              <w:t>总面积，公顷</w:t>
            </w:r>
          </w:p>
        </w:tc>
        <w:tc>
          <w:tcPr>
            <w:tcW w:w="1976" w:type="dxa"/>
          </w:tcPr>
          <w:p w14:paraId="574909C4" w14:textId="77777777" w:rsidR="00E07607" w:rsidRDefault="00B82196">
            <w:pPr>
              <w:jc w:val="center"/>
            </w:pPr>
            <w:r>
              <w:rPr>
                <w:rFonts w:eastAsia="SimSun" w:hint="eastAsia"/>
                <w:b/>
                <w:lang w:eastAsia="zh-CN"/>
              </w:rPr>
              <w:t>保护区的面积，公顷</w:t>
            </w:r>
          </w:p>
        </w:tc>
        <w:tc>
          <w:tcPr>
            <w:tcW w:w="2507" w:type="dxa"/>
          </w:tcPr>
          <w:p w14:paraId="280895A5" w14:textId="77777777" w:rsidR="00E07607" w:rsidRDefault="00B82196">
            <w:pPr>
              <w:jc w:val="center"/>
              <w:rPr>
                <w:lang w:eastAsia="zh-CN"/>
              </w:rPr>
            </w:pPr>
            <w:r>
              <w:rPr>
                <w:rFonts w:eastAsia="SimSun" w:hint="eastAsia"/>
                <w:b/>
                <w:lang w:eastAsia="zh-CN"/>
              </w:rPr>
              <w:t>每公顷的平均存量</w:t>
            </w:r>
            <w:r>
              <w:rPr>
                <w:rFonts w:eastAsia="SimSun" w:hint="eastAsia"/>
                <w:b/>
                <w:lang w:val="en-US" w:eastAsia="zh-CN"/>
              </w:rPr>
              <w:t xml:space="preserve"> </w:t>
            </w:r>
            <w:r>
              <w:rPr>
                <w:rFonts w:eastAsia="SimSun" w:hint="eastAsia"/>
                <w:b/>
                <w:lang w:val="en-US" w:eastAsia="zh-CN"/>
              </w:rPr>
              <w:t>立方米</w:t>
            </w:r>
          </w:p>
        </w:tc>
        <w:tc>
          <w:tcPr>
            <w:tcW w:w="2453" w:type="dxa"/>
          </w:tcPr>
          <w:p w14:paraId="6C61B4EE" w14:textId="77777777" w:rsidR="00E07607" w:rsidRDefault="00B82196">
            <w:pPr>
              <w:jc w:val="center"/>
              <w:rPr>
                <w:lang w:eastAsia="zh-CN"/>
              </w:rPr>
            </w:pPr>
            <w:r>
              <w:rPr>
                <w:rFonts w:hint="eastAsia"/>
                <w:b/>
                <w:lang w:eastAsia="zh-CN"/>
              </w:rPr>
              <w:t>每公顷平均增长，立方米</w:t>
            </w:r>
          </w:p>
        </w:tc>
      </w:tr>
      <w:tr w:rsidR="00E07607" w14:paraId="6D7DEB06" w14:textId="77777777">
        <w:tc>
          <w:tcPr>
            <w:tcW w:w="2122" w:type="dxa"/>
          </w:tcPr>
          <w:p w14:paraId="36C7F9B0" w14:textId="77777777" w:rsidR="00E07607" w:rsidRDefault="00B82196">
            <w:r>
              <w:rPr>
                <w:rFonts w:eastAsia="SimSun" w:hint="eastAsia"/>
                <w:lang w:eastAsia="zh-CN"/>
              </w:rPr>
              <w:t>幼林</w:t>
            </w:r>
          </w:p>
        </w:tc>
        <w:tc>
          <w:tcPr>
            <w:tcW w:w="595" w:type="pct"/>
            <w:vAlign w:val="center"/>
          </w:tcPr>
          <w:p w14:paraId="30C2A3FD" w14:textId="77777777" w:rsidR="00E07607" w:rsidRDefault="00B82196">
            <w:pPr>
              <w:jc w:val="center"/>
            </w:pPr>
            <w:r>
              <w:t>1 429,5</w:t>
            </w:r>
          </w:p>
        </w:tc>
        <w:tc>
          <w:tcPr>
            <w:tcW w:w="961" w:type="pct"/>
            <w:vAlign w:val="center"/>
          </w:tcPr>
          <w:p w14:paraId="3619EC97" w14:textId="77777777" w:rsidR="00E07607" w:rsidRDefault="00B82196">
            <w:pPr>
              <w:jc w:val="center"/>
            </w:pPr>
            <w:r>
              <w:t>0</w:t>
            </w:r>
          </w:p>
        </w:tc>
        <w:tc>
          <w:tcPr>
            <w:tcW w:w="1219" w:type="pct"/>
            <w:vMerge w:val="restart"/>
            <w:vAlign w:val="center"/>
          </w:tcPr>
          <w:p w14:paraId="1B9621DE" w14:textId="77777777" w:rsidR="00E07607" w:rsidRDefault="00B82196">
            <w:pPr>
              <w:jc w:val="center"/>
            </w:pPr>
            <w:r>
              <w:t>211</w:t>
            </w:r>
          </w:p>
        </w:tc>
        <w:tc>
          <w:tcPr>
            <w:tcW w:w="1193" w:type="pct"/>
            <w:vMerge w:val="restart"/>
            <w:vAlign w:val="center"/>
          </w:tcPr>
          <w:p w14:paraId="699E0049" w14:textId="77777777" w:rsidR="00E07607" w:rsidRDefault="00B82196">
            <w:pPr>
              <w:jc w:val="center"/>
            </w:pPr>
            <w:r>
              <w:t>1,9</w:t>
            </w:r>
          </w:p>
        </w:tc>
      </w:tr>
      <w:tr w:rsidR="00E07607" w14:paraId="2FEE5D2F" w14:textId="77777777">
        <w:tc>
          <w:tcPr>
            <w:tcW w:w="2122" w:type="dxa"/>
          </w:tcPr>
          <w:p w14:paraId="12AE44B6" w14:textId="77777777" w:rsidR="00E07607" w:rsidRDefault="00B82196">
            <w:r>
              <w:rPr>
                <w:rFonts w:eastAsia="SimSun" w:hint="eastAsia"/>
                <w:lang w:eastAsia="zh-CN"/>
              </w:rPr>
              <w:t>中等树龄</w:t>
            </w:r>
          </w:p>
        </w:tc>
        <w:tc>
          <w:tcPr>
            <w:tcW w:w="595" w:type="pct"/>
            <w:vAlign w:val="center"/>
          </w:tcPr>
          <w:p w14:paraId="428EB396" w14:textId="77777777" w:rsidR="00E07607" w:rsidRDefault="00B82196">
            <w:pPr>
              <w:jc w:val="center"/>
            </w:pPr>
            <w:r>
              <w:t>1 811,6</w:t>
            </w:r>
          </w:p>
        </w:tc>
        <w:tc>
          <w:tcPr>
            <w:tcW w:w="961" w:type="pct"/>
            <w:vAlign w:val="center"/>
          </w:tcPr>
          <w:p w14:paraId="778C678B" w14:textId="77777777" w:rsidR="00E07607" w:rsidRDefault="00B82196">
            <w:pPr>
              <w:jc w:val="center"/>
            </w:pPr>
            <w:r>
              <w:t>0</w:t>
            </w:r>
          </w:p>
        </w:tc>
        <w:tc>
          <w:tcPr>
            <w:tcW w:w="1219" w:type="pct"/>
            <w:vMerge/>
            <w:vAlign w:val="center"/>
          </w:tcPr>
          <w:p w14:paraId="606D2878" w14:textId="77777777" w:rsidR="00E07607" w:rsidRDefault="00E07607">
            <w:pPr>
              <w:jc w:val="center"/>
            </w:pPr>
          </w:p>
        </w:tc>
        <w:tc>
          <w:tcPr>
            <w:tcW w:w="1193" w:type="pct"/>
            <w:vMerge/>
            <w:vAlign w:val="center"/>
          </w:tcPr>
          <w:p w14:paraId="56B66FDD" w14:textId="77777777" w:rsidR="00E07607" w:rsidRDefault="00E07607">
            <w:pPr>
              <w:jc w:val="center"/>
            </w:pPr>
          </w:p>
        </w:tc>
      </w:tr>
      <w:tr w:rsidR="00E07607" w14:paraId="5D4B4398" w14:textId="77777777">
        <w:tc>
          <w:tcPr>
            <w:tcW w:w="2122" w:type="dxa"/>
          </w:tcPr>
          <w:p w14:paraId="66799D21" w14:textId="77777777" w:rsidR="00E07607" w:rsidRDefault="00B82196">
            <w:r>
              <w:rPr>
                <w:rFonts w:eastAsia="SimSun" w:hint="eastAsia"/>
                <w:lang w:eastAsia="zh-CN"/>
              </w:rPr>
              <w:t>成熟</w:t>
            </w:r>
          </w:p>
        </w:tc>
        <w:tc>
          <w:tcPr>
            <w:tcW w:w="595" w:type="pct"/>
            <w:vAlign w:val="center"/>
          </w:tcPr>
          <w:p w14:paraId="628DD8A6" w14:textId="77777777" w:rsidR="00E07607" w:rsidRDefault="00B82196">
            <w:pPr>
              <w:jc w:val="center"/>
            </w:pPr>
            <w:r>
              <w:t>211,8</w:t>
            </w:r>
          </w:p>
        </w:tc>
        <w:tc>
          <w:tcPr>
            <w:tcW w:w="961" w:type="pct"/>
            <w:vAlign w:val="center"/>
          </w:tcPr>
          <w:p w14:paraId="76BD3417" w14:textId="77777777" w:rsidR="00E07607" w:rsidRDefault="00B82196">
            <w:pPr>
              <w:jc w:val="center"/>
            </w:pPr>
            <w:r>
              <w:t>0</w:t>
            </w:r>
          </w:p>
        </w:tc>
        <w:tc>
          <w:tcPr>
            <w:tcW w:w="1219" w:type="pct"/>
            <w:vMerge/>
            <w:vAlign w:val="center"/>
          </w:tcPr>
          <w:p w14:paraId="538443C0" w14:textId="77777777" w:rsidR="00E07607" w:rsidRDefault="00E07607">
            <w:pPr>
              <w:jc w:val="center"/>
            </w:pPr>
          </w:p>
        </w:tc>
        <w:tc>
          <w:tcPr>
            <w:tcW w:w="1193" w:type="pct"/>
            <w:vMerge/>
            <w:vAlign w:val="center"/>
          </w:tcPr>
          <w:p w14:paraId="1427FE16" w14:textId="77777777" w:rsidR="00E07607" w:rsidRDefault="00E07607">
            <w:pPr>
              <w:jc w:val="center"/>
            </w:pPr>
          </w:p>
        </w:tc>
      </w:tr>
      <w:tr w:rsidR="00E07607" w14:paraId="22EF8D1B" w14:textId="77777777">
        <w:tc>
          <w:tcPr>
            <w:tcW w:w="2122" w:type="dxa"/>
          </w:tcPr>
          <w:p w14:paraId="2B6D0180" w14:textId="77777777" w:rsidR="00E07607" w:rsidRDefault="00B82196">
            <w:r>
              <w:rPr>
                <w:rFonts w:eastAsia="SimSun" w:hint="eastAsia"/>
                <w:lang w:eastAsia="zh-CN"/>
              </w:rPr>
              <w:t>较成熟和过熟</w:t>
            </w:r>
          </w:p>
        </w:tc>
        <w:tc>
          <w:tcPr>
            <w:tcW w:w="595" w:type="pct"/>
            <w:vAlign w:val="center"/>
          </w:tcPr>
          <w:p w14:paraId="0FDF58D4" w14:textId="77777777" w:rsidR="00E07607" w:rsidRDefault="00B82196">
            <w:pPr>
              <w:jc w:val="center"/>
            </w:pPr>
            <w:r>
              <w:t>7 282,1</w:t>
            </w:r>
          </w:p>
        </w:tc>
        <w:tc>
          <w:tcPr>
            <w:tcW w:w="961" w:type="pct"/>
            <w:vAlign w:val="center"/>
          </w:tcPr>
          <w:p w14:paraId="065F81E1" w14:textId="77777777" w:rsidR="00E07607" w:rsidRDefault="00B82196">
            <w:pPr>
              <w:jc w:val="center"/>
            </w:pPr>
            <w:r>
              <w:t>0</w:t>
            </w:r>
          </w:p>
        </w:tc>
        <w:tc>
          <w:tcPr>
            <w:tcW w:w="1219" w:type="pct"/>
            <w:vMerge/>
            <w:vAlign w:val="center"/>
          </w:tcPr>
          <w:p w14:paraId="19064572" w14:textId="77777777" w:rsidR="00E07607" w:rsidRDefault="00E07607">
            <w:pPr>
              <w:jc w:val="center"/>
            </w:pPr>
          </w:p>
        </w:tc>
        <w:tc>
          <w:tcPr>
            <w:tcW w:w="1193" w:type="pct"/>
            <w:vMerge/>
            <w:vAlign w:val="center"/>
          </w:tcPr>
          <w:p w14:paraId="20A2DC71" w14:textId="77777777" w:rsidR="00E07607" w:rsidRDefault="00E07607">
            <w:pPr>
              <w:jc w:val="center"/>
            </w:pPr>
          </w:p>
        </w:tc>
      </w:tr>
      <w:tr w:rsidR="00E07607" w14:paraId="3ACF8863" w14:textId="77777777">
        <w:tc>
          <w:tcPr>
            <w:tcW w:w="2122" w:type="dxa"/>
          </w:tcPr>
          <w:p w14:paraId="5B05052C" w14:textId="77777777" w:rsidR="00E07607" w:rsidRDefault="00B82196">
            <w:pPr>
              <w:jc w:val="center"/>
            </w:pPr>
            <w:r>
              <w:rPr>
                <w:rFonts w:eastAsia="SimSun" w:hint="eastAsia"/>
                <w:lang w:eastAsia="zh-CN"/>
              </w:rPr>
              <w:t>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6AA443F2" w14:textId="77777777" w:rsidR="00E07607" w:rsidRDefault="00B82196">
            <w:pPr>
              <w:jc w:val="center"/>
              <w:rPr>
                <w:b/>
              </w:rPr>
            </w:pPr>
            <w:r>
              <w:rPr>
                <w:b/>
              </w:rPr>
              <w:t>43 559</w:t>
            </w:r>
          </w:p>
        </w:tc>
      </w:tr>
      <w:tr w:rsidR="00E07607" w14:paraId="369E607F" w14:textId="77777777">
        <w:tc>
          <w:tcPr>
            <w:tcW w:w="2122" w:type="dxa"/>
          </w:tcPr>
          <w:p w14:paraId="46AFFFE7" w14:textId="77777777" w:rsidR="00E07607" w:rsidRDefault="00B82196">
            <w:pPr>
              <w:jc w:val="center"/>
              <w:rPr>
                <w:lang w:eastAsia="zh-CN"/>
              </w:rPr>
            </w:pPr>
            <w:r>
              <w:rPr>
                <w:rFonts w:eastAsia="SimSun" w:hint="eastAsia"/>
                <w:lang w:eastAsia="zh-CN"/>
              </w:rPr>
              <w:t>阔叶林不致枯竭的可使用量</w:t>
            </w:r>
            <w:r>
              <w:rPr>
                <w:rFonts w:eastAsia="SimSun" w:hint="eastAsia"/>
                <w:lang w:eastAsia="zh-CN"/>
              </w:rPr>
              <w:t>M</w:t>
            </w:r>
            <w:r>
              <w:rPr>
                <w:rFonts w:eastAsia="SimSun" w:hint="eastAsia"/>
                <w:lang w:eastAsia="zh-CN"/>
              </w:rPr>
              <w:t>³</w:t>
            </w:r>
          </w:p>
        </w:tc>
        <w:tc>
          <w:tcPr>
            <w:tcW w:w="3968" w:type="pct"/>
            <w:gridSpan w:val="4"/>
            <w:vAlign w:val="center"/>
          </w:tcPr>
          <w:p w14:paraId="68F914C3" w14:textId="77777777" w:rsidR="00E07607" w:rsidRDefault="00B82196">
            <w:pPr>
              <w:jc w:val="center"/>
              <w:rPr>
                <w:b/>
              </w:rPr>
            </w:pPr>
            <w:r>
              <w:rPr>
                <w:b/>
              </w:rPr>
              <w:t>84 719</w:t>
            </w:r>
          </w:p>
        </w:tc>
      </w:tr>
      <w:tr w:rsidR="00E07607" w14:paraId="6473E78F" w14:textId="77777777">
        <w:tc>
          <w:tcPr>
            <w:tcW w:w="2122" w:type="dxa"/>
          </w:tcPr>
          <w:p w14:paraId="74E8B1F0" w14:textId="77777777" w:rsidR="00E07607" w:rsidRDefault="00B82196">
            <w:pPr>
              <w:jc w:val="center"/>
            </w:pPr>
            <w:r>
              <w:rPr>
                <w:rFonts w:eastAsia="SimSun" w:hint="eastAsia"/>
                <w:lang w:eastAsia="zh-CN"/>
              </w:rPr>
              <w:t>阔叶允许采伐量</w:t>
            </w:r>
            <w:r>
              <w:rPr>
                <w:rFonts w:eastAsia="SimSun" w:hint="eastAsia"/>
                <w:lang w:val="en-US" w:eastAsia="zh-CN"/>
              </w:rPr>
              <w:t xml:space="preserve"> m</w:t>
            </w:r>
            <w:r>
              <w:rPr>
                <w:rFonts w:eastAsia="SimSun" w:hint="eastAsia"/>
                <w:lang w:val="en-US" w:eastAsia="zh-CN"/>
              </w:rPr>
              <w:t>³</w:t>
            </w:r>
          </w:p>
        </w:tc>
        <w:tc>
          <w:tcPr>
            <w:tcW w:w="3968" w:type="pct"/>
            <w:gridSpan w:val="4"/>
            <w:vAlign w:val="center"/>
          </w:tcPr>
          <w:p w14:paraId="1DFF412C" w14:textId="77777777" w:rsidR="00E07607" w:rsidRDefault="00B82196">
            <w:pPr>
              <w:jc w:val="center"/>
              <w:rPr>
                <w:b/>
              </w:rPr>
            </w:pPr>
            <w:r>
              <w:rPr>
                <w:rFonts w:ascii="Times-Roman" w:hAnsi="Times-Roman"/>
                <w:b/>
                <w:color w:val="000000"/>
              </w:rPr>
              <w:t xml:space="preserve">194 </w:t>
            </w:r>
            <w:r>
              <w:rPr>
                <w:rFonts w:ascii="Times-Roman" w:hAnsi="Times-Roman"/>
                <w:b/>
                <w:color w:val="000000"/>
              </w:rPr>
              <w:t>273</w:t>
            </w:r>
          </w:p>
        </w:tc>
      </w:tr>
    </w:tbl>
    <w:p w14:paraId="4D874A17" w14:textId="77777777" w:rsidR="00E07607" w:rsidRDefault="00E07607">
      <w:pPr>
        <w:jc w:val="center"/>
        <w:rPr>
          <w:rFonts w:eastAsia="SimSun"/>
          <w:b/>
          <w:lang w:eastAsia="zh-CN"/>
        </w:rPr>
      </w:pPr>
    </w:p>
    <w:p w14:paraId="5A3238D5" w14:textId="77777777" w:rsidR="00E07607" w:rsidRDefault="00B82196">
      <w:pPr>
        <w:jc w:val="center"/>
        <w:rPr>
          <w:b/>
          <w:lang w:eastAsia="zh-CN"/>
        </w:rPr>
      </w:pPr>
      <w:r>
        <w:rPr>
          <w:rFonts w:eastAsia="SimSun" w:hint="eastAsia"/>
          <w:b/>
          <w:lang w:eastAsia="zh-CN"/>
        </w:rPr>
        <w:t>因此</w:t>
      </w:r>
      <w:r>
        <w:rPr>
          <w:rFonts w:hint="eastAsia"/>
          <w:b/>
          <w:lang w:eastAsia="zh-CN"/>
        </w:rPr>
        <w:t>阔叶树种不致枯竭的可使用量</w:t>
      </w:r>
      <w:r>
        <w:rPr>
          <w:rFonts w:eastAsia="SimSun" w:hint="eastAsia"/>
          <w:b/>
          <w:lang w:eastAsia="zh-CN"/>
        </w:rPr>
        <w:t>少于</w:t>
      </w:r>
      <w:r>
        <w:rPr>
          <w:rFonts w:hint="eastAsia"/>
          <w:b/>
          <w:lang w:eastAsia="zh-CN"/>
        </w:rPr>
        <w:t>森林开发设计文件中既定的允许砍伐量。 那么该林地资源将</w:t>
      </w:r>
      <w:r>
        <w:rPr>
          <w:rFonts w:eastAsia="SimSun" w:hint="eastAsia"/>
          <w:b/>
          <w:lang w:eastAsia="zh-CN"/>
        </w:rPr>
        <w:t>枯竭</w:t>
      </w:r>
      <w:r>
        <w:rPr>
          <w:rFonts w:hint="eastAsia"/>
          <w:b/>
          <w:lang w:eastAsia="zh-CN"/>
        </w:rPr>
        <w:t>。经企业要求，</w:t>
      </w:r>
      <w:r>
        <w:rPr>
          <w:rFonts w:eastAsia="SimSun" w:hint="eastAsia"/>
          <w:b/>
          <w:lang w:eastAsia="zh-CN"/>
        </w:rPr>
        <w:t>阔叶</w:t>
      </w:r>
      <w:r>
        <w:rPr>
          <w:rFonts w:hint="eastAsia"/>
          <w:b/>
          <w:lang w:eastAsia="zh-CN"/>
        </w:rPr>
        <w:t>采伐量按规定计算调整</w:t>
      </w:r>
      <w:r>
        <w:rPr>
          <w:rFonts w:eastAsia="SimSun" w:hint="eastAsia"/>
          <w:b/>
          <w:lang w:eastAsia="zh-CN"/>
        </w:rPr>
        <w:t>采伐量</w:t>
      </w:r>
      <w:r>
        <w:rPr>
          <w:rFonts w:hint="eastAsia"/>
          <w:b/>
          <w:lang w:eastAsia="zh-CN"/>
        </w:rPr>
        <w:t>。</w:t>
      </w:r>
      <w:r>
        <w:rPr>
          <w:rFonts w:eastAsia="SimSun" w:hint="eastAsia"/>
          <w:b/>
          <w:lang w:eastAsia="zh-CN"/>
        </w:rPr>
        <w:t>目的是</w:t>
      </w:r>
      <w:r>
        <w:rPr>
          <w:rFonts w:hint="eastAsia"/>
          <w:b/>
          <w:lang w:eastAsia="zh-CN"/>
        </w:rPr>
        <w:t>为了保护和合理利用森林。</w:t>
      </w:r>
    </w:p>
    <w:p w14:paraId="53BB3379" w14:textId="77777777" w:rsidR="00E07607" w:rsidRDefault="00E07607">
      <w:pPr>
        <w:jc w:val="center"/>
        <w:rPr>
          <w:b/>
          <w:color w:val="FF0000"/>
          <w:lang w:eastAsia="zh-CN"/>
        </w:rPr>
      </w:pPr>
    </w:p>
    <w:p w14:paraId="4FB2789B" w14:textId="77777777" w:rsidR="00E07607" w:rsidRDefault="00E07607">
      <w:pPr>
        <w:rPr>
          <w:b/>
          <w:color w:val="FF0000"/>
          <w:lang w:eastAsia="zh-CN"/>
        </w:rPr>
      </w:pPr>
    </w:p>
    <w:p w14:paraId="0CC9AF5F" w14:textId="77777777" w:rsidR="00E07607" w:rsidRDefault="00B82196">
      <w:pPr>
        <w:rPr>
          <w:b/>
          <w:lang w:eastAsia="zh-CN"/>
        </w:rPr>
      </w:pPr>
      <w:r>
        <w:rPr>
          <w:b/>
          <w:lang w:eastAsia="zh-CN"/>
        </w:rPr>
        <w:br w:type="page"/>
      </w:r>
    </w:p>
    <w:p w14:paraId="305999EB" w14:textId="68105104" w:rsidR="00E07607" w:rsidRDefault="00B82196">
      <w:pPr>
        <w:jc w:val="center"/>
        <w:rPr>
          <w:rFonts w:eastAsia="SimSun"/>
          <w:b/>
          <w:lang w:eastAsia="zh-CN"/>
        </w:rPr>
      </w:pPr>
      <w:r>
        <w:rPr>
          <w:rFonts w:hint="eastAsia"/>
          <w:b/>
          <w:lang w:eastAsia="zh-CN"/>
        </w:rPr>
        <w:lastRenderedPageBreak/>
        <w:t>使用 FSC Express 方法评估允许砍伐</w:t>
      </w:r>
      <w:r>
        <w:rPr>
          <w:rFonts w:eastAsia="SimSun" w:hint="eastAsia"/>
          <w:b/>
          <w:lang w:eastAsia="zh-CN"/>
        </w:rPr>
        <w:t>量</w:t>
      </w:r>
      <w:r>
        <w:rPr>
          <w:rFonts w:hint="eastAsia"/>
          <w:b/>
          <w:lang w:eastAsia="zh-CN"/>
        </w:rPr>
        <w:t xml:space="preserve">及其与 </w:t>
      </w:r>
      <w:r w:rsidR="00DB0D4C">
        <w:rPr>
          <w:rFonts w:eastAsia="SimSun" w:hint="eastAsia"/>
          <w:b/>
          <w:lang w:eastAsia="zh-CN"/>
        </w:rPr>
        <w:t>高科</w:t>
      </w:r>
      <w:r>
        <w:rPr>
          <w:rFonts w:eastAsia="SimSun" w:hint="eastAsia"/>
          <w:b/>
          <w:lang w:eastAsia="zh-CN"/>
        </w:rPr>
        <w:t>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78728E01" w14:textId="77777777" w:rsidR="00E07607" w:rsidRDefault="00B82196">
      <w:pPr>
        <w:jc w:val="center"/>
        <w:rPr>
          <w:b/>
          <w:lang w:eastAsia="zh-CN"/>
        </w:rPr>
      </w:pPr>
      <w:r>
        <w:rPr>
          <w:rFonts w:eastAsia="SimSun" w:hint="eastAsia"/>
          <w:b/>
          <w:lang w:eastAsia="zh-CN"/>
        </w:rPr>
        <w:t>租赁协议</w:t>
      </w:r>
      <w:r>
        <w:rPr>
          <w:b/>
          <w:lang w:eastAsia="zh-CN"/>
        </w:rPr>
        <w:t>(02/04/13)</w:t>
      </w:r>
    </w:p>
    <w:p w14:paraId="5DBEC10F" w14:textId="77777777" w:rsidR="00E07607" w:rsidRDefault="00E07607">
      <w:pPr>
        <w:jc w:val="center"/>
        <w:rPr>
          <w:b/>
          <w:lang w:eastAsia="zh-CN"/>
        </w:rPr>
      </w:pPr>
    </w:p>
    <w:p w14:paraId="7A0150A9" w14:textId="77777777" w:rsidR="00E07607" w:rsidRDefault="00E07607">
      <w:pPr>
        <w:jc w:val="center"/>
        <w:rPr>
          <w:lang w:eastAsia="zh-CN"/>
        </w:rPr>
      </w:pPr>
    </w:p>
    <w:p w14:paraId="1F805909"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19E468A4" w14:textId="77777777" w:rsidR="00E07607" w:rsidRDefault="00B82196">
      <w:pPr>
        <w:numPr>
          <w:ilvl w:val="0"/>
          <w:numId w:val="2"/>
        </w:numPr>
        <w:spacing w:after="160" w:line="259" w:lineRule="auto"/>
        <w:contextualSpacing/>
        <w:jc w:val="both"/>
        <w:rPr>
          <w:lang w:eastAsia="zh-CN"/>
        </w:rPr>
      </w:pP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6A8F2229" w14:textId="77777777" w:rsidR="00E07607" w:rsidRDefault="00B82196">
      <w:pPr>
        <w:numPr>
          <w:ilvl w:val="0"/>
          <w:numId w:val="2"/>
        </w:numPr>
        <w:spacing w:after="160" w:line="259" w:lineRule="auto"/>
        <w:contextualSpacing/>
        <w:jc w:val="both"/>
        <w:rPr>
          <w:lang w:eastAsia="zh-CN"/>
        </w:rPr>
      </w:pP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101E5CC8" w14:textId="77777777" w:rsidR="00E07607" w:rsidRDefault="00B82196">
      <w:pPr>
        <w:numPr>
          <w:ilvl w:val="0"/>
          <w:numId w:val="2"/>
        </w:numPr>
        <w:spacing w:after="160" w:line="259" w:lineRule="auto"/>
        <w:contextualSpacing/>
        <w:rPr>
          <w:lang w:eastAsia="zh-CN"/>
        </w:rPr>
      </w:pPr>
      <w:r>
        <w:rPr>
          <w:rFonts w:eastAsia="SimSun" w:hint="eastAsia"/>
          <w:lang w:eastAsia="zh-CN"/>
        </w:rPr>
        <w:t>每公顷成熟和过熟针叶林的平均储备</w:t>
      </w:r>
    </w:p>
    <w:p w14:paraId="77DA2EFB" w14:textId="77777777" w:rsidR="00E07607" w:rsidRDefault="00B82196">
      <w:pPr>
        <w:numPr>
          <w:ilvl w:val="0"/>
          <w:numId w:val="2"/>
        </w:numPr>
        <w:spacing w:after="160" w:line="259" w:lineRule="auto"/>
        <w:contextualSpacing/>
        <w:rPr>
          <w:lang w:eastAsia="zh-CN"/>
        </w:rPr>
      </w:pPr>
      <w:r>
        <w:rPr>
          <w:rFonts w:hint="eastAsia"/>
          <w:lang w:eastAsia="zh-CN"/>
        </w:rPr>
        <w:t>采伐年龄的一半（针叶树种平均采伐年龄为101-121年）</w:t>
      </w:r>
    </w:p>
    <w:p w14:paraId="08495A95" w14:textId="77777777" w:rsidR="00E07607" w:rsidRDefault="00E07607">
      <w:pPr>
        <w:ind w:left="720"/>
        <w:contextualSpacing/>
        <w:rPr>
          <w:lang w:eastAsia="zh-CN"/>
        </w:rPr>
      </w:pPr>
    </w:p>
    <w:p w14:paraId="0124C24D" w14:textId="77777777" w:rsidR="00E07607" w:rsidRDefault="00E07607">
      <w:pPr>
        <w:jc w:val="center"/>
        <w:rPr>
          <w:b/>
          <w:lang w:eastAsia="zh-CN"/>
        </w:rPr>
      </w:pPr>
    </w:p>
    <w:p w14:paraId="7A3EB1FA" w14:textId="77777777" w:rsidR="00E07607" w:rsidRDefault="00B82196">
      <w:pPr>
        <w:rPr>
          <w:b/>
          <w:lang w:eastAsia="zh-CN"/>
        </w:rPr>
      </w:pPr>
      <w:r>
        <w:rPr>
          <w:rFonts w:eastAsia="SimSun" w:hint="eastAsia"/>
          <w:b/>
          <w:lang w:eastAsia="zh-CN"/>
        </w:rPr>
        <w:t>计算</w:t>
      </w:r>
      <w:r>
        <w:rPr>
          <w:rFonts w:hint="eastAsia"/>
          <w:b/>
          <w:lang w:eastAsia="zh-CN"/>
        </w:rPr>
        <w:t>：</w:t>
      </w:r>
    </w:p>
    <w:p w14:paraId="523EB1E4" w14:textId="77777777" w:rsidR="00E07607" w:rsidRDefault="00E07607">
      <w:pPr>
        <w:jc w:val="center"/>
        <w:rPr>
          <w:b/>
          <w:lang w:eastAsia="zh-CN"/>
        </w:rPr>
      </w:pPr>
    </w:p>
    <w:p w14:paraId="4A3B56C3" w14:textId="77777777" w:rsidR="00E07607" w:rsidRDefault="00B82196">
      <w:pPr>
        <w:jc w:val="center"/>
        <w:rPr>
          <w:bCs/>
          <w:lang w:eastAsia="zh-CN"/>
        </w:rPr>
      </w:pPr>
      <w:r>
        <w:rPr>
          <w:rFonts w:hint="eastAsia"/>
          <w:bCs/>
          <w:lang w:eastAsia="zh-CN"/>
        </w:rPr>
        <w:t xml:space="preserve">V </w:t>
      </w:r>
      <w:r>
        <w:rPr>
          <w:rFonts w:eastAsia="SimSun" w:hint="eastAsia"/>
          <w:bCs/>
          <w:lang w:eastAsia="zh-CN"/>
        </w:rPr>
        <w:t>森林可使用量</w:t>
      </w:r>
      <w:r>
        <w:rPr>
          <w:rFonts w:hint="eastAsia"/>
          <w:bCs/>
          <w:lang w:eastAsia="zh-CN"/>
        </w:rPr>
        <w:t xml:space="preserve"> = (25 750.3 - 5 066.2 公顷) * 187 立方米 / 60.5 年 = 63 933 立方米</w:t>
      </w:r>
    </w:p>
    <w:p w14:paraId="617C55FF" w14:textId="77777777" w:rsidR="00E07607" w:rsidRDefault="00E07607">
      <w:pPr>
        <w:jc w:val="center"/>
        <w:rPr>
          <w:bCs/>
          <w:lang w:eastAsia="zh-CN"/>
        </w:rPr>
      </w:pPr>
    </w:p>
    <w:p w14:paraId="79FC0BB3" w14:textId="77777777" w:rsidR="00E07607" w:rsidRDefault="00B82196">
      <w:pPr>
        <w:jc w:val="center"/>
        <w:rPr>
          <w:bCs/>
          <w:lang w:eastAsia="zh-CN"/>
        </w:rPr>
      </w:pPr>
      <w:r>
        <w:rPr>
          <w:rFonts w:hint="eastAsia"/>
          <w:bCs/>
          <w:lang w:eastAsia="zh-CN"/>
        </w:rPr>
        <w:t>森林开发</w:t>
      </w:r>
      <w:r>
        <w:rPr>
          <w:rFonts w:eastAsia="SimSun" w:hint="eastAsia"/>
          <w:bCs/>
          <w:lang w:eastAsia="zh-CN"/>
        </w:rPr>
        <w:t>方案</w:t>
      </w:r>
      <w:r>
        <w:rPr>
          <w:rFonts w:hint="eastAsia"/>
          <w:bCs/>
          <w:lang w:eastAsia="zh-CN"/>
        </w:rPr>
        <w:t>下针叶</w:t>
      </w:r>
      <w:r>
        <w:rPr>
          <w:rFonts w:eastAsia="SimSun" w:hint="eastAsia"/>
          <w:bCs/>
          <w:lang w:eastAsia="zh-CN"/>
        </w:rPr>
        <w:t>林</w:t>
      </w:r>
      <w:r>
        <w:rPr>
          <w:rFonts w:hint="eastAsia"/>
          <w:bCs/>
          <w:lang w:eastAsia="zh-CN"/>
        </w:rPr>
        <w:t>的既定允许采伐量为8</w:t>
      </w:r>
      <w:r>
        <w:rPr>
          <w:rFonts w:eastAsia="SimSun" w:hint="eastAsia"/>
          <w:bCs/>
          <w:lang w:val="en-US" w:eastAsia="zh-CN"/>
        </w:rPr>
        <w:t>.081</w:t>
      </w:r>
      <w:r>
        <w:rPr>
          <w:rFonts w:eastAsia="SimSun" w:hint="eastAsia"/>
          <w:bCs/>
          <w:lang w:val="en-US" w:eastAsia="zh-CN"/>
        </w:rPr>
        <w:t>万</w:t>
      </w:r>
      <w:r>
        <w:rPr>
          <w:rFonts w:hint="eastAsia"/>
          <w:bCs/>
          <w:lang w:eastAsia="zh-CN"/>
        </w:rPr>
        <w:t>立方米。</w:t>
      </w:r>
    </w:p>
    <w:p w14:paraId="5559B9BA" w14:textId="77777777" w:rsidR="00E07607" w:rsidRDefault="00E07607">
      <w:pPr>
        <w:jc w:val="center"/>
        <w:rPr>
          <w:b/>
          <w:lang w:eastAsia="zh-CN"/>
        </w:rPr>
      </w:pPr>
    </w:p>
    <w:p w14:paraId="6E36FD64" w14:textId="77777777" w:rsidR="00E07607" w:rsidRDefault="00B82196">
      <w:pPr>
        <w:jc w:val="center"/>
        <w:rPr>
          <w:b/>
          <w:lang w:eastAsia="zh-CN"/>
        </w:rPr>
      </w:pPr>
      <w:r>
        <w:rPr>
          <w:rFonts w:eastAsia="SimSun" w:hint="eastAsia"/>
          <w:b/>
          <w:lang w:eastAsia="zh-CN"/>
        </w:rPr>
        <w:t>针</w:t>
      </w:r>
      <w:r>
        <w:rPr>
          <w:rFonts w:hint="eastAsia"/>
          <w:b/>
          <w:lang w:eastAsia="zh-CN"/>
        </w:rPr>
        <w:t>叶树种不致枯竭的可使用量</w:t>
      </w:r>
      <w:r>
        <w:rPr>
          <w:rFonts w:eastAsia="SimSun" w:hint="eastAsia"/>
          <w:b/>
          <w:lang w:eastAsia="zh-CN"/>
        </w:rPr>
        <w:t>少于</w:t>
      </w:r>
      <w:r>
        <w:rPr>
          <w:rFonts w:hint="eastAsia"/>
          <w:b/>
          <w:lang w:eastAsia="zh-CN"/>
        </w:rPr>
        <w:t>森林开发设计文件中既定的允许砍伐量</w:t>
      </w:r>
      <w:r>
        <w:rPr>
          <w:rFonts w:eastAsia="SimSun" w:hint="eastAsia"/>
          <w:b/>
          <w:lang w:eastAsia="zh-CN"/>
        </w:rPr>
        <w:t>，</w:t>
      </w:r>
      <w:r>
        <w:rPr>
          <w:rFonts w:hint="eastAsia"/>
          <w:b/>
          <w:lang w:eastAsia="zh-CN"/>
        </w:rPr>
        <w:t>那么该林地资源将</w:t>
      </w:r>
      <w:r>
        <w:rPr>
          <w:rFonts w:eastAsia="SimSun" w:hint="eastAsia"/>
          <w:b/>
          <w:lang w:eastAsia="zh-CN"/>
        </w:rPr>
        <w:t>无法</w:t>
      </w:r>
      <w:r>
        <w:rPr>
          <w:rFonts w:hint="eastAsia"/>
          <w:b/>
          <w:lang w:eastAsia="zh-CN"/>
        </w:rPr>
        <w:t>循环往复，是</w:t>
      </w:r>
      <w:r>
        <w:rPr>
          <w:rFonts w:eastAsia="SimSun" w:hint="eastAsia"/>
          <w:b/>
          <w:lang w:eastAsia="zh-CN"/>
        </w:rPr>
        <w:t>会枯竭的</w:t>
      </w:r>
      <w:r>
        <w:rPr>
          <w:rFonts w:hint="eastAsia"/>
          <w:b/>
          <w:lang w:eastAsia="zh-CN"/>
        </w:rPr>
        <w:t>。经企业要求，针叶采伐量按规定计算调整</w:t>
      </w:r>
      <w:r>
        <w:rPr>
          <w:rFonts w:eastAsia="SimSun" w:hint="eastAsia"/>
          <w:b/>
          <w:lang w:eastAsia="zh-CN"/>
        </w:rPr>
        <w:t>采伐量</w:t>
      </w:r>
      <w:r>
        <w:rPr>
          <w:rFonts w:hint="eastAsia"/>
          <w:b/>
          <w:lang w:eastAsia="zh-CN"/>
        </w:rPr>
        <w:t>。</w:t>
      </w:r>
      <w:r>
        <w:rPr>
          <w:rFonts w:eastAsia="SimSun" w:hint="eastAsia"/>
          <w:b/>
          <w:lang w:eastAsia="zh-CN"/>
        </w:rPr>
        <w:t>目的是</w:t>
      </w:r>
      <w:r>
        <w:rPr>
          <w:rFonts w:hint="eastAsia"/>
          <w:b/>
          <w:lang w:eastAsia="zh-CN"/>
        </w:rPr>
        <w:t>为了保护和合理利用森林。</w:t>
      </w:r>
    </w:p>
    <w:p w14:paraId="4EA3E9F3" w14:textId="77777777" w:rsidR="00E07607" w:rsidRDefault="00E07607">
      <w:pPr>
        <w:jc w:val="center"/>
        <w:rPr>
          <w:b/>
          <w:lang w:eastAsia="zh-CN"/>
        </w:rPr>
      </w:pPr>
    </w:p>
    <w:p w14:paraId="0152FC9A" w14:textId="77777777" w:rsidR="00E07607" w:rsidRDefault="00E07607">
      <w:pPr>
        <w:jc w:val="center"/>
        <w:rPr>
          <w:b/>
          <w:lang w:eastAsia="zh-CN"/>
        </w:rPr>
      </w:pPr>
    </w:p>
    <w:p w14:paraId="67B153F2" w14:textId="77777777" w:rsidR="00E07607" w:rsidRDefault="00B82196">
      <w:pPr>
        <w:jc w:val="center"/>
        <w:rPr>
          <w:rFonts w:eastAsia="SimSun"/>
          <w:b/>
          <w:lang w:eastAsia="zh-CN"/>
        </w:rPr>
      </w:pPr>
      <w:r>
        <w:rPr>
          <w:rFonts w:hint="eastAsia"/>
          <w:b/>
          <w:lang w:eastAsia="zh-CN"/>
        </w:rPr>
        <w:t xml:space="preserve">使用 FSC </w:t>
      </w:r>
      <w:r>
        <w:rPr>
          <w:rFonts w:hint="eastAsia"/>
          <w:b/>
          <w:lang w:eastAsia="zh-CN"/>
        </w:rPr>
        <w:t>Express 方法评估允许砍伐</w:t>
      </w:r>
      <w:r>
        <w:rPr>
          <w:rFonts w:eastAsia="SimSun" w:hint="eastAsia"/>
          <w:b/>
          <w:lang w:eastAsia="zh-CN"/>
        </w:rPr>
        <w:t>量</w:t>
      </w:r>
      <w:r>
        <w:rPr>
          <w:rFonts w:hint="eastAsia"/>
          <w:b/>
          <w:lang w:eastAsia="zh-CN"/>
        </w:rPr>
        <w:t xml:space="preserve">及其与 </w:t>
      </w:r>
      <w:r>
        <w:rPr>
          <w:rFonts w:eastAsia="SimSun" w:hint="eastAsia"/>
          <w:b/>
          <w:lang w:eastAsia="zh-CN"/>
        </w:rPr>
        <w:t>上克涅茨克区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18EE4701" w14:textId="77777777" w:rsidR="00E07607" w:rsidRDefault="00B82196">
      <w:pPr>
        <w:jc w:val="center"/>
        <w:rPr>
          <w:b/>
          <w:lang w:eastAsia="zh-CN"/>
        </w:rPr>
      </w:pPr>
      <w:r>
        <w:rPr>
          <w:rFonts w:eastAsia="SimSun" w:hint="eastAsia"/>
          <w:b/>
          <w:lang w:eastAsia="zh-CN"/>
        </w:rPr>
        <w:t>租赁协议</w:t>
      </w:r>
      <w:r>
        <w:rPr>
          <w:b/>
          <w:lang w:eastAsia="zh-CN"/>
        </w:rPr>
        <w:t>(02/0</w:t>
      </w:r>
      <w:r>
        <w:rPr>
          <w:rFonts w:eastAsia="SimSun" w:hint="eastAsia"/>
          <w:b/>
          <w:lang w:val="en-US" w:eastAsia="zh-CN"/>
        </w:rPr>
        <w:t>8</w:t>
      </w:r>
      <w:r>
        <w:rPr>
          <w:b/>
          <w:lang w:eastAsia="zh-CN"/>
        </w:rPr>
        <w:t>/1</w:t>
      </w:r>
      <w:r>
        <w:rPr>
          <w:rFonts w:eastAsia="SimSun" w:hint="eastAsia"/>
          <w:b/>
          <w:lang w:val="en-US" w:eastAsia="zh-CN"/>
        </w:rPr>
        <w:t>7</w:t>
      </w:r>
      <w:r>
        <w:rPr>
          <w:b/>
          <w:lang w:eastAsia="zh-CN"/>
        </w:rPr>
        <w:t>)</w:t>
      </w:r>
    </w:p>
    <w:p w14:paraId="0826B960" w14:textId="77777777" w:rsidR="00E07607" w:rsidRDefault="00E07607">
      <w:pPr>
        <w:jc w:val="center"/>
        <w:rPr>
          <w:lang w:eastAsia="zh-CN"/>
        </w:rPr>
      </w:pPr>
    </w:p>
    <w:p w14:paraId="50A23A57" w14:textId="77777777" w:rsidR="00E07607" w:rsidRDefault="00E07607">
      <w:pPr>
        <w:jc w:val="center"/>
        <w:rPr>
          <w:lang w:eastAsia="zh-CN"/>
        </w:rPr>
      </w:pPr>
    </w:p>
    <w:p w14:paraId="7AA50AB9"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2899435C" w14:textId="77777777" w:rsidR="00E07607" w:rsidRDefault="00B82196">
      <w:pPr>
        <w:spacing w:after="160" w:line="259" w:lineRule="auto"/>
        <w:ind w:left="360"/>
        <w:contextualSpacing/>
        <w:jc w:val="both"/>
        <w:rPr>
          <w:lang w:eastAsia="zh-CN"/>
        </w:rPr>
      </w:pPr>
      <w:r>
        <w:rPr>
          <w:rFonts w:eastAsia="SimSun" w:hint="eastAsia"/>
          <w:lang w:val="en-US" w:eastAsia="zh-CN"/>
        </w:rPr>
        <w:t>1.</w:t>
      </w: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1AB9E67C" w14:textId="77777777" w:rsidR="00E07607" w:rsidRDefault="00B82196">
      <w:pPr>
        <w:spacing w:after="160" w:line="259" w:lineRule="auto"/>
        <w:ind w:left="360"/>
        <w:contextualSpacing/>
        <w:jc w:val="both"/>
        <w:rPr>
          <w:lang w:eastAsia="zh-CN"/>
        </w:rPr>
      </w:pPr>
      <w:r>
        <w:rPr>
          <w:rFonts w:eastAsia="SimSun" w:hint="eastAsia"/>
          <w:lang w:val="en-US" w:eastAsia="zh-CN"/>
        </w:rPr>
        <w:t>2.</w:t>
      </w: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68CBD027" w14:textId="77777777" w:rsidR="00E07607" w:rsidRDefault="00B82196">
      <w:pPr>
        <w:spacing w:after="160" w:line="259" w:lineRule="auto"/>
        <w:ind w:left="360"/>
        <w:contextualSpacing/>
        <w:jc w:val="both"/>
        <w:rPr>
          <w:lang w:eastAsia="zh-CN"/>
        </w:rPr>
      </w:pPr>
      <w:r>
        <w:rPr>
          <w:rFonts w:eastAsia="SimSun" w:hint="eastAsia"/>
          <w:lang w:val="en-US" w:eastAsia="zh-CN"/>
        </w:rPr>
        <w:t>3.</w:t>
      </w:r>
      <w:r>
        <w:rPr>
          <w:rFonts w:eastAsia="SimSun" w:hint="eastAsia"/>
          <w:lang w:eastAsia="zh-CN"/>
        </w:rPr>
        <w:t>每公顷成熟和过熟针叶林的平均储备</w:t>
      </w:r>
    </w:p>
    <w:p w14:paraId="6DFD4F57" w14:textId="77777777" w:rsidR="00E07607" w:rsidRDefault="00B82196">
      <w:pPr>
        <w:spacing w:after="160" w:line="259" w:lineRule="auto"/>
        <w:ind w:left="360"/>
        <w:contextualSpacing/>
        <w:rPr>
          <w:lang w:eastAsia="zh-CN"/>
        </w:rPr>
      </w:pPr>
      <w:r>
        <w:rPr>
          <w:rFonts w:eastAsia="SimSun" w:hint="eastAsia"/>
          <w:lang w:val="en-US" w:eastAsia="zh-CN"/>
        </w:rPr>
        <w:t>4.</w:t>
      </w:r>
      <w:r>
        <w:rPr>
          <w:rFonts w:hint="eastAsia"/>
          <w:lang w:eastAsia="zh-CN"/>
        </w:rPr>
        <w:t>采伐年龄的一半（针叶树种平均采伐年龄为101-121年）</w:t>
      </w:r>
    </w:p>
    <w:p w14:paraId="29D9C161" w14:textId="77777777" w:rsidR="00E07607" w:rsidRDefault="00B82196">
      <w:pPr>
        <w:ind w:firstLine="708"/>
        <w:jc w:val="both"/>
        <w:rPr>
          <w:rFonts w:eastAsia="SimSun"/>
          <w:lang w:eastAsia="zh-CN"/>
        </w:rPr>
      </w:pPr>
      <w:r>
        <w:rPr>
          <w:rFonts w:eastAsia="SimSun" w:hint="eastAsia"/>
          <w:lang w:eastAsia="zh-CN"/>
        </w:rPr>
        <w:t>计算：</w:t>
      </w:r>
    </w:p>
    <w:p w14:paraId="21DC7AFC" w14:textId="058EC1E2" w:rsidR="00E07607" w:rsidRPr="00666484" w:rsidRDefault="00B82196">
      <w:pPr>
        <w:ind w:firstLine="708"/>
        <w:jc w:val="both"/>
        <w:rPr>
          <w:lang w:eastAsia="zh-CN"/>
        </w:rPr>
      </w:pPr>
      <w:r w:rsidRPr="00666484">
        <w:rPr>
          <w:rFonts w:hint="eastAsia"/>
          <w:bCs/>
          <w:lang w:eastAsia="zh-CN"/>
        </w:rPr>
        <w:t xml:space="preserve">V </w:t>
      </w:r>
      <w:r w:rsidRPr="00666484">
        <w:rPr>
          <w:rFonts w:eastAsia="SimSun" w:hint="eastAsia"/>
          <w:bCs/>
          <w:lang w:eastAsia="zh-CN"/>
        </w:rPr>
        <w:t>规定的量</w:t>
      </w:r>
      <w:r w:rsidRPr="00666484">
        <w:rPr>
          <w:rFonts w:hint="eastAsia"/>
          <w:bCs/>
          <w:lang w:eastAsia="zh-CN"/>
        </w:rPr>
        <w:t xml:space="preserve"> = (</w:t>
      </w:r>
      <w:r w:rsidR="00666484" w:rsidRPr="00666484">
        <w:rPr>
          <w:rFonts w:asciiTheme="minorEastAsia" w:eastAsiaTheme="minorEastAsia" w:hAnsiTheme="minorEastAsia" w:hint="eastAsia"/>
          <w:b/>
          <w:lang w:eastAsia="zh-CN"/>
        </w:rPr>
        <w:t>25750</w:t>
      </w:r>
      <w:r w:rsidRPr="00666484">
        <w:rPr>
          <w:b/>
          <w:lang w:eastAsia="zh-CN"/>
        </w:rPr>
        <w:t>,</w:t>
      </w:r>
      <w:r w:rsidRPr="00666484">
        <w:rPr>
          <w:b/>
          <w:lang w:eastAsia="zh-CN"/>
        </w:rPr>
        <w:t xml:space="preserve">3 -  </w:t>
      </w:r>
      <w:r w:rsidR="00666484" w:rsidRPr="00666484">
        <w:rPr>
          <w:rFonts w:asciiTheme="minorEastAsia" w:eastAsiaTheme="minorEastAsia" w:hAnsiTheme="minorEastAsia" w:hint="eastAsia"/>
          <w:b/>
          <w:lang w:eastAsia="zh-CN"/>
        </w:rPr>
        <w:t>5066</w:t>
      </w:r>
      <w:r w:rsidRPr="00666484">
        <w:rPr>
          <w:b/>
          <w:lang w:eastAsia="zh-CN"/>
        </w:rPr>
        <w:t>,</w:t>
      </w:r>
      <w:r w:rsidR="00666484" w:rsidRPr="00666484">
        <w:rPr>
          <w:rFonts w:asciiTheme="minorEastAsia" w:eastAsiaTheme="minorEastAsia" w:hAnsiTheme="minorEastAsia" w:hint="eastAsia"/>
          <w:b/>
          <w:lang w:eastAsia="zh-CN"/>
        </w:rPr>
        <w:t>2</w:t>
      </w:r>
      <w:r w:rsidRPr="00666484">
        <w:rPr>
          <w:b/>
          <w:lang w:eastAsia="zh-CN"/>
        </w:rPr>
        <w:t xml:space="preserve"> </w:t>
      </w:r>
      <w:r w:rsidRPr="00666484">
        <w:rPr>
          <w:rFonts w:eastAsia="SimSun" w:hint="eastAsia"/>
          <w:b/>
          <w:lang w:eastAsia="zh-CN"/>
        </w:rPr>
        <w:t>公顷</w:t>
      </w:r>
      <w:r w:rsidRPr="00666484">
        <w:rPr>
          <w:b/>
          <w:lang w:eastAsia="zh-CN"/>
        </w:rPr>
        <w:t>) * 1</w:t>
      </w:r>
      <w:r w:rsidR="00666484" w:rsidRPr="00666484">
        <w:rPr>
          <w:rFonts w:asciiTheme="minorEastAsia" w:eastAsiaTheme="minorEastAsia" w:hAnsiTheme="minorEastAsia" w:hint="eastAsia"/>
          <w:b/>
          <w:lang w:eastAsia="zh-CN"/>
        </w:rPr>
        <w:t>87</w:t>
      </w:r>
      <w:r w:rsidRPr="00666484">
        <w:rPr>
          <w:b/>
          <w:lang w:eastAsia="zh-CN"/>
        </w:rPr>
        <w:t xml:space="preserve"> </w:t>
      </w:r>
      <w:r w:rsidRPr="00666484">
        <w:rPr>
          <w:rFonts w:eastAsia="SimSun" w:hint="eastAsia"/>
          <w:b/>
          <w:lang w:eastAsia="zh-CN"/>
        </w:rPr>
        <w:t>立方米</w:t>
      </w:r>
      <w:r w:rsidRPr="00666484">
        <w:rPr>
          <w:b/>
          <w:lang w:eastAsia="zh-CN"/>
        </w:rPr>
        <w:t>.</w:t>
      </w:r>
      <w:r w:rsidRPr="00666484">
        <w:rPr>
          <w:lang w:eastAsia="zh-CN"/>
        </w:rPr>
        <w:t xml:space="preserve"> / </w:t>
      </w:r>
      <w:r w:rsidRPr="00666484">
        <w:rPr>
          <w:b/>
          <w:lang w:eastAsia="zh-CN"/>
        </w:rPr>
        <w:t xml:space="preserve">60,5 </w:t>
      </w:r>
      <w:r w:rsidRPr="00666484">
        <w:rPr>
          <w:rFonts w:eastAsia="SimSun" w:hint="eastAsia"/>
          <w:b/>
          <w:lang w:eastAsia="zh-CN"/>
        </w:rPr>
        <w:t>年</w:t>
      </w:r>
      <w:r w:rsidRPr="00666484">
        <w:rPr>
          <w:lang w:eastAsia="zh-CN"/>
        </w:rPr>
        <w:t xml:space="preserve"> = </w:t>
      </w:r>
      <w:r w:rsidR="00666484" w:rsidRPr="00666484">
        <w:rPr>
          <w:rFonts w:asciiTheme="minorEastAsia" w:eastAsiaTheme="minorEastAsia" w:hAnsiTheme="minorEastAsia" w:hint="eastAsia"/>
          <w:b/>
          <w:lang w:eastAsia="zh-CN"/>
        </w:rPr>
        <w:t>63933</w:t>
      </w:r>
      <w:r w:rsidRPr="00666484">
        <w:rPr>
          <w:b/>
          <w:lang w:eastAsia="zh-CN"/>
        </w:rPr>
        <w:t xml:space="preserve"> </w:t>
      </w:r>
      <w:r w:rsidRPr="00666484">
        <w:rPr>
          <w:lang w:eastAsia="zh-CN"/>
        </w:rPr>
        <w:t>м</w:t>
      </w:r>
      <w:r w:rsidRPr="00666484">
        <w:rPr>
          <w:vertAlign w:val="superscript"/>
          <w:lang w:eastAsia="zh-CN"/>
        </w:rPr>
        <w:t>3</w:t>
      </w:r>
    </w:p>
    <w:p w14:paraId="2266D9BC" w14:textId="77777777" w:rsidR="00E07607" w:rsidRPr="00666484" w:rsidRDefault="00E07607">
      <w:pPr>
        <w:ind w:firstLine="708"/>
        <w:jc w:val="both"/>
        <w:rPr>
          <w:lang w:eastAsia="zh-CN"/>
        </w:rPr>
      </w:pPr>
    </w:p>
    <w:p w14:paraId="5EBBC003" w14:textId="7DC58EC0" w:rsidR="00E07607" w:rsidRPr="00666484" w:rsidRDefault="00B82196">
      <w:pPr>
        <w:spacing w:line="360" w:lineRule="auto"/>
        <w:ind w:firstLineChars="300" w:firstLine="660"/>
        <w:contextualSpacing/>
        <w:rPr>
          <w:b/>
          <w:highlight w:val="yellow"/>
          <w:lang w:eastAsia="zh-CN"/>
        </w:rPr>
      </w:pPr>
      <w:r w:rsidRPr="00666484">
        <w:rPr>
          <w:rFonts w:hint="eastAsia"/>
          <w:bCs/>
          <w:lang w:eastAsia="zh-CN"/>
        </w:rPr>
        <w:t>森林开发</w:t>
      </w:r>
      <w:r w:rsidRPr="00666484">
        <w:rPr>
          <w:rFonts w:eastAsia="SimSun" w:hint="eastAsia"/>
          <w:bCs/>
          <w:lang w:eastAsia="zh-CN"/>
        </w:rPr>
        <w:t>方案</w:t>
      </w:r>
      <w:r w:rsidRPr="00666484">
        <w:rPr>
          <w:rFonts w:hint="eastAsia"/>
          <w:bCs/>
          <w:lang w:eastAsia="zh-CN"/>
        </w:rPr>
        <w:t>下针叶</w:t>
      </w:r>
      <w:r w:rsidRPr="00666484">
        <w:rPr>
          <w:rFonts w:eastAsia="SimSun" w:hint="eastAsia"/>
          <w:bCs/>
          <w:lang w:eastAsia="zh-CN"/>
        </w:rPr>
        <w:t>林</w:t>
      </w:r>
      <w:r w:rsidRPr="00666484">
        <w:rPr>
          <w:rFonts w:hint="eastAsia"/>
          <w:bCs/>
          <w:lang w:eastAsia="zh-CN"/>
        </w:rPr>
        <w:t>的既定允许采伐量为</w:t>
      </w:r>
      <w:r w:rsidR="00666484" w:rsidRPr="00666484">
        <w:rPr>
          <w:rFonts w:eastAsia="SimSun" w:hint="eastAsia"/>
          <w:bCs/>
          <w:lang w:val="en-US" w:eastAsia="zh-CN"/>
        </w:rPr>
        <w:t>80810</w:t>
      </w:r>
      <w:r w:rsidRPr="00666484">
        <w:rPr>
          <w:rFonts w:hint="eastAsia"/>
          <w:bCs/>
          <w:lang w:eastAsia="zh-CN"/>
        </w:rPr>
        <w:t>立方米。</w:t>
      </w:r>
    </w:p>
    <w:p w14:paraId="63C20E33" w14:textId="77777777" w:rsidR="00E07607" w:rsidRDefault="00B82196">
      <w:pPr>
        <w:jc w:val="center"/>
        <w:rPr>
          <w:b/>
          <w:bCs/>
          <w:lang w:eastAsia="zh-CN"/>
        </w:rPr>
      </w:pPr>
      <w:r w:rsidRPr="00666484">
        <w:rPr>
          <w:rFonts w:eastAsia="SimSun" w:hint="eastAsia"/>
          <w:b/>
          <w:bCs/>
          <w:lang w:eastAsia="zh-CN"/>
        </w:rPr>
        <w:t>针</w:t>
      </w:r>
      <w:r w:rsidRPr="00666484">
        <w:rPr>
          <w:rFonts w:hint="eastAsia"/>
          <w:b/>
          <w:bCs/>
          <w:lang w:eastAsia="zh-CN"/>
        </w:rPr>
        <w:t>叶树种不致枯竭的可使用量超过森林开发设计文件中既定的允许砍伐量</w:t>
      </w:r>
      <w:r>
        <w:rPr>
          <w:rFonts w:hint="eastAsia"/>
          <w:b/>
          <w:bCs/>
          <w:lang w:eastAsia="zh-CN"/>
        </w:rPr>
        <w:t>，那么该林地资源将循环往复，是取之不尽的。</w:t>
      </w:r>
    </w:p>
    <w:p w14:paraId="26A7B5F0" w14:textId="77777777" w:rsidR="00E07607" w:rsidRDefault="00E07607">
      <w:pPr>
        <w:jc w:val="center"/>
        <w:rPr>
          <w:b/>
          <w:lang w:eastAsia="zh-CN"/>
        </w:rPr>
      </w:pPr>
    </w:p>
    <w:p w14:paraId="0AFB71E3" w14:textId="77777777" w:rsidR="00E07607" w:rsidRDefault="00B82196">
      <w:pPr>
        <w:jc w:val="center"/>
        <w:rPr>
          <w:rFonts w:eastAsia="SimSun"/>
          <w:b/>
          <w:lang w:eastAsia="zh-CN"/>
        </w:rPr>
      </w:pPr>
      <w:r>
        <w:rPr>
          <w:rFonts w:hint="eastAsia"/>
          <w:b/>
          <w:lang w:eastAsia="zh-CN"/>
        </w:rPr>
        <w:t>使用 FSC Express 方法评估允许砍伐</w:t>
      </w:r>
      <w:r>
        <w:rPr>
          <w:rFonts w:eastAsia="SimSun" w:hint="eastAsia"/>
          <w:b/>
          <w:lang w:eastAsia="zh-CN"/>
        </w:rPr>
        <w:t>量</w:t>
      </w:r>
      <w:r>
        <w:rPr>
          <w:rFonts w:hint="eastAsia"/>
          <w:b/>
          <w:lang w:eastAsia="zh-CN"/>
        </w:rPr>
        <w:t xml:space="preserve">及其与 </w:t>
      </w:r>
      <w:r>
        <w:rPr>
          <w:rFonts w:eastAsia="SimSun" w:hint="eastAsia"/>
          <w:b/>
          <w:lang w:eastAsia="zh-CN"/>
        </w:rPr>
        <w:t>巴克恰尔区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6B4CBFB1" w14:textId="77777777" w:rsidR="00E07607" w:rsidRDefault="00B82196">
      <w:pPr>
        <w:jc w:val="center"/>
        <w:rPr>
          <w:b/>
          <w:lang w:eastAsia="zh-CN"/>
        </w:rPr>
      </w:pPr>
      <w:r>
        <w:rPr>
          <w:rFonts w:eastAsia="SimSun" w:hint="eastAsia"/>
          <w:b/>
          <w:lang w:eastAsia="zh-CN"/>
        </w:rPr>
        <w:t>租赁协议</w:t>
      </w:r>
      <w:r>
        <w:rPr>
          <w:b/>
          <w:lang w:eastAsia="zh-CN"/>
        </w:rPr>
        <w:t>(</w:t>
      </w:r>
      <w:r>
        <w:rPr>
          <w:rFonts w:eastAsia="SimSun" w:hint="eastAsia"/>
          <w:b/>
          <w:lang w:val="en-US" w:eastAsia="zh-CN"/>
        </w:rPr>
        <w:t>10</w:t>
      </w:r>
      <w:r>
        <w:rPr>
          <w:b/>
          <w:lang w:eastAsia="zh-CN"/>
        </w:rPr>
        <w:t>/0</w:t>
      </w:r>
      <w:r>
        <w:rPr>
          <w:rFonts w:eastAsia="SimSun" w:hint="eastAsia"/>
          <w:b/>
          <w:lang w:val="en-US" w:eastAsia="zh-CN"/>
        </w:rPr>
        <w:t>8</w:t>
      </w:r>
      <w:r>
        <w:rPr>
          <w:b/>
          <w:lang w:eastAsia="zh-CN"/>
        </w:rPr>
        <w:t>/1</w:t>
      </w:r>
      <w:r>
        <w:rPr>
          <w:rFonts w:eastAsia="SimSun" w:hint="eastAsia"/>
          <w:b/>
          <w:lang w:val="en-US" w:eastAsia="zh-CN"/>
        </w:rPr>
        <w:t>7</w:t>
      </w:r>
      <w:r>
        <w:rPr>
          <w:b/>
          <w:lang w:eastAsia="zh-CN"/>
        </w:rPr>
        <w:t>)</w:t>
      </w:r>
    </w:p>
    <w:p w14:paraId="7A62EC46" w14:textId="77777777" w:rsidR="00E07607" w:rsidRDefault="00E07607">
      <w:pPr>
        <w:jc w:val="center"/>
        <w:rPr>
          <w:lang w:eastAsia="zh-CN"/>
        </w:rPr>
      </w:pPr>
    </w:p>
    <w:p w14:paraId="400F26C0" w14:textId="77777777" w:rsidR="00E07607" w:rsidRDefault="00E07607">
      <w:pPr>
        <w:jc w:val="center"/>
        <w:rPr>
          <w:lang w:eastAsia="zh-CN"/>
        </w:rPr>
      </w:pPr>
    </w:p>
    <w:p w14:paraId="204E6E31"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7BE60A7D" w14:textId="77777777" w:rsidR="00E07607" w:rsidRDefault="00B82196">
      <w:pPr>
        <w:spacing w:after="160" w:line="259" w:lineRule="auto"/>
        <w:ind w:left="360"/>
        <w:contextualSpacing/>
        <w:jc w:val="both"/>
        <w:rPr>
          <w:lang w:eastAsia="zh-CN"/>
        </w:rPr>
      </w:pPr>
      <w:r>
        <w:rPr>
          <w:rFonts w:eastAsia="SimSun" w:hint="eastAsia"/>
          <w:lang w:val="en-US" w:eastAsia="zh-CN"/>
        </w:rPr>
        <w:t>1.</w:t>
      </w: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432D628F" w14:textId="77777777" w:rsidR="00E07607" w:rsidRDefault="00B82196">
      <w:pPr>
        <w:spacing w:after="160" w:line="259" w:lineRule="auto"/>
        <w:ind w:left="360"/>
        <w:contextualSpacing/>
        <w:jc w:val="both"/>
        <w:rPr>
          <w:lang w:eastAsia="zh-CN"/>
        </w:rPr>
      </w:pPr>
      <w:r>
        <w:rPr>
          <w:rFonts w:eastAsia="SimSun" w:hint="eastAsia"/>
          <w:lang w:val="en-US" w:eastAsia="zh-CN"/>
        </w:rPr>
        <w:t>2.</w:t>
      </w: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3F2AD93F" w14:textId="77777777" w:rsidR="00E07607" w:rsidRDefault="00B82196">
      <w:pPr>
        <w:spacing w:after="160" w:line="259" w:lineRule="auto"/>
        <w:ind w:left="360"/>
        <w:contextualSpacing/>
        <w:jc w:val="both"/>
        <w:rPr>
          <w:lang w:eastAsia="zh-CN"/>
        </w:rPr>
      </w:pPr>
      <w:r>
        <w:rPr>
          <w:rFonts w:eastAsia="SimSun" w:hint="eastAsia"/>
          <w:lang w:val="en-US" w:eastAsia="zh-CN"/>
        </w:rPr>
        <w:t>3.</w:t>
      </w:r>
      <w:r>
        <w:rPr>
          <w:rFonts w:eastAsia="SimSun" w:hint="eastAsia"/>
          <w:lang w:eastAsia="zh-CN"/>
        </w:rPr>
        <w:t>每公顷成熟和过熟针叶林的平均储备</w:t>
      </w:r>
    </w:p>
    <w:p w14:paraId="69DD22CC" w14:textId="77777777" w:rsidR="00E07607" w:rsidRDefault="00B82196">
      <w:pPr>
        <w:spacing w:after="160" w:line="259" w:lineRule="auto"/>
        <w:ind w:left="360"/>
        <w:contextualSpacing/>
        <w:rPr>
          <w:lang w:eastAsia="zh-CN"/>
        </w:rPr>
      </w:pPr>
      <w:r>
        <w:rPr>
          <w:rFonts w:eastAsia="SimSun" w:hint="eastAsia"/>
          <w:lang w:val="en-US" w:eastAsia="zh-CN"/>
        </w:rPr>
        <w:t>4.</w:t>
      </w:r>
      <w:r>
        <w:rPr>
          <w:rFonts w:hint="eastAsia"/>
          <w:lang w:eastAsia="zh-CN"/>
        </w:rPr>
        <w:t>采伐年龄的一半（针叶树种平均采伐年龄为101-121年）</w:t>
      </w:r>
    </w:p>
    <w:p w14:paraId="638CCEF0" w14:textId="77777777" w:rsidR="00E07607" w:rsidRDefault="00E07607">
      <w:pPr>
        <w:ind w:left="720"/>
        <w:contextualSpacing/>
        <w:rPr>
          <w:lang w:eastAsia="zh-CN"/>
        </w:rPr>
      </w:pPr>
    </w:p>
    <w:p w14:paraId="2BEBBD6E" w14:textId="77777777" w:rsidR="00E07607" w:rsidRDefault="00B82196">
      <w:pPr>
        <w:ind w:firstLine="708"/>
        <w:jc w:val="both"/>
        <w:rPr>
          <w:rFonts w:eastAsia="SimSun"/>
          <w:lang w:eastAsia="zh-CN"/>
        </w:rPr>
      </w:pPr>
      <w:r>
        <w:rPr>
          <w:rFonts w:eastAsia="SimSun" w:hint="eastAsia"/>
          <w:lang w:eastAsia="zh-CN"/>
        </w:rPr>
        <w:lastRenderedPageBreak/>
        <w:t>计算：</w:t>
      </w:r>
    </w:p>
    <w:p w14:paraId="0DCF028D" w14:textId="77777777" w:rsidR="00E07607" w:rsidRDefault="00B82196">
      <w:pPr>
        <w:ind w:left="720"/>
        <w:contextualSpacing/>
        <w:rPr>
          <w:rFonts w:eastAsia="SimSun"/>
          <w:lang w:eastAsia="zh-CN"/>
        </w:rPr>
      </w:pPr>
      <w:r>
        <w:rPr>
          <w:rFonts w:hint="eastAsia"/>
          <w:bCs/>
          <w:lang w:eastAsia="zh-CN"/>
        </w:rPr>
        <w:t xml:space="preserve">V </w:t>
      </w:r>
      <w:r>
        <w:rPr>
          <w:rFonts w:eastAsia="SimSun" w:hint="eastAsia"/>
          <w:bCs/>
          <w:lang w:eastAsia="zh-CN"/>
        </w:rPr>
        <w:t>规定的量</w:t>
      </w:r>
      <w:r>
        <w:rPr>
          <w:rFonts w:hint="eastAsia"/>
          <w:bCs/>
          <w:lang w:eastAsia="zh-CN"/>
        </w:rPr>
        <w:t xml:space="preserve"> = </w:t>
      </w:r>
      <w:r>
        <w:rPr>
          <w:b/>
          <w:lang w:eastAsia="zh-CN"/>
        </w:rPr>
        <w:t xml:space="preserve">(26 447,7 -  1 458,8 </w:t>
      </w:r>
      <w:r>
        <w:rPr>
          <w:rFonts w:eastAsia="SimSun" w:hint="eastAsia"/>
          <w:b/>
          <w:lang w:eastAsia="zh-CN"/>
        </w:rPr>
        <w:t>公顷</w:t>
      </w:r>
      <w:r>
        <w:rPr>
          <w:b/>
          <w:lang w:eastAsia="zh-CN"/>
        </w:rPr>
        <w:t xml:space="preserve">) * 133 </w:t>
      </w:r>
      <w:r>
        <w:rPr>
          <w:rFonts w:eastAsia="SimSun" w:hint="eastAsia"/>
          <w:b/>
          <w:lang w:eastAsia="zh-CN"/>
        </w:rPr>
        <w:t>立方米</w:t>
      </w:r>
      <w:r>
        <w:rPr>
          <w:b/>
          <w:lang w:eastAsia="zh-CN"/>
        </w:rPr>
        <w:t>.</w:t>
      </w:r>
      <w:r>
        <w:rPr>
          <w:lang w:eastAsia="zh-CN"/>
        </w:rPr>
        <w:t xml:space="preserve"> / </w:t>
      </w:r>
      <w:r>
        <w:rPr>
          <w:b/>
          <w:lang w:eastAsia="zh-CN"/>
        </w:rPr>
        <w:t>60,5</w:t>
      </w:r>
      <w:r>
        <w:rPr>
          <w:rFonts w:eastAsia="SimSun" w:hint="eastAsia"/>
          <w:b/>
          <w:lang w:eastAsia="zh-CN"/>
        </w:rPr>
        <w:t>年</w:t>
      </w:r>
      <w:r>
        <w:rPr>
          <w:lang w:eastAsia="zh-CN"/>
        </w:rPr>
        <w:t xml:space="preserve">= </w:t>
      </w:r>
      <w:r>
        <w:rPr>
          <w:b/>
          <w:lang w:eastAsia="zh-CN"/>
        </w:rPr>
        <w:t xml:space="preserve">54 934 </w:t>
      </w:r>
      <w:r>
        <w:rPr>
          <w:rFonts w:eastAsia="SimSun" w:hint="eastAsia"/>
          <w:lang w:eastAsia="zh-CN"/>
        </w:rPr>
        <w:t>立方米</w:t>
      </w:r>
    </w:p>
    <w:p w14:paraId="59A189AD" w14:textId="77777777" w:rsidR="00E07607" w:rsidRDefault="00E07607">
      <w:pPr>
        <w:ind w:firstLine="708"/>
        <w:jc w:val="both"/>
        <w:rPr>
          <w:lang w:eastAsia="zh-CN"/>
        </w:rPr>
      </w:pPr>
    </w:p>
    <w:p w14:paraId="252BA35E" w14:textId="77777777" w:rsidR="00E07607" w:rsidRDefault="00B82196">
      <w:pPr>
        <w:spacing w:line="360" w:lineRule="auto"/>
        <w:ind w:firstLineChars="300" w:firstLine="660"/>
        <w:contextualSpacing/>
        <w:rPr>
          <w:b/>
          <w:highlight w:val="yellow"/>
          <w:lang w:eastAsia="zh-CN"/>
        </w:rPr>
      </w:pPr>
      <w:r>
        <w:rPr>
          <w:rFonts w:hint="eastAsia"/>
          <w:bCs/>
          <w:lang w:eastAsia="zh-CN"/>
        </w:rPr>
        <w:t>森林开发</w:t>
      </w:r>
      <w:r>
        <w:rPr>
          <w:rFonts w:eastAsia="SimSun" w:hint="eastAsia"/>
          <w:bCs/>
          <w:lang w:eastAsia="zh-CN"/>
        </w:rPr>
        <w:t>方案</w:t>
      </w:r>
      <w:r>
        <w:rPr>
          <w:rFonts w:hint="eastAsia"/>
          <w:bCs/>
          <w:lang w:eastAsia="zh-CN"/>
        </w:rPr>
        <w:t>下针叶</w:t>
      </w:r>
      <w:r>
        <w:rPr>
          <w:rFonts w:eastAsia="SimSun" w:hint="eastAsia"/>
          <w:bCs/>
          <w:lang w:eastAsia="zh-CN"/>
        </w:rPr>
        <w:t>林</w:t>
      </w:r>
      <w:r>
        <w:rPr>
          <w:rFonts w:hint="eastAsia"/>
          <w:bCs/>
          <w:lang w:eastAsia="zh-CN"/>
        </w:rPr>
        <w:t>的既定允许采伐量为</w:t>
      </w:r>
      <w:r>
        <w:rPr>
          <w:rFonts w:eastAsia="SimSun" w:hint="eastAsia"/>
          <w:bCs/>
          <w:lang w:val="en-US" w:eastAsia="zh-CN"/>
        </w:rPr>
        <w:t>5.1947</w:t>
      </w:r>
      <w:r>
        <w:rPr>
          <w:rFonts w:eastAsia="SimSun" w:hint="eastAsia"/>
          <w:bCs/>
          <w:lang w:val="en-US" w:eastAsia="zh-CN"/>
        </w:rPr>
        <w:t>万</w:t>
      </w:r>
      <w:r>
        <w:rPr>
          <w:rFonts w:hint="eastAsia"/>
          <w:bCs/>
          <w:lang w:eastAsia="zh-CN"/>
        </w:rPr>
        <w:t>立方米。</w:t>
      </w:r>
    </w:p>
    <w:p w14:paraId="162707BF" w14:textId="77777777" w:rsidR="00E07607" w:rsidRDefault="00B82196">
      <w:pPr>
        <w:jc w:val="center"/>
        <w:rPr>
          <w:b/>
          <w:bCs/>
          <w:lang w:eastAsia="zh-CN"/>
        </w:rPr>
      </w:pPr>
      <w:r>
        <w:rPr>
          <w:rFonts w:eastAsia="SimSun" w:hint="eastAsia"/>
          <w:b/>
          <w:bCs/>
          <w:lang w:eastAsia="zh-CN"/>
        </w:rPr>
        <w:t>针</w:t>
      </w:r>
      <w:r>
        <w:rPr>
          <w:rFonts w:hint="eastAsia"/>
          <w:b/>
          <w:bCs/>
          <w:lang w:eastAsia="zh-CN"/>
        </w:rPr>
        <w:t>叶树种不致枯竭的可使用量超过森林开发设计文件中既定的允许砍伐量，那么该林地资源将循环往复，是取之不尽的。</w:t>
      </w:r>
    </w:p>
    <w:p w14:paraId="7260DF82" w14:textId="77777777" w:rsidR="00E07607" w:rsidRDefault="00E07607">
      <w:pPr>
        <w:rPr>
          <w:b/>
          <w:lang w:eastAsia="zh-CN"/>
        </w:rPr>
      </w:pPr>
    </w:p>
    <w:p w14:paraId="096B761E" w14:textId="77777777" w:rsidR="00E07607" w:rsidRDefault="00E07607">
      <w:pPr>
        <w:jc w:val="center"/>
        <w:rPr>
          <w:lang w:eastAsia="zh-CN"/>
        </w:rPr>
      </w:pPr>
    </w:p>
    <w:p w14:paraId="7A9F01FC" w14:textId="77777777" w:rsidR="00E07607" w:rsidRDefault="00E07607">
      <w:pPr>
        <w:ind w:left="720"/>
        <w:contextualSpacing/>
        <w:rPr>
          <w:lang w:eastAsia="zh-CN"/>
        </w:rPr>
      </w:pPr>
    </w:p>
    <w:p w14:paraId="411C1D61" w14:textId="77777777" w:rsidR="00E07607" w:rsidRDefault="00B82196">
      <w:pPr>
        <w:jc w:val="center"/>
        <w:rPr>
          <w:rFonts w:eastAsia="SimSun"/>
          <w:b/>
          <w:lang w:eastAsia="zh-CN"/>
        </w:rPr>
      </w:pPr>
      <w:r>
        <w:rPr>
          <w:rFonts w:hint="eastAsia"/>
          <w:b/>
          <w:lang w:eastAsia="zh-CN"/>
        </w:rPr>
        <w:t>使用 FSC Express 方法评估允许砍伐</w:t>
      </w:r>
      <w:r>
        <w:rPr>
          <w:rFonts w:eastAsia="SimSun" w:hint="eastAsia"/>
          <w:b/>
          <w:lang w:eastAsia="zh-CN"/>
        </w:rPr>
        <w:t>量</w:t>
      </w:r>
      <w:r>
        <w:rPr>
          <w:rFonts w:hint="eastAsia"/>
          <w:b/>
          <w:lang w:eastAsia="zh-CN"/>
        </w:rPr>
        <w:t xml:space="preserve">及其与 </w:t>
      </w:r>
      <w:r>
        <w:rPr>
          <w:rFonts w:eastAsia="SimSun" w:hint="eastAsia"/>
          <w:b/>
          <w:lang w:eastAsia="zh-CN"/>
        </w:rPr>
        <w:t>捷古里杰特区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6E9FDD64" w14:textId="77777777" w:rsidR="00E07607" w:rsidRDefault="00B82196">
      <w:pPr>
        <w:jc w:val="center"/>
        <w:rPr>
          <w:b/>
          <w:lang w:eastAsia="zh-CN"/>
        </w:rPr>
      </w:pPr>
      <w:r>
        <w:rPr>
          <w:rFonts w:eastAsia="SimSun" w:hint="eastAsia"/>
          <w:b/>
          <w:lang w:eastAsia="zh-CN"/>
        </w:rPr>
        <w:t>租赁协议</w:t>
      </w:r>
      <w:r>
        <w:rPr>
          <w:rFonts w:eastAsia="SimSun" w:hint="eastAsia"/>
          <w:b/>
          <w:lang w:val="en-US" w:eastAsia="zh-CN"/>
        </w:rPr>
        <w:t>31</w:t>
      </w:r>
      <w:r>
        <w:rPr>
          <w:b/>
          <w:lang w:eastAsia="zh-CN"/>
        </w:rPr>
        <w:t>/0</w:t>
      </w:r>
      <w:r>
        <w:rPr>
          <w:rFonts w:eastAsia="SimSun" w:hint="eastAsia"/>
          <w:b/>
          <w:lang w:val="en-US" w:eastAsia="zh-CN"/>
        </w:rPr>
        <w:t>8</w:t>
      </w:r>
      <w:r>
        <w:rPr>
          <w:b/>
          <w:lang w:eastAsia="zh-CN"/>
        </w:rPr>
        <w:t>)</w:t>
      </w:r>
    </w:p>
    <w:p w14:paraId="05FD264A" w14:textId="77777777" w:rsidR="00E07607" w:rsidRDefault="00E07607">
      <w:pPr>
        <w:jc w:val="center"/>
        <w:rPr>
          <w:lang w:eastAsia="zh-CN"/>
        </w:rPr>
      </w:pPr>
    </w:p>
    <w:p w14:paraId="5BB29A28" w14:textId="77777777" w:rsidR="00E07607" w:rsidRDefault="00E07607">
      <w:pPr>
        <w:jc w:val="center"/>
        <w:rPr>
          <w:lang w:eastAsia="zh-CN"/>
        </w:rPr>
      </w:pPr>
    </w:p>
    <w:p w14:paraId="6DD0CFFD"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7EC8067B" w14:textId="77777777" w:rsidR="00E07607" w:rsidRDefault="00B82196">
      <w:pPr>
        <w:spacing w:after="160" w:line="259" w:lineRule="auto"/>
        <w:ind w:left="360"/>
        <w:contextualSpacing/>
        <w:jc w:val="both"/>
        <w:rPr>
          <w:lang w:eastAsia="zh-CN"/>
        </w:rPr>
      </w:pPr>
      <w:r>
        <w:rPr>
          <w:rFonts w:eastAsia="SimSun" w:hint="eastAsia"/>
          <w:lang w:val="en-US" w:eastAsia="zh-CN"/>
        </w:rPr>
        <w:t>1.</w:t>
      </w: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5AAD9A56" w14:textId="77777777" w:rsidR="00E07607" w:rsidRDefault="00B82196">
      <w:pPr>
        <w:spacing w:after="160" w:line="259" w:lineRule="auto"/>
        <w:ind w:left="360"/>
        <w:contextualSpacing/>
        <w:jc w:val="both"/>
        <w:rPr>
          <w:lang w:eastAsia="zh-CN"/>
        </w:rPr>
      </w:pPr>
      <w:r>
        <w:rPr>
          <w:rFonts w:eastAsia="SimSun" w:hint="eastAsia"/>
          <w:lang w:val="en-US" w:eastAsia="zh-CN"/>
        </w:rPr>
        <w:t>2.</w:t>
      </w: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5106C69C" w14:textId="77777777" w:rsidR="00E07607" w:rsidRDefault="00B82196">
      <w:pPr>
        <w:spacing w:after="160" w:line="259" w:lineRule="auto"/>
        <w:ind w:left="360"/>
        <w:contextualSpacing/>
        <w:jc w:val="both"/>
        <w:rPr>
          <w:lang w:eastAsia="zh-CN"/>
        </w:rPr>
      </w:pPr>
      <w:r>
        <w:rPr>
          <w:rFonts w:eastAsia="SimSun" w:hint="eastAsia"/>
          <w:lang w:val="en-US" w:eastAsia="zh-CN"/>
        </w:rPr>
        <w:t>3.</w:t>
      </w:r>
      <w:r>
        <w:rPr>
          <w:rFonts w:eastAsia="SimSun" w:hint="eastAsia"/>
          <w:lang w:eastAsia="zh-CN"/>
        </w:rPr>
        <w:t>每公顷成熟和过熟针叶林的平均储备</w:t>
      </w:r>
    </w:p>
    <w:p w14:paraId="0BFE21B2" w14:textId="77777777" w:rsidR="00E07607" w:rsidRDefault="00B82196">
      <w:pPr>
        <w:spacing w:after="160" w:line="259" w:lineRule="auto"/>
        <w:ind w:left="360"/>
        <w:contextualSpacing/>
        <w:rPr>
          <w:lang w:eastAsia="zh-CN"/>
        </w:rPr>
      </w:pPr>
      <w:r>
        <w:rPr>
          <w:rFonts w:eastAsia="SimSun" w:hint="eastAsia"/>
          <w:lang w:val="en-US" w:eastAsia="zh-CN"/>
        </w:rPr>
        <w:t>4.</w:t>
      </w:r>
      <w:r>
        <w:rPr>
          <w:rFonts w:hint="eastAsia"/>
          <w:lang w:eastAsia="zh-CN"/>
        </w:rPr>
        <w:t>采伐年龄的一半（针叶树种平均采伐年龄为101-121年）</w:t>
      </w:r>
    </w:p>
    <w:p w14:paraId="2F5F6708" w14:textId="77777777" w:rsidR="00E07607" w:rsidRDefault="00E07607">
      <w:pPr>
        <w:ind w:left="720"/>
        <w:contextualSpacing/>
        <w:rPr>
          <w:lang w:eastAsia="zh-CN"/>
        </w:rPr>
      </w:pPr>
    </w:p>
    <w:p w14:paraId="7A006EAD" w14:textId="77777777" w:rsidR="00E07607" w:rsidRDefault="00B82196">
      <w:pPr>
        <w:ind w:firstLine="708"/>
        <w:jc w:val="both"/>
        <w:rPr>
          <w:rFonts w:eastAsia="SimSun"/>
          <w:lang w:eastAsia="zh-CN"/>
        </w:rPr>
      </w:pPr>
      <w:r>
        <w:rPr>
          <w:rFonts w:eastAsia="SimSun" w:hint="eastAsia"/>
          <w:lang w:eastAsia="zh-CN"/>
        </w:rPr>
        <w:t>计算：</w:t>
      </w:r>
    </w:p>
    <w:p w14:paraId="7DA2DBB4" w14:textId="77777777" w:rsidR="00E07607" w:rsidRDefault="00B82196">
      <w:pPr>
        <w:ind w:left="720"/>
        <w:contextualSpacing/>
        <w:rPr>
          <w:vertAlign w:val="superscript"/>
          <w:lang w:eastAsia="zh-CN"/>
        </w:rPr>
      </w:pPr>
      <w:r>
        <w:rPr>
          <w:rFonts w:hint="eastAsia"/>
          <w:bCs/>
          <w:lang w:eastAsia="zh-CN"/>
        </w:rPr>
        <w:t xml:space="preserve">V </w:t>
      </w:r>
      <w:r>
        <w:rPr>
          <w:rFonts w:eastAsia="SimSun" w:hint="eastAsia"/>
          <w:bCs/>
          <w:lang w:eastAsia="zh-CN"/>
        </w:rPr>
        <w:t>规定的量</w:t>
      </w:r>
      <w:r>
        <w:rPr>
          <w:rFonts w:hint="eastAsia"/>
          <w:bCs/>
          <w:lang w:eastAsia="zh-CN"/>
        </w:rPr>
        <w:t xml:space="preserve"> = </w:t>
      </w:r>
      <w:r>
        <w:rPr>
          <w:b/>
          <w:lang w:eastAsia="zh-CN"/>
        </w:rPr>
        <w:t>(8 883,3 -  0</w:t>
      </w:r>
      <w:r>
        <w:rPr>
          <w:rFonts w:eastAsia="SimSun" w:hint="eastAsia"/>
          <w:b/>
          <w:lang w:eastAsia="zh-CN"/>
        </w:rPr>
        <w:t>公顷</w:t>
      </w:r>
      <w:r>
        <w:rPr>
          <w:b/>
          <w:lang w:eastAsia="zh-CN"/>
        </w:rPr>
        <w:t xml:space="preserve">) * 180 </w:t>
      </w:r>
      <w:r>
        <w:rPr>
          <w:rFonts w:eastAsia="SimSun" w:hint="eastAsia"/>
          <w:b/>
          <w:lang w:eastAsia="zh-CN"/>
        </w:rPr>
        <w:t>立方米</w:t>
      </w:r>
      <w:r>
        <w:rPr>
          <w:lang w:eastAsia="zh-CN"/>
        </w:rPr>
        <w:t xml:space="preserve"> / </w:t>
      </w:r>
      <w:r>
        <w:rPr>
          <w:b/>
          <w:lang w:eastAsia="zh-CN"/>
        </w:rPr>
        <w:t xml:space="preserve">60,5 </w:t>
      </w:r>
      <w:r>
        <w:rPr>
          <w:rFonts w:eastAsia="SimSun" w:hint="eastAsia"/>
          <w:b/>
          <w:lang w:eastAsia="zh-CN"/>
        </w:rPr>
        <w:t>年</w:t>
      </w:r>
      <w:r>
        <w:rPr>
          <w:lang w:eastAsia="zh-CN"/>
        </w:rPr>
        <w:t xml:space="preserve"> = </w:t>
      </w:r>
      <w:r>
        <w:rPr>
          <w:b/>
          <w:lang w:eastAsia="zh-CN"/>
        </w:rPr>
        <w:t xml:space="preserve">26 459 </w:t>
      </w:r>
      <w:r>
        <w:rPr>
          <w:lang w:eastAsia="zh-CN"/>
        </w:rPr>
        <w:t>м</w:t>
      </w:r>
      <w:r>
        <w:rPr>
          <w:vertAlign w:val="superscript"/>
          <w:lang w:eastAsia="zh-CN"/>
        </w:rPr>
        <w:t>3</w:t>
      </w:r>
    </w:p>
    <w:p w14:paraId="6BD38824" w14:textId="77777777" w:rsidR="00E07607" w:rsidRDefault="00E07607">
      <w:pPr>
        <w:jc w:val="both"/>
        <w:rPr>
          <w:lang w:eastAsia="zh-CN"/>
        </w:rPr>
      </w:pPr>
    </w:p>
    <w:p w14:paraId="2D1AC1BE" w14:textId="77777777" w:rsidR="00E07607" w:rsidRDefault="00B82196">
      <w:pPr>
        <w:spacing w:line="360" w:lineRule="auto"/>
        <w:ind w:firstLineChars="300" w:firstLine="660"/>
        <w:contextualSpacing/>
        <w:rPr>
          <w:b/>
          <w:highlight w:val="yellow"/>
          <w:lang w:eastAsia="zh-CN"/>
        </w:rPr>
      </w:pPr>
      <w:r>
        <w:rPr>
          <w:rFonts w:hint="eastAsia"/>
          <w:bCs/>
          <w:lang w:eastAsia="zh-CN"/>
        </w:rPr>
        <w:t>森林开发</w:t>
      </w:r>
      <w:r>
        <w:rPr>
          <w:rFonts w:eastAsia="SimSun" w:hint="eastAsia"/>
          <w:bCs/>
          <w:lang w:eastAsia="zh-CN"/>
        </w:rPr>
        <w:t>方案</w:t>
      </w:r>
      <w:r>
        <w:rPr>
          <w:rFonts w:hint="eastAsia"/>
          <w:bCs/>
          <w:lang w:eastAsia="zh-CN"/>
        </w:rPr>
        <w:t>下针叶</w:t>
      </w:r>
      <w:r>
        <w:rPr>
          <w:rFonts w:eastAsia="SimSun" w:hint="eastAsia"/>
          <w:bCs/>
          <w:lang w:eastAsia="zh-CN"/>
        </w:rPr>
        <w:t>林</w:t>
      </w:r>
      <w:r>
        <w:rPr>
          <w:rFonts w:hint="eastAsia"/>
          <w:bCs/>
          <w:lang w:eastAsia="zh-CN"/>
        </w:rPr>
        <w:t>的既定允许采伐量为</w:t>
      </w:r>
      <w:r>
        <w:rPr>
          <w:rFonts w:eastAsia="SimSun" w:hint="eastAsia"/>
          <w:bCs/>
          <w:lang w:val="en-US" w:eastAsia="zh-CN"/>
        </w:rPr>
        <w:t>2.6576</w:t>
      </w:r>
      <w:r>
        <w:rPr>
          <w:rFonts w:eastAsia="SimSun" w:hint="eastAsia"/>
          <w:bCs/>
          <w:lang w:val="en-US" w:eastAsia="zh-CN"/>
        </w:rPr>
        <w:t>万</w:t>
      </w:r>
      <w:r>
        <w:rPr>
          <w:rFonts w:hint="eastAsia"/>
          <w:bCs/>
          <w:lang w:eastAsia="zh-CN"/>
        </w:rPr>
        <w:t>立方米。</w:t>
      </w:r>
    </w:p>
    <w:p w14:paraId="768768D1" w14:textId="77777777" w:rsidR="00E07607" w:rsidRDefault="00B82196">
      <w:pPr>
        <w:jc w:val="center"/>
        <w:rPr>
          <w:b/>
          <w:bCs/>
          <w:lang w:eastAsia="zh-CN"/>
        </w:rPr>
      </w:pPr>
      <w:r>
        <w:rPr>
          <w:rFonts w:hint="eastAsia"/>
          <w:b/>
          <w:lang w:eastAsia="zh-CN"/>
        </w:rPr>
        <w:t>因此，针叶</w:t>
      </w:r>
      <w:r>
        <w:rPr>
          <w:rFonts w:eastAsia="SimSun" w:hint="eastAsia"/>
          <w:b/>
          <w:lang w:eastAsia="zh-CN"/>
        </w:rPr>
        <w:t>树种不致枯竭</w:t>
      </w:r>
      <w:r>
        <w:rPr>
          <w:rFonts w:hint="eastAsia"/>
          <w:b/>
          <w:lang w:eastAsia="zh-CN"/>
        </w:rPr>
        <w:t>的可使用量</w:t>
      </w:r>
      <w:r>
        <w:rPr>
          <w:rFonts w:eastAsia="SimSun" w:hint="eastAsia"/>
          <w:b/>
          <w:lang w:eastAsia="zh-CN"/>
        </w:rPr>
        <w:t>比</w:t>
      </w:r>
      <w:r>
        <w:rPr>
          <w:rFonts w:hint="eastAsia"/>
          <w:b/>
          <w:lang w:eastAsia="zh-CN"/>
        </w:rPr>
        <w:t>森林开发</w:t>
      </w:r>
      <w:r>
        <w:rPr>
          <w:rFonts w:eastAsia="SimSun" w:hint="eastAsia"/>
          <w:b/>
          <w:lang w:eastAsia="zh-CN"/>
        </w:rPr>
        <w:t>方案</w:t>
      </w:r>
      <w:r>
        <w:rPr>
          <w:rFonts w:hint="eastAsia"/>
          <w:b/>
          <w:lang w:eastAsia="zh-CN"/>
        </w:rPr>
        <w:t>的既定允许砍伐量</w:t>
      </w:r>
      <w:r>
        <w:rPr>
          <w:rFonts w:eastAsia="SimSun" w:hint="eastAsia"/>
          <w:b/>
          <w:lang w:eastAsia="zh-CN"/>
        </w:rPr>
        <w:t>少了一点</w:t>
      </w:r>
      <w:r>
        <w:rPr>
          <w:rFonts w:hint="eastAsia"/>
          <w:b/>
          <w:lang w:eastAsia="zh-CN"/>
        </w:rPr>
        <w:t>。</w:t>
      </w:r>
      <w:r>
        <w:rPr>
          <w:rFonts w:eastAsia="SimSun" w:hint="eastAsia"/>
          <w:b/>
          <w:lang w:eastAsia="zh-CN"/>
        </w:rPr>
        <w:t>要考虑到这个事实，根据</w:t>
      </w:r>
      <w:r>
        <w:rPr>
          <w:rFonts w:eastAsia="SimSun" w:hint="eastAsia"/>
          <w:b/>
          <w:lang w:val="en-US" w:eastAsia="zh-CN"/>
        </w:rPr>
        <w:t>FSC</w:t>
      </w:r>
      <w:r>
        <w:rPr>
          <w:rFonts w:eastAsia="SimSun" w:hint="eastAsia"/>
          <w:b/>
          <w:lang w:val="en-US" w:eastAsia="zh-CN"/>
        </w:rPr>
        <w:t>标准要求要保留种子树、防火和防风带不少于林区面积的</w:t>
      </w:r>
      <w:r>
        <w:rPr>
          <w:rFonts w:eastAsia="SimSun" w:hint="eastAsia"/>
          <w:b/>
          <w:lang w:val="en-US" w:eastAsia="zh-CN"/>
        </w:rPr>
        <w:t>10%</w:t>
      </w:r>
      <w:r>
        <w:rPr>
          <w:rFonts w:eastAsia="SimSun" w:hint="eastAsia"/>
          <w:b/>
          <w:lang w:val="en-US" w:eastAsia="zh-CN"/>
        </w:rPr>
        <w:t>，</w:t>
      </w:r>
      <w:r>
        <w:rPr>
          <w:rFonts w:hint="eastAsia"/>
          <w:b/>
          <w:bCs/>
          <w:lang w:eastAsia="zh-CN"/>
        </w:rPr>
        <w:t>那么该林地资源将循环往复，是取之不尽的。</w:t>
      </w:r>
    </w:p>
    <w:p w14:paraId="43CD0F1D" w14:textId="77777777" w:rsidR="00E07607" w:rsidRDefault="00E07607">
      <w:pPr>
        <w:jc w:val="center"/>
        <w:rPr>
          <w:b/>
          <w:lang w:eastAsia="zh-CN"/>
        </w:rPr>
      </w:pPr>
    </w:p>
    <w:p w14:paraId="2CC9A8AC" w14:textId="77777777" w:rsidR="00E07607" w:rsidRDefault="00E07607">
      <w:pPr>
        <w:ind w:left="720"/>
        <w:contextualSpacing/>
        <w:rPr>
          <w:lang w:eastAsia="zh-CN"/>
        </w:rPr>
      </w:pPr>
    </w:p>
    <w:p w14:paraId="4F589FDB" w14:textId="77777777" w:rsidR="00E07607" w:rsidRDefault="00E07607">
      <w:pPr>
        <w:jc w:val="center"/>
        <w:rPr>
          <w:lang w:eastAsia="zh-CN"/>
        </w:rPr>
      </w:pPr>
    </w:p>
    <w:p w14:paraId="15F97871" w14:textId="77777777" w:rsidR="00E07607" w:rsidRDefault="00E07607">
      <w:pPr>
        <w:spacing w:after="160" w:line="259" w:lineRule="auto"/>
        <w:ind w:left="360"/>
        <w:contextualSpacing/>
        <w:rPr>
          <w:lang w:eastAsia="zh-CN"/>
        </w:rPr>
      </w:pPr>
    </w:p>
    <w:p w14:paraId="1E8E3F66" w14:textId="77777777" w:rsidR="00E07607" w:rsidRDefault="00E07607">
      <w:pPr>
        <w:ind w:left="720"/>
        <w:contextualSpacing/>
        <w:rPr>
          <w:lang w:eastAsia="zh-CN"/>
        </w:rPr>
      </w:pPr>
    </w:p>
    <w:p w14:paraId="5222F64F" w14:textId="77777777" w:rsidR="00E07607" w:rsidRDefault="00E07607">
      <w:pPr>
        <w:ind w:left="720"/>
        <w:contextualSpacing/>
        <w:rPr>
          <w:u w:val="single"/>
          <w:lang w:eastAsia="zh-CN"/>
        </w:rPr>
      </w:pPr>
    </w:p>
    <w:p w14:paraId="22500EC4" w14:textId="77777777" w:rsidR="00E07607" w:rsidRDefault="00B82196">
      <w:pPr>
        <w:jc w:val="center"/>
        <w:rPr>
          <w:rFonts w:eastAsia="SimSun"/>
          <w:b/>
          <w:lang w:eastAsia="zh-CN"/>
        </w:rPr>
      </w:pPr>
      <w:r>
        <w:rPr>
          <w:rFonts w:hint="eastAsia"/>
          <w:b/>
          <w:lang w:eastAsia="zh-CN"/>
        </w:rPr>
        <w:t xml:space="preserve">使用 FSC Express </w:t>
      </w:r>
      <w:r>
        <w:rPr>
          <w:rFonts w:hint="eastAsia"/>
          <w:b/>
          <w:lang w:eastAsia="zh-CN"/>
        </w:rPr>
        <w:t>方法评估允许砍伐</w:t>
      </w:r>
      <w:r>
        <w:rPr>
          <w:rFonts w:eastAsia="SimSun" w:hint="eastAsia"/>
          <w:b/>
          <w:lang w:eastAsia="zh-CN"/>
        </w:rPr>
        <w:t>量</w:t>
      </w:r>
      <w:r>
        <w:rPr>
          <w:rFonts w:hint="eastAsia"/>
          <w:b/>
          <w:lang w:eastAsia="zh-CN"/>
        </w:rPr>
        <w:t xml:space="preserve">及其与 </w:t>
      </w:r>
      <w:r>
        <w:rPr>
          <w:rFonts w:eastAsia="SimSun" w:hint="eastAsia"/>
          <w:b/>
          <w:lang w:eastAsia="zh-CN"/>
        </w:rPr>
        <w:t>捷古里杰特区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7453356A" w14:textId="77777777" w:rsidR="00E07607" w:rsidRDefault="00B82196">
      <w:pPr>
        <w:jc w:val="center"/>
        <w:rPr>
          <w:b/>
          <w:lang w:eastAsia="zh-CN"/>
        </w:rPr>
      </w:pPr>
      <w:r>
        <w:rPr>
          <w:rFonts w:eastAsia="SimSun" w:hint="eastAsia"/>
          <w:b/>
          <w:lang w:eastAsia="zh-CN"/>
        </w:rPr>
        <w:t>租赁协议</w:t>
      </w:r>
      <w:r>
        <w:rPr>
          <w:rFonts w:eastAsia="SimSun" w:hint="eastAsia"/>
          <w:b/>
          <w:lang w:val="en-US" w:eastAsia="zh-CN"/>
        </w:rPr>
        <w:t>65</w:t>
      </w:r>
      <w:r>
        <w:rPr>
          <w:b/>
          <w:lang w:eastAsia="zh-CN"/>
        </w:rPr>
        <w:t>/0</w:t>
      </w:r>
      <w:r>
        <w:rPr>
          <w:rFonts w:eastAsia="SimSun" w:hint="eastAsia"/>
          <w:b/>
          <w:lang w:val="en-US" w:eastAsia="zh-CN"/>
        </w:rPr>
        <w:t>4/11</w:t>
      </w:r>
      <w:r>
        <w:rPr>
          <w:b/>
          <w:lang w:eastAsia="zh-CN"/>
        </w:rPr>
        <w:t>)</w:t>
      </w:r>
    </w:p>
    <w:p w14:paraId="373516E6" w14:textId="77777777" w:rsidR="00E07607" w:rsidRDefault="00E07607">
      <w:pPr>
        <w:jc w:val="center"/>
        <w:rPr>
          <w:lang w:eastAsia="zh-CN"/>
        </w:rPr>
      </w:pPr>
    </w:p>
    <w:p w14:paraId="0ABC44E8" w14:textId="77777777" w:rsidR="00E07607" w:rsidRDefault="00E07607">
      <w:pPr>
        <w:jc w:val="center"/>
        <w:rPr>
          <w:lang w:eastAsia="zh-CN"/>
        </w:rPr>
      </w:pPr>
    </w:p>
    <w:p w14:paraId="73AC3977"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31258B7C" w14:textId="77777777" w:rsidR="00E07607" w:rsidRDefault="00B82196">
      <w:pPr>
        <w:spacing w:after="160" w:line="259" w:lineRule="auto"/>
        <w:ind w:left="360"/>
        <w:contextualSpacing/>
        <w:jc w:val="both"/>
        <w:rPr>
          <w:lang w:eastAsia="zh-CN"/>
        </w:rPr>
      </w:pPr>
      <w:r>
        <w:rPr>
          <w:rFonts w:eastAsia="SimSun" w:hint="eastAsia"/>
          <w:lang w:val="en-US" w:eastAsia="zh-CN"/>
        </w:rPr>
        <w:t>1.</w:t>
      </w: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0864D444" w14:textId="77777777" w:rsidR="00E07607" w:rsidRDefault="00B82196">
      <w:pPr>
        <w:spacing w:after="160" w:line="259" w:lineRule="auto"/>
        <w:ind w:left="360"/>
        <w:contextualSpacing/>
        <w:jc w:val="both"/>
        <w:rPr>
          <w:lang w:eastAsia="zh-CN"/>
        </w:rPr>
      </w:pPr>
      <w:r>
        <w:rPr>
          <w:rFonts w:eastAsia="SimSun" w:hint="eastAsia"/>
          <w:lang w:val="en-US" w:eastAsia="zh-CN"/>
        </w:rPr>
        <w:t>2.</w:t>
      </w: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1F2FDB5E" w14:textId="77777777" w:rsidR="00E07607" w:rsidRDefault="00B82196">
      <w:pPr>
        <w:spacing w:after="160" w:line="259" w:lineRule="auto"/>
        <w:ind w:left="360"/>
        <w:contextualSpacing/>
        <w:jc w:val="both"/>
        <w:rPr>
          <w:lang w:eastAsia="zh-CN"/>
        </w:rPr>
      </w:pPr>
      <w:r>
        <w:rPr>
          <w:rFonts w:eastAsia="SimSun" w:hint="eastAsia"/>
          <w:lang w:val="en-US" w:eastAsia="zh-CN"/>
        </w:rPr>
        <w:t>3.</w:t>
      </w:r>
      <w:r>
        <w:rPr>
          <w:rFonts w:eastAsia="SimSun" w:hint="eastAsia"/>
          <w:lang w:eastAsia="zh-CN"/>
        </w:rPr>
        <w:t>每公顷成熟和过熟针叶林的平均储备</w:t>
      </w:r>
    </w:p>
    <w:p w14:paraId="09FF7480" w14:textId="77777777" w:rsidR="00E07607" w:rsidRDefault="00B82196">
      <w:pPr>
        <w:spacing w:after="160" w:line="259" w:lineRule="auto"/>
        <w:ind w:left="360"/>
        <w:contextualSpacing/>
        <w:rPr>
          <w:lang w:eastAsia="zh-CN"/>
        </w:rPr>
      </w:pPr>
      <w:r>
        <w:rPr>
          <w:rFonts w:eastAsia="SimSun" w:hint="eastAsia"/>
          <w:lang w:val="en-US" w:eastAsia="zh-CN"/>
        </w:rPr>
        <w:t>4.</w:t>
      </w:r>
      <w:r>
        <w:rPr>
          <w:rFonts w:hint="eastAsia"/>
          <w:lang w:eastAsia="zh-CN"/>
        </w:rPr>
        <w:t>采伐年龄的一半（针叶树种平均采伐年龄为101-121年）</w:t>
      </w:r>
    </w:p>
    <w:p w14:paraId="282513B0" w14:textId="77777777" w:rsidR="00E07607" w:rsidRDefault="00E07607">
      <w:pPr>
        <w:ind w:left="720"/>
        <w:contextualSpacing/>
        <w:rPr>
          <w:lang w:eastAsia="zh-CN"/>
        </w:rPr>
      </w:pPr>
    </w:p>
    <w:p w14:paraId="317121D4" w14:textId="77777777" w:rsidR="00E07607" w:rsidRDefault="00B82196">
      <w:pPr>
        <w:ind w:firstLine="708"/>
        <w:jc w:val="both"/>
        <w:rPr>
          <w:rFonts w:eastAsia="SimSun"/>
          <w:lang w:eastAsia="zh-CN"/>
        </w:rPr>
      </w:pPr>
      <w:r>
        <w:rPr>
          <w:rFonts w:eastAsia="SimSun" w:hint="eastAsia"/>
          <w:lang w:eastAsia="zh-CN"/>
        </w:rPr>
        <w:t>计算：</w:t>
      </w:r>
    </w:p>
    <w:p w14:paraId="5C2B8227" w14:textId="77777777" w:rsidR="00E07607" w:rsidRDefault="00B82196">
      <w:pPr>
        <w:ind w:left="720"/>
        <w:contextualSpacing/>
        <w:rPr>
          <w:rFonts w:eastAsia="SimSun"/>
          <w:lang w:eastAsia="zh-CN"/>
        </w:rPr>
      </w:pPr>
      <w:r>
        <w:rPr>
          <w:rFonts w:hint="eastAsia"/>
          <w:bCs/>
          <w:lang w:eastAsia="zh-CN"/>
        </w:rPr>
        <w:t xml:space="preserve">V </w:t>
      </w:r>
      <w:r>
        <w:rPr>
          <w:rFonts w:eastAsia="SimSun" w:hint="eastAsia"/>
          <w:bCs/>
          <w:lang w:eastAsia="zh-CN"/>
        </w:rPr>
        <w:t>规定的量</w:t>
      </w:r>
      <w:r>
        <w:rPr>
          <w:rFonts w:hint="eastAsia"/>
          <w:bCs/>
          <w:lang w:eastAsia="zh-CN"/>
        </w:rPr>
        <w:t xml:space="preserve"> =</w:t>
      </w:r>
      <w:r>
        <w:rPr>
          <w:lang w:eastAsia="zh-CN"/>
        </w:rPr>
        <w:t xml:space="preserve"> </w:t>
      </w:r>
      <w:r>
        <w:rPr>
          <w:b/>
          <w:lang w:eastAsia="zh-CN"/>
        </w:rPr>
        <w:t xml:space="preserve">(12 675,2  -  139,2 </w:t>
      </w:r>
      <w:r>
        <w:rPr>
          <w:rFonts w:eastAsia="SimSun" w:hint="eastAsia"/>
          <w:b/>
          <w:lang w:eastAsia="zh-CN"/>
        </w:rPr>
        <w:t>公顷</w:t>
      </w:r>
      <w:r>
        <w:rPr>
          <w:b/>
          <w:lang w:eastAsia="zh-CN"/>
        </w:rPr>
        <w:t xml:space="preserve">) * 218 </w:t>
      </w:r>
      <w:r>
        <w:rPr>
          <w:rFonts w:eastAsia="SimSun" w:hint="eastAsia"/>
          <w:b/>
          <w:lang w:eastAsia="zh-CN"/>
        </w:rPr>
        <w:t>立方米</w:t>
      </w:r>
      <w:r>
        <w:rPr>
          <w:lang w:eastAsia="zh-CN"/>
        </w:rPr>
        <w:t xml:space="preserve"> / </w:t>
      </w:r>
      <w:r>
        <w:rPr>
          <w:b/>
          <w:lang w:eastAsia="zh-CN"/>
        </w:rPr>
        <w:t xml:space="preserve">60,5 </w:t>
      </w:r>
      <w:r>
        <w:rPr>
          <w:rFonts w:eastAsia="SimSun" w:hint="eastAsia"/>
          <w:b/>
          <w:lang w:eastAsia="zh-CN"/>
        </w:rPr>
        <w:t>年</w:t>
      </w:r>
      <w:r>
        <w:rPr>
          <w:lang w:eastAsia="zh-CN"/>
        </w:rPr>
        <w:t xml:space="preserve"> = </w:t>
      </w:r>
      <w:r>
        <w:rPr>
          <w:b/>
          <w:lang w:eastAsia="zh-CN"/>
        </w:rPr>
        <w:t xml:space="preserve">45 171 </w:t>
      </w:r>
      <w:r>
        <w:rPr>
          <w:rFonts w:eastAsia="SimSun" w:hint="eastAsia"/>
          <w:lang w:eastAsia="zh-CN"/>
        </w:rPr>
        <w:t>立方米</w:t>
      </w:r>
    </w:p>
    <w:p w14:paraId="0C2CFE98" w14:textId="77777777" w:rsidR="00E07607" w:rsidRDefault="00E07607">
      <w:pPr>
        <w:ind w:left="720"/>
        <w:contextualSpacing/>
        <w:rPr>
          <w:vertAlign w:val="superscript"/>
          <w:lang w:eastAsia="zh-CN"/>
        </w:rPr>
      </w:pPr>
    </w:p>
    <w:p w14:paraId="352FBA54" w14:textId="77777777" w:rsidR="00E07607" w:rsidRDefault="00E07607">
      <w:pPr>
        <w:jc w:val="both"/>
        <w:rPr>
          <w:lang w:eastAsia="zh-CN"/>
        </w:rPr>
      </w:pPr>
    </w:p>
    <w:p w14:paraId="030BE955" w14:textId="77777777" w:rsidR="00E07607" w:rsidRDefault="00B82196">
      <w:pPr>
        <w:spacing w:line="360" w:lineRule="auto"/>
        <w:ind w:firstLineChars="300" w:firstLine="660"/>
        <w:contextualSpacing/>
        <w:rPr>
          <w:b/>
          <w:highlight w:val="yellow"/>
          <w:lang w:eastAsia="zh-CN"/>
        </w:rPr>
      </w:pPr>
      <w:r>
        <w:rPr>
          <w:rFonts w:hint="eastAsia"/>
          <w:bCs/>
          <w:lang w:eastAsia="zh-CN"/>
        </w:rPr>
        <w:t>森林开发</w:t>
      </w:r>
      <w:r>
        <w:rPr>
          <w:rFonts w:eastAsia="SimSun" w:hint="eastAsia"/>
          <w:bCs/>
          <w:lang w:eastAsia="zh-CN"/>
        </w:rPr>
        <w:t>方案</w:t>
      </w:r>
      <w:r>
        <w:rPr>
          <w:rFonts w:hint="eastAsia"/>
          <w:bCs/>
          <w:lang w:eastAsia="zh-CN"/>
        </w:rPr>
        <w:t>下针叶</w:t>
      </w:r>
      <w:r>
        <w:rPr>
          <w:rFonts w:eastAsia="SimSun" w:hint="eastAsia"/>
          <w:bCs/>
          <w:lang w:eastAsia="zh-CN"/>
        </w:rPr>
        <w:t>林</w:t>
      </w:r>
      <w:r>
        <w:rPr>
          <w:rFonts w:hint="eastAsia"/>
          <w:bCs/>
          <w:lang w:eastAsia="zh-CN"/>
        </w:rPr>
        <w:t>的既定允许采伐量为</w:t>
      </w:r>
      <w:r>
        <w:rPr>
          <w:rFonts w:eastAsia="SimSun" w:hint="eastAsia"/>
          <w:bCs/>
          <w:lang w:val="en-US" w:eastAsia="zh-CN"/>
        </w:rPr>
        <w:t>5.0449</w:t>
      </w:r>
      <w:r>
        <w:rPr>
          <w:rFonts w:eastAsia="SimSun" w:hint="eastAsia"/>
          <w:bCs/>
          <w:lang w:val="en-US" w:eastAsia="zh-CN"/>
        </w:rPr>
        <w:t>万</w:t>
      </w:r>
      <w:r>
        <w:rPr>
          <w:rFonts w:hint="eastAsia"/>
          <w:bCs/>
          <w:lang w:eastAsia="zh-CN"/>
        </w:rPr>
        <w:t>立方米。</w:t>
      </w:r>
    </w:p>
    <w:p w14:paraId="7B0319EC" w14:textId="77777777" w:rsidR="00E07607" w:rsidRDefault="00B82196">
      <w:pPr>
        <w:jc w:val="center"/>
        <w:rPr>
          <w:b/>
          <w:lang w:eastAsia="zh-CN"/>
        </w:rPr>
      </w:pPr>
      <w:r>
        <w:rPr>
          <w:rFonts w:eastAsia="SimSun" w:hint="eastAsia"/>
          <w:b/>
          <w:lang w:eastAsia="zh-CN"/>
        </w:rPr>
        <w:lastRenderedPageBreak/>
        <w:t>针</w:t>
      </w:r>
      <w:r>
        <w:rPr>
          <w:rFonts w:hint="eastAsia"/>
          <w:b/>
          <w:lang w:eastAsia="zh-CN"/>
        </w:rPr>
        <w:t>叶树种不致枯竭的可使用量</w:t>
      </w:r>
      <w:r>
        <w:rPr>
          <w:rFonts w:eastAsia="SimSun" w:hint="eastAsia"/>
          <w:b/>
          <w:lang w:eastAsia="zh-CN"/>
        </w:rPr>
        <w:t>少于</w:t>
      </w:r>
      <w:r>
        <w:rPr>
          <w:rFonts w:hint="eastAsia"/>
          <w:b/>
          <w:lang w:eastAsia="zh-CN"/>
        </w:rPr>
        <w:t>森林开发设计文件中既定的允许砍伐量</w:t>
      </w:r>
      <w:r>
        <w:rPr>
          <w:rFonts w:eastAsia="SimSun" w:hint="eastAsia"/>
          <w:b/>
          <w:lang w:eastAsia="zh-CN"/>
        </w:rPr>
        <w:t>，</w:t>
      </w:r>
      <w:r>
        <w:rPr>
          <w:rFonts w:hint="eastAsia"/>
          <w:b/>
          <w:lang w:eastAsia="zh-CN"/>
        </w:rPr>
        <w:t>那么该林地资源将</w:t>
      </w:r>
      <w:r>
        <w:rPr>
          <w:rFonts w:eastAsia="SimSun" w:hint="eastAsia"/>
          <w:b/>
          <w:lang w:eastAsia="zh-CN"/>
        </w:rPr>
        <w:t>无法</w:t>
      </w:r>
      <w:r>
        <w:rPr>
          <w:rFonts w:hint="eastAsia"/>
          <w:b/>
          <w:lang w:eastAsia="zh-CN"/>
        </w:rPr>
        <w:t>循环往复，是</w:t>
      </w:r>
      <w:r>
        <w:rPr>
          <w:rFonts w:eastAsia="SimSun" w:hint="eastAsia"/>
          <w:b/>
          <w:lang w:eastAsia="zh-CN"/>
        </w:rPr>
        <w:t>会枯竭的</w:t>
      </w:r>
      <w:r>
        <w:rPr>
          <w:rFonts w:hint="eastAsia"/>
          <w:b/>
          <w:lang w:eastAsia="zh-CN"/>
        </w:rPr>
        <w:t>。经企业要求，针叶采伐量按规定计算调整</w:t>
      </w:r>
      <w:r>
        <w:rPr>
          <w:rFonts w:eastAsia="SimSun" w:hint="eastAsia"/>
          <w:b/>
          <w:lang w:eastAsia="zh-CN"/>
        </w:rPr>
        <w:t>采伐量</w:t>
      </w:r>
      <w:r>
        <w:rPr>
          <w:rFonts w:hint="eastAsia"/>
          <w:b/>
          <w:lang w:eastAsia="zh-CN"/>
        </w:rPr>
        <w:t>。</w:t>
      </w:r>
      <w:r>
        <w:rPr>
          <w:rFonts w:eastAsia="SimSun" w:hint="eastAsia"/>
          <w:b/>
          <w:lang w:eastAsia="zh-CN"/>
        </w:rPr>
        <w:t>目的是</w:t>
      </w:r>
      <w:r>
        <w:rPr>
          <w:rFonts w:hint="eastAsia"/>
          <w:b/>
          <w:lang w:eastAsia="zh-CN"/>
        </w:rPr>
        <w:t>为了保护和合理利用森林。</w:t>
      </w:r>
    </w:p>
    <w:p w14:paraId="41066DD8" w14:textId="77777777" w:rsidR="00E07607" w:rsidRDefault="00E07607">
      <w:pPr>
        <w:jc w:val="center"/>
        <w:rPr>
          <w:b/>
          <w:lang w:eastAsia="zh-CN"/>
        </w:rPr>
      </w:pPr>
    </w:p>
    <w:p w14:paraId="2EB0D2A8" w14:textId="77777777" w:rsidR="00E07607" w:rsidRDefault="00E07607">
      <w:pPr>
        <w:jc w:val="center"/>
        <w:rPr>
          <w:b/>
          <w:lang w:eastAsia="zh-CN"/>
        </w:rPr>
      </w:pPr>
    </w:p>
    <w:p w14:paraId="508E530B" w14:textId="77777777" w:rsidR="00E07607" w:rsidRDefault="00B82196">
      <w:pPr>
        <w:jc w:val="center"/>
        <w:rPr>
          <w:rFonts w:eastAsia="SimSun"/>
          <w:b/>
          <w:lang w:eastAsia="zh-CN"/>
        </w:rPr>
      </w:pPr>
      <w:r>
        <w:rPr>
          <w:rFonts w:hint="eastAsia"/>
          <w:b/>
          <w:lang w:eastAsia="zh-CN"/>
        </w:rPr>
        <w:t>使用 FSC Express 方法评估允许砍伐</w:t>
      </w:r>
      <w:r>
        <w:rPr>
          <w:rFonts w:eastAsia="SimSun" w:hint="eastAsia"/>
          <w:b/>
          <w:lang w:eastAsia="zh-CN"/>
        </w:rPr>
        <w:t>量</w:t>
      </w:r>
      <w:r>
        <w:rPr>
          <w:rFonts w:hint="eastAsia"/>
          <w:b/>
          <w:lang w:eastAsia="zh-CN"/>
        </w:rPr>
        <w:t xml:space="preserve">及其与 </w:t>
      </w:r>
      <w:r>
        <w:rPr>
          <w:rFonts w:eastAsia="SimSun" w:hint="eastAsia"/>
          <w:b/>
          <w:lang w:eastAsia="zh-CN"/>
        </w:rPr>
        <w:t>捷古里吉特林区区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7F14A8EE" w14:textId="77777777" w:rsidR="00E07607" w:rsidRDefault="00B82196">
      <w:pPr>
        <w:jc w:val="center"/>
        <w:rPr>
          <w:b/>
          <w:lang w:eastAsia="zh-CN"/>
        </w:rPr>
      </w:pPr>
      <w:r>
        <w:rPr>
          <w:rFonts w:eastAsia="SimSun" w:hint="eastAsia"/>
          <w:b/>
          <w:lang w:eastAsia="zh-CN"/>
        </w:rPr>
        <w:t>租赁协议</w:t>
      </w:r>
      <w:r>
        <w:rPr>
          <w:b/>
          <w:lang w:eastAsia="zh-CN"/>
        </w:rPr>
        <w:t>(</w:t>
      </w:r>
      <w:r>
        <w:rPr>
          <w:rFonts w:eastAsia="SimSun" w:hint="eastAsia"/>
          <w:b/>
          <w:lang w:val="en-US" w:eastAsia="zh-CN"/>
        </w:rPr>
        <w:t>67</w:t>
      </w:r>
      <w:r>
        <w:rPr>
          <w:b/>
          <w:lang w:eastAsia="zh-CN"/>
        </w:rPr>
        <w:t>/0</w:t>
      </w:r>
      <w:r>
        <w:rPr>
          <w:rFonts w:eastAsia="SimSun" w:hint="eastAsia"/>
          <w:b/>
          <w:lang w:val="en-US" w:eastAsia="zh-CN"/>
        </w:rPr>
        <w:t>4</w:t>
      </w:r>
      <w:r>
        <w:rPr>
          <w:b/>
          <w:lang w:eastAsia="zh-CN"/>
        </w:rPr>
        <w:t>/1</w:t>
      </w:r>
      <w:r>
        <w:rPr>
          <w:rFonts w:eastAsia="SimSun" w:hint="eastAsia"/>
          <w:b/>
          <w:lang w:val="en-US" w:eastAsia="zh-CN"/>
        </w:rPr>
        <w:t>1</w:t>
      </w:r>
      <w:r>
        <w:rPr>
          <w:b/>
          <w:lang w:eastAsia="zh-CN"/>
        </w:rPr>
        <w:t>)</w:t>
      </w:r>
    </w:p>
    <w:p w14:paraId="56A1ADCB" w14:textId="77777777" w:rsidR="00E07607" w:rsidRDefault="00E07607">
      <w:pPr>
        <w:jc w:val="center"/>
        <w:rPr>
          <w:lang w:eastAsia="zh-CN"/>
        </w:rPr>
      </w:pPr>
    </w:p>
    <w:p w14:paraId="13951DFD" w14:textId="77777777" w:rsidR="00E07607" w:rsidRDefault="00E07607">
      <w:pPr>
        <w:jc w:val="center"/>
        <w:rPr>
          <w:lang w:eastAsia="zh-CN"/>
        </w:rPr>
      </w:pPr>
    </w:p>
    <w:p w14:paraId="5AAC3333"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1B34FF86" w14:textId="77777777" w:rsidR="00E07607" w:rsidRDefault="00B82196">
      <w:pPr>
        <w:spacing w:after="160" w:line="259" w:lineRule="auto"/>
        <w:ind w:left="360"/>
        <w:contextualSpacing/>
        <w:jc w:val="both"/>
        <w:rPr>
          <w:lang w:eastAsia="zh-CN"/>
        </w:rPr>
      </w:pPr>
      <w:r>
        <w:rPr>
          <w:rFonts w:eastAsia="SimSun" w:hint="eastAsia"/>
          <w:lang w:val="en-US" w:eastAsia="zh-CN"/>
        </w:rPr>
        <w:t>1.</w:t>
      </w: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5B3B82E8" w14:textId="77777777" w:rsidR="00E07607" w:rsidRDefault="00B82196">
      <w:pPr>
        <w:spacing w:after="160" w:line="259" w:lineRule="auto"/>
        <w:ind w:left="360"/>
        <w:contextualSpacing/>
        <w:jc w:val="both"/>
        <w:rPr>
          <w:lang w:eastAsia="zh-CN"/>
        </w:rPr>
      </w:pPr>
      <w:r>
        <w:rPr>
          <w:rFonts w:eastAsia="SimSun" w:hint="eastAsia"/>
          <w:lang w:val="en-US" w:eastAsia="zh-CN"/>
        </w:rPr>
        <w:t>2.</w:t>
      </w: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1519E636" w14:textId="77777777" w:rsidR="00E07607" w:rsidRDefault="00B82196">
      <w:pPr>
        <w:spacing w:after="160" w:line="259" w:lineRule="auto"/>
        <w:ind w:left="360"/>
        <w:contextualSpacing/>
        <w:jc w:val="both"/>
        <w:rPr>
          <w:lang w:eastAsia="zh-CN"/>
        </w:rPr>
      </w:pPr>
      <w:r>
        <w:rPr>
          <w:rFonts w:eastAsia="SimSun" w:hint="eastAsia"/>
          <w:lang w:val="en-US" w:eastAsia="zh-CN"/>
        </w:rPr>
        <w:t>3.</w:t>
      </w:r>
      <w:r>
        <w:rPr>
          <w:rFonts w:eastAsia="SimSun" w:hint="eastAsia"/>
          <w:lang w:eastAsia="zh-CN"/>
        </w:rPr>
        <w:t>每公顷成熟和过熟针叶林的平均储备</w:t>
      </w:r>
    </w:p>
    <w:p w14:paraId="1DA1569F" w14:textId="77777777" w:rsidR="00E07607" w:rsidRDefault="00B82196">
      <w:pPr>
        <w:spacing w:after="160" w:line="259" w:lineRule="auto"/>
        <w:ind w:left="360"/>
        <w:contextualSpacing/>
        <w:rPr>
          <w:lang w:eastAsia="zh-CN"/>
        </w:rPr>
      </w:pPr>
      <w:r>
        <w:rPr>
          <w:rFonts w:eastAsia="SimSun" w:hint="eastAsia"/>
          <w:lang w:val="en-US" w:eastAsia="zh-CN"/>
        </w:rPr>
        <w:t>4.</w:t>
      </w:r>
      <w:r>
        <w:rPr>
          <w:rFonts w:hint="eastAsia"/>
          <w:lang w:eastAsia="zh-CN"/>
        </w:rPr>
        <w:t>采伐年龄的一半（针叶树种平均采伐年龄为101-121年）</w:t>
      </w:r>
    </w:p>
    <w:p w14:paraId="5184E3A8" w14:textId="77777777" w:rsidR="00E07607" w:rsidRDefault="00E07607">
      <w:pPr>
        <w:ind w:left="720"/>
        <w:contextualSpacing/>
        <w:rPr>
          <w:lang w:eastAsia="zh-CN"/>
        </w:rPr>
      </w:pPr>
    </w:p>
    <w:p w14:paraId="721E9253" w14:textId="77777777" w:rsidR="00E07607" w:rsidRDefault="00B82196">
      <w:pPr>
        <w:ind w:firstLine="708"/>
        <w:jc w:val="both"/>
        <w:rPr>
          <w:rFonts w:eastAsia="SimSun"/>
          <w:lang w:eastAsia="zh-CN"/>
        </w:rPr>
      </w:pPr>
      <w:r>
        <w:rPr>
          <w:rFonts w:eastAsia="SimSun" w:hint="eastAsia"/>
          <w:lang w:eastAsia="zh-CN"/>
        </w:rPr>
        <w:t>计算：</w:t>
      </w:r>
    </w:p>
    <w:p w14:paraId="19E06261" w14:textId="77777777" w:rsidR="00E07607" w:rsidRDefault="00B82196">
      <w:pPr>
        <w:ind w:left="720"/>
        <w:contextualSpacing/>
        <w:rPr>
          <w:rFonts w:eastAsia="SimSun"/>
          <w:lang w:eastAsia="zh-CN"/>
        </w:rPr>
      </w:pPr>
      <w:r>
        <w:rPr>
          <w:rFonts w:hint="eastAsia"/>
          <w:bCs/>
          <w:lang w:eastAsia="zh-CN"/>
        </w:rPr>
        <w:t xml:space="preserve">V </w:t>
      </w:r>
      <w:r>
        <w:rPr>
          <w:rFonts w:eastAsia="SimSun" w:hint="eastAsia"/>
          <w:bCs/>
          <w:lang w:eastAsia="zh-CN"/>
        </w:rPr>
        <w:t>规定的量</w:t>
      </w:r>
      <w:r>
        <w:rPr>
          <w:rFonts w:hint="eastAsia"/>
          <w:bCs/>
          <w:lang w:eastAsia="zh-CN"/>
        </w:rPr>
        <w:t xml:space="preserve"> =</w:t>
      </w:r>
      <w:r>
        <w:rPr>
          <w:b/>
          <w:lang w:eastAsia="zh-CN"/>
        </w:rPr>
        <w:t xml:space="preserve"> (14 360,2-  685,5) * 181 </w:t>
      </w:r>
      <w:r>
        <w:rPr>
          <w:rFonts w:eastAsia="SimSun" w:hint="eastAsia"/>
          <w:b/>
          <w:lang w:eastAsia="zh-CN"/>
        </w:rPr>
        <w:t>立方米</w:t>
      </w:r>
      <w:r>
        <w:rPr>
          <w:lang w:eastAsia="zh-CN"/>
        </w:rPr>
        <w:t xml:space="preserve"> / </w:t>
      </w:r>
      <w:r>
        <w:rPr>
          <w:b/>
          <w:lang w:eastAsia="zh-CN"/>
        </w:rPr>
        <w:t xml:space="preserve">60,5 </w:t>
      </w:r>
      <w:r>
        <w:rPr>
          <w:rFonts w:eastAsia="SimSun" w:hint="eastAsia"/>
          <w:b/>
          <w:lang w:eastAsia="zh-CN"/>
        </w:rPr>
        <w:t>年</w:t>
      </w:r>
      <w:r>
        <w:rPr>
          <w:lang w:eastAsia="zh-CN"/>
        </w:rPr>
        <w:t xml:space="preserve"> = </w:t>
      </w:r>
      <w:r>
        <w:rPr>
          <w:b/>
          <w:lang w:eastAsia="zh-CN"/>
        </w:rPr>
        <w:t xml:space="preserve">40 911 </w:t>
      </w:r>
      <w:r>
        <w:rPr>
          <w:lang w:eastAsia="zh-CN"/>
        </w:rPr>
        <w:t>м</w:t>
      </w:r>
      <w:r>
        <w:rPr>
          <w:vertAlign w:val="superscript"/>
          <w:lang w:eastAsia="zh-CN"/>
        </w:rPr>
        <w:t>3</w:t>
      </w:r>
    </w:p>
    <w:p w14:paraId="502AF030" w14:textId="77777777" w:rsidR="00E07607" w:rsidRDefault="00E07607">
      <w:pPr>
        <w:ind w:firstLine="708"/>
        <w:jc w:val="both"/>
        <w:rPr>
          <w:lang w:eastAsia="zh-CN"/>
        </w:rPr>
      </w:pPr>
    </w:p>
    <w:p w14:paraId="1A4D502F" w14:textId="77777777" w:rsidR="00E07607" w:rsidRDefault="00B82196">
      <w:pPr>
        <w:spacing w:line="360" w:lineRule="auto"/>
        <w:ind w:firstLineChars="300" w:firstLine="660"/>
        <w:contextualSpacing/>
        <w:rPr>
          <w:b/>
          <w:highlight w:val="yellow"/>
          <w:lang w:eastAsia="zh-CN"/>
        </w:rPr>
      </w:pPr>
      <w:r>
        <w:rPr>
          <w:rFonts w:hint="eastAsia"/>
          <w:bCs/>
          <w:lang w:eastAsia="zh-CN"/>
        </w:rPr>
        <w:t>森林开发</w:t>
      </w:r>
      <w:r>
        <w:rPr>
          <w:rFonts w:eastAsia="SimSun" w:hint="eastAsia"/>
          <w:bCs/>
          <w:lang w:eastAsia="zh-CN"/>
        </w:rPr>
        <w:t>方案</w:t>
      </w:r>
      <w:r>
        <w:rPr>
          <w:rFonts w:hint="eastAsia"/>
          <w:bCs/>
          <w:lang w:eastAsia="zh-CN"/>
        </w:rPr>
        <w:t>下针叶</w:t>
      </w:r>
      <w:r>
        <w:rPr>
          <w:rFonts w:eastAsia="SimSun" w:hint="eastAsia"/>
          <w:bCs/>
          <w:lang w:eastAsia="zh-CN"/>
        </w:rPr>
        <w:t>林</w:t>
      </w:r>
      <w:r>
        <w:rPr>
          <w:rFonts w:hint="eastAsia"/>
          <w:bCs/>
          <w:lang w:eastAsia="zh-CN"/>
        </w:rPr>
        <w:t>的既定允许采伐量为</w:t>
      </w:r>
      <w:r>
        <w:rPr>
          <w:rFonts w:eastAsia="SimSun" w:hint="eastAsia"/>
          <w:bCs/>
          <w:lang w:val="en-US" w:eastAsia="zh-CN"/>
        </w:rPr>
        <w:t>3.3283</w:t>
      </w:r>
      <w:r>
        <w:rPr>
          <w:rFonts w:eastAsia="SimSun" w:hint="eastAsia"/>
          <w:bCs/>
          <w:lang w:val="en-US" w:eastAsia="zh-CN"/>
        </w:rPr>
        <w:t>万</w:t>
      </w:r>
      <w:r>
        <w:rPr>
          <w:rFonts w:hint="eastAsia"/>
          <w:bCs/>
          <w:lang w:eastAsia="zh-CN"/>
        </w:rPr>
        <w:t>立方米。</w:t>
      </w:r>
    </w:p>
    <w:p w14:paraId="2309E063" w14:textId="77777777" w:rsidR="00E07607" w:rsidRDefault="00B82196">
      <w:pPr>
        <w:jc w:val="center"/>
        <w:rPr>
          <w:b/>
          <w:bCs/>
          <w:lang w:eastAsia="zh-CN"/>
        </w:rPr>
      </w:pPr>
      <w:r>
        <w:rPr>
          <w:rFonts w:eastAsia="SimSun" w:hint="eastAsia"/>
          <w:b/>
          <w:bCs/>
          <w:lang w:eastAsia="zh-CN"/>
        </w:rPr>
        <w:t>针</w:t>
      </w:r>
      <w:r>
        <w:rPr>
          <w:rFonts w:hint="eastAsia"/>
          <w:b/>
          <w:bCs/>
          <w:lang w:eastAsia="zh-CN"/>
        </w:rPr>
        <w:t>叶树种不致枯竭的可使用量超过森林开发设计文件中既定的允许砍伐量，那么该林地资源将循环往复，是取之不尽的。</w:t>
      </w:r>
    </w:p>
    <w:p w14:paraId="4CF1EA1D" w14:textId="77777777" w:rsidR="00E07607" w:rsidRDefault="00E07607">
      <w:pPr>
        <w:ind w:left="720"/>
        <w:contextualSpacing/>
        <w:rPr>
          <w:lang w:eastAsia="zh-CN"/>
        </w:rPr>
      </w:pPr>
    </w:p>
    <w:p w14:paraId="77AF448E" w14:textId="77777777" w:rsidR="00E07607" w:rsidRDefault="00B82196">
      <w:pPr>
        <w:jc w:val="center"/>
        <w:rPr>
          <w:rFonts w:eastAsia="SimSun"/>
          <w:b/>
          <w:lang w:eastAsia="zh-CN"/>
        </w:rPr>
      </w:pPr>
      <w:r>
        <w:rPr>
          <w:rFonts w:hint="eastAsia"/>
          <w:b/>
          <w:lang w:eastAsia="zh-CN"/>
        </w:rPr>
        <w:t>法评估允许砍伐</w:t>
      </w:r>
      <w:r>
        <w:rPr>
          <w:rFonts w:eastAsia="SimSun" w:hint="eastAsia"/>
          <w:b/>
          <w:lang w:eastAsia="zh-CN"/>
        </w:rPr>
        <w:t>量</w:t>
      </w:r>
      <w:r>
        <w:rPr>
          <w:rFonts w:hint="eastAsia"/>
          <w:b/>
          <w:lang w:eastAsia="zh-CN"/>
        </w:rPr>
        <w:t xml:space="preserve">及其与 </w:t>
      </w:r>
      <w:r>
        <w:rPr>
          <w:rFonts w:eastAsia="SimSun" w:hint="eastAsia"/>
          <w:b/>
          <w:lang w:eastAsia="zh-CN"/>
        </w:rPr>
        <w:t>捷古里杰特区</w:t>
      </w:r>
      <w:r>
        <w:rPr>
          <w:rFonts w:hint="eastAsia"/>
          <w:b/>
          <w:lang w:eastAsia="zh-CN"/>
        </w:rPr>
        <w:t xml:space="preserve"> 针叶林区</w:t>
      </w:r>
      <w:r>
        <w:rPr>
          <w:rFonts w:eastAsia="SimSun" w:hint="eastAsia"/>
          <w:b/>
          <w:lang w:eastAsia="zh-CN"/>
        </w:rPr>
        <w:t>森林可使用量</w:t>
      </w:r>
      <w:r>
        <w:rPr>
          <w:rFonts w:hint="eastAsia"/>
          <w:b/>
          <w:lang w:eastAsia="zh-CN"/>
        </w:rPr>
        <w:t>的</w:t>
      </w:r>
      <w:r>
        <w:rPr>
          <w:rFonts w:eastAsia="SimSun" w:hint="eastAsia"/>
          <w:b/>
          <w:lang w:eastAsia="zh-CN"/>
        </w:rPr>
        <w:t>比较</w:t>
      </w:r>
    </w:p>
    <w:p w14:paraId="19E5FC9D" w14:textId="77777777" w:rsidR="00E07607" w:rsidRDefault="00B82196">
      <w:pPr>
        <w:jc w:val="center"/>
        <w:rPr>
          <w:b/>
          <w:lang w:eastAsia="zh-CN"/>
        </w:rPr>
      </w:pPr>
      <w:r>
        <w:rPr>
          <w:rFonts w:eastAsia="SimSun" w:hint="eastAsia"/>
          <w:b/>
          <w:lang w:eastAsia="zh-CN"/>
        </w:rPr>
        <w:t>租赁协议</w:t>
      </w:r>
      <w:r>
        <w:rPr>
          <w:rFonts w:eastAsia="SimSun" w:hint="eastAsia"/>
          <w:b/>
          <w:lang w:val="en-US" w:eastAsia="zh-CN"/>
        </w:rPr>
        <w:t>68</w:t>
      </w:r>
      <w:r>
        <w:rPr>
          <w:b/>
          <w:lang w:eastAsia="zh-CN"/>
        </w:rPr>
        <w:t>/0</w:t>
      </w:r>
      <w:r>
        <w:rPr>
          <w:rFonts w:eastAsia="SimSun" w:hint="eastAsia"/>
          <w:b/>
          <w:lang w:val="en-US" w:eastAsia="zh-CN"/>
        </w:rPr>
        <w:t>4/08</w:t>
      </w:r>
      <w:r>
        <w:rPr>
          <w:b/>
          <w:lang w:eastAsia="zh-CN"/>
        </w:rPr>
        <w:t>)</w:t>
      </w:r>
    </w:p>
    <w:p w14:paraId="2718E4C9" w14:textId="77777777" w:rsidR="00E07607" w:rsidRDefault="00E07607">
      <w:pPr>
        <w:jc w:val="center"/>
        <w:rPr>
          <w:lang w:eastAsia="zh-CN"/>
        </w:rPr>
      </w:pPr>
    </w:p>
    <w:p w14:paraId="010DAD05" w14:textId="77777777" w:rsidR="00E07607" w:rsidRDefault="00E07607">
      <w:pPr>
        <w:jc w:val="center"/>
        <w:rPr>
          <w:lang w:eastAsia="zh-CN"/>
        </w:rPr>
      </w:pPr>
    </w:p>
    <w:p w14:paraId="04B33C90" w14:textId="77777777" w:rsidR="00E07607" w:rsidRDefault="00B82196">
      <w:pPr>
        <w:jc w:val="center"/>
        <w:rPr>
          <w:u w:val="single"/>
          <w:lang w:eastAsia="zh-CN"/>
        </w:rPr>
      </w:pPr>
      <w:r>
        <w:rPr>
          <w:rFonts w:eastAsia="SimSun" w:hint="eastAsia"/>
          <w:u w:val="single"/>
          <w:lang w:eastAsia="zh-CN"/>
        </w:rPr>
        <w:t>计算用的原始数据</w:t>
      </w:r>
      <w:r>
        <w:rPr>
          <w:u w:val="single"/>
          <w:lang w:eastAsia="zh-CN"/>
        </w:rPr>
        <w:t>:</w:t>
      </w:r>
    </w:p>
    <w:p w14:paraId="6B270613" w14:textId="77777777" w:rsidR="00E07607" w:rsidRDefault="00B82196">
      <w:pPr>
        <w:spacing w:after="160" w:line="259" w:lineRule="auto"/>
        <w:ind w:left="360"/>
        <w:contextualSpacing/>
        <w:jc w:val="both"/>
        <w:rPr>
          <w:lang w:eastAsia="zh-CN"/>
        </w:rPr>
      </w:pPr>
      <w:r>
        <w:rPr>
          <w:rFonts w:eastAsia="SimSun" w:hint="eastAsia"/>
          <w:lang w:val="en-US" w:eastAsia="zh-CN"/>
        </w:rPr>
        <w:t>1.</w:t>
      </w:r>
      <w:r>
        <w:rPr>
          <w:rFonts w:eastAsia="SimSun" w:hint="eastAsia"/>
          <w:lang w:eastAsia="zh-CN"/>
        </w:rPr>
        <w:t>成熟和过熟针叶林</w:t>
      </w:r>
      <w:r>
        <w:rPr>
          <w:lang w:eastAsia="zh-CN"/>
        </w:rPr>
        <w:t xml:space="preserve">  (</w:t>
      </w:r>
      <w:r>
        <w:rPr>
          <w:rFonts w:eastAsia="SimSun" w:hint="eastAsia"/>
          <w:lang w:eastAsia="zh-CN"/>
        </w:rPr>
        <w:t>取自森林开发方案的测算方式</w:t>
      </w:r>
      <w:r>
        <w:rPr>
          <w:lang w:eastAsia="zh-CN"/>
        </w:rPr>
        <w:t>)</w:t>
      </w:r>
    </w:p>
    <w:p w14:paraId="53210138" w14:textId="77777777" w:rsidR="00E07607" w:rsidRDefault="00B82196">
      <w:pPr>
        <w:spacing w:after="160" w:line="259" w:lineRule="auto"/>
        <w:ind w:left="360"/>
        <w:contextualSpacing/>
        <w:jc w:val="both"/>
        <w:rPr>
          <w:lang w:eastAsia="zh-CN"/>
        </w:rPr>
      </w:pPr>
      <w:r>
        <w:rPr>
          <w:rFonts w:eastAsia="SimSun" w:hint="eastAsia"/>
          <w:lang w:val="en-US" w:eastAsia="zh-CN"/>
        </w:rPr>
        <w:t>2.</w:t>
      </w:r>
      <w:r>
        <w:rPr>
          <w:rFonts w:eastAsia="SimSun" w:hint="eastAsia"/>
          <w:lang w:eastAsia="zh-CN"/>
        </w:rPr>
        <w:t>成熟和过熟针叶林的面积，包含保护区</w:t>
      </w:r>
      <w:r>
        <w:rPr>
          <w:lang w:eastAsia="zh-CN"/>
        </w:rPr>
        <w:t>(</w:t>
      </w:r>
      <w:r>
        <w:rPr>
          <w:rFonts w:eastAsia="SimSun" w:hint="eastAsia"/>
          <w:lang w:eastAsia="zh-CN"/>
        </w:rPr>
        <w:t>取自成熟和过熟针叶林面积分析，</w:t>
      </w:r>
      <w:r>
        <w:rPr>
          <w:rFonts w:hint="eastAsia"/>
          <w:lang w:eastAsia="zh-CN"/>
        </w:rPr>
        <w:t>包含在高保护价值森林和代表性林区的针叶树）</w:t>
      </w:r>
    </w:p>
    <w:p w14:paraId="343894BD" w14:textId="77777777" w:rsidR="00E07607" w:rsidRDefault="00B82196">
      <w:pPr>
        <w:spacing w:after="160" w:line="259" w:lineRule="auto"/>
        <w:ind w:left="360"/>
        <w:contextualSpacing/>
        <w:jc w:val="both"/>
        <w:rPr>
          <w:lang w:eastAsia="zh-CN"/>
        </w:rPr>
      </w:pPr>
      <w:r>
        <w:rPr>
          <w:rFonts w:eastAsia="SimSun" w:hint="eastAsia"/>
          <w:lang w:val="en-US" w:eastAsia="zh-CN"/>
        </w:rPr>
        <w:t>3.</w:t>
      </w:r>
      <w:r>
        <w:rPr>
          <w:rFonts w:eastAsia="SimSun" w:hint="eastAsia"/>
          <w:lang w:eastAsia="zh-CN"/>
        </w:rPr>
        <w:t>每公顷成熟和过熟针叶林的平均储备</w:t>
      </w:r>
    </w:p>
    <w:p w14:paraId="79AEF6DD" w14:textId="77777777" w:rsidR="00E07607" w:rsidRDefault="00B82196">
      <w:pPr>
        <w:spacing w:after="160" w:line="259" w:lineRule="auto"/>
        <w:ind w:left="360"/>
        <w:contextualSpacing/>
        <w:rPr>
          <w:lang w:eastAsia="zh-CN"/>
        </w:rPr>
      </w:pPr>
      <w:r>
        <w:rPr>
          <w:rFonts w:eastAsia="SimSun" w:hint="eastAsia"/>
          <w:lang w:val="en-US" w:eastAsia="zh-CN"/>
        </w:rPr>
        <w:t>4.</w:t>
      </w:r>
      <w:r>
        <w:rPr>
          <w:rFonts w:hint="eastAsia"/>
          <w:lang w:eastAsia="zh-CN"/>
        </w:rPr>
        <w:t>采伐年龄的一半（针叶树种平均采伐年龄为101-121年）</w:t>
      </w:r>
    </w:p>
    <w:p w14:paraId="4841852E" w14:textId="77777777" w:rsidR="00E07607" w:rsidRDefault="00E07607">
      <w:pPr>
        <w:ind w:left="720"/>
        <w:contextualSpacing/>
        <w:rPr>
          <w:lang w:eastAsia="zh-CN"/>
        </w:rPr>
      </w:pPr>
    </w:p>
    <w:p w14:paraId="149F0A28" w14:textId="77777777" w:rsidR="00E07607" w:rsidRDefault="00B82196">
      <w:pPr>
        <w:ind w:firstLine="708"/>
        <w:jc w:val="both"/>
        <w:rPr>
          <w:rFonts w:eastAsia="SimSun"/>
          <w:lang w:eastAsia="zh-CN"/>
        </w:rPr>
      </w:pPr>
      <w:r>
        <w:rPr>
          <w:rFonts w:eastAsia="SimSun" w:hint="eastAsia"/>
          <w:lang w:eastAsia="zh-CN"/>
        </w:rPr>
        <w:t>计算：</w:t>
      </w:r>
    </w:p>
    <w:p w14:paraId="34556F35" w14:textId="77777777" w:rsidR="00E07607" w:rsidRDefault="00B82196">
      <w:pPr>
        <w:ind w:left="720"/>
        <w:contextualSpacing/>
        <w:rPr>
          <w:lang w:eastAsia="zh-CN"/>
        </w:rPr>
      </w:pPr>
      <w:r>
        <w:rPr>
          <w:rFonts w:hint="eastAsia"/>
          <w:bCs/>
          <w:lang w:eastAsia="zh-CN"/>
        </w:rPr>
        <w:t xml:space="preserve">V </w:t>
      </w:r>
      <w:r>
        <w:rPr>
          <w:rFonts w:eastAsia="SimSun" w:hint="eastAsia"/>
          <w:bCs/>
          <w:lang w:eastAsia="zh-CN"/>
        </w:rPr>
        <w:t>规定的量</w:t>
      </w:r>
      <w:r>
        <w:rPr>
          <w:rFonts w:hint="eastAsia"/>
          <w:bCs/>
          <w:lang w:eastAsia="zh-CN"/>
        </w:rPr>
        <w:t xml:space="preserve"> =</w:t>
      </w:r>
      <w:r>
        <w:rPr>
          <w:lang w:eastAsia="zh-CN"/>
        </w:rPr>
        <w:t xml:space="preserve"> </w:t>
      </w:r>
      <w:r>
        <w:rPr>
          <w:b/>
          <w:lang w:eastAsia="zh-CN"/>
        </w:rPr>
        <w:t xml:space="preserve">(13 594,4 -  35,1 </w:t>
      </w:r>
      <w:r>
        <w:rPr>
          <w:rFonts w:eastAsia="SimSun" w:hint="eastAsia"/>
          <w:b/>
          <w:lang w:eastAsia="zh-CN"/>
        </w:rPr>
        <w:t>公顷</w:t>
      </w:r>
      <w:r>
        <w:rPr>
          <w:b/>
          <w:lang w:eastAsia="zh-CN"/>
        </w:rPr>
        <w:t>) * 212 м</w:t>
      </w:r>
      <w:r>
        <w:rPr>
          <w:b/>
          <w:vertAlign w:val="superscript"/>
          <w:lang w:eastAsia="zh-CN"/>
        </w:rPr>
        <w:t>3</w:t>
      </w:r>
      <w:r>
        <w:rPr>
          <w:lang w:eastAsia="zh-CN"/>
        </w:rPr>
        <w:t xml:space="preserve"> / </w:t>
      </w:r>
      <w:r>
        <w:rPr>
          <w:b/>
          <w:lang w:eastAsia="zh-CN"/>
        </w:rPr>
        <w:t xml:space="preserve">60,5 </w:t>
      </w:r>
      <w:r>
        <w:rPr>
          <w:rFonts w:eastAsia="SimSun" w:hint="eastAsia"/>
          <w:b/>
          <w:lang w:eastAsia="zh-CN"/>
        </w:rPr>
        <w:t>年</w:t>
      </w:r>
      <w:r>
        <w:rPr>
          <w:lang w:eastAsia="zh-CN"/>
        </w:rPr>
        <w:t xml:space="preserve">= </w:t>
      </w:r>
      <w:r>
        <w:rPr>
          <w:b/>
          <w:lang w:eastAsia="zh-CN"/>
        </w:rPr>
        <w:t xml:space="preserve">47 513 </w:t>
      </w:r>
      <w:r>
        <w:rPr>
          <w:lang w:eastAsia="zh-CN"/>
        </w:rPr>
        <w:t>м</w:t>
      </w:r>
      <w:r>
        <w:rPr>
          <w:vertAlign w:val="superscript"/>
          <w:lang w:eastAsia="zh-CN"/>
        </w:rPr>
        <w:t>3</w:t>
      </w:r>
    </w:p>
    <w:p w14:paraId="4C981374" w14:textId="77777777" w:rsidR="00E07607" w:rsidRDefault="00B82196">
      <w:pPr>
        <w:spacing w:line="360" w:lineRule="auto"/>
        <w:ind w:firstLineChars="300" w:firstLine="660"/>
        <w:contextualSpacing/>
        <w:rPr>
          <w:b/>
          <w:highlight w:val="yellow"/>
          <w:lang w:eastAsia="zh-CN"/>
        </w:rPr>
      </w:pPr>
      <w:r>
        <w:rPr>
          <w:rFonts w:hint="eastAsia"/>
          <w:bCs/>
          <w:lang w:eastAsia="zh-CN"/>
        </w:rPr>
        <w:t>森林开发</w:t>
      </w:r>
      <w:r>
        <w:rPr>
          <w:rFonts w:eastAsia="SimSun" w:hint="eastAsia"/>
          <w:bCs/>
          <w:lang w:eastAsia="zh-CN"/>
        </w:rPr>
        <w:t>方案</w:t>
      </w:r>
      <w:r>
        <w:rPr>
          <w:rFonts w:hint="eastAsia"/>
          <w:bCs/>
          <w:lang w:eastAsia="zh-CN"/>
        </w:rPr>
        <w:t>下针叶</w:t>
      </w:r>
      <w:r>
        <w:rPr>
          <w:rFonts w:eastAsia="SimSun" w:hint="eastAsia"/>
          <w:bCs/>
          <w:lang w:eastAsia="zh-CN"/>
        </w:rPr>
        <w:t>林</w:t>
      </w:r>
      <w:r>
        <w:rPr>
          <w:rFonts w:hint="eastAsia"/>
          <w:bCs/>
          <w:lang w:eastAsia="zh-CN"/>
        </w:rPr>
        <w:t>的既定允许采伐量为</w:t>
      </w:r>
      <w:r>
        <w:rPr>
          <w:rFonts w:eastAsia="SimSun" w:hint="eastAsia"/>
          <w:bCs/>
          <w:lang w:val="en-US" w:eastAsia="zh-CN"/>
        </w:rPr>
        <w:t>5.2548</w:t>
      </w:r>
      <w:r>
        <w:rPr>
          <w:rFonts w:eastAsia="SimSun" w:hint="eastAsia"/>
          <w:bCs/>
          <w:lang w:val="en-US" w:eastAsia="zh-CN"/>
        </w:rPr>
        <w:t>万</w:t>
      </w:r>
      <w:r>
        <w:rPr>
          <w:rFonts w:hint="eastAsia"/>
          <w:bCs/>
          <w:lang w:eastAsia="zh-CN"/>
        </w:rPr>
        <w:t>立方米。</w:t>
      </w:r>
    </w:p>
    <w:p w14:paraId="012F22C2" w14:textId="77777777" w:rsidR="00E07607" w:rsidRDefault="00B82196">
      <w:pPr>
        <w:jc w:val="center"/>
        <w:rPr>
          <w:b/>
          <w:lang w:eastAsia="zh-CN"/>
        </w:rPr>
      </w:pPr>
      <w:r>
        <w:rPr>
          <w:rFonts w:eastAsia="SimSun" w:hint="eastAsia"/>
          <w:b/>
          <w:lang w:eastAsia="zh-CN"/>
        </w:rPr>
        <w:t>针</w:t>
      </w:r>
      <w:r>
        <w:rPr>
          <w:rFonts w:hint="eastAsia"/>
          <w:b/>
          <w:lang w:eastAsia="zh-CN"/>
        </w:rPr>
        <w:t>叶树种不致枯竭的可使用量</w:t>
      </w:r>
      <w:r>
        <w:rPr>
          <w:rFonts w:eastAsia="SimSun" w:hint="eastAsia"/>
          <w:b/>
          <w:lang w:eastAsia="zh-CN"/>
        </w:rPr>
        <w:t>少于</w:t>
      </w:r>
      <w:r>
        <w:rPr>
          <w:rFonts w:hint="eastAsia"/>
          <w:b/>
          <w:lang w:eastAsia="zh-CN"/>
        </w:rPr>
        <w:t>森林开发设计文件中既定的允许砍伐量</w:t>
      </w:r>
      <w:r>
        <w:rPr>
          <w:rFonts w:eastAsia="SimSun" w:hint="eastAsia"/>
          <w:b/>
          <w:lang w:eastAsia="zh-CN"/>
        </w:rPr>
        <w:t>，</w:t>
      </w:r>
      <w:r>
        <w:rPr>
          <w:rFonts w:hint="eastAsia"/>
          <w:b/>
          <w:lang w:eastAsia="zh-CN"/>
        </w:rPr>
        <w:t>那么该林地资源将</w:t>
      </w:r>
      <w:r>
        <w:rPr>
          <w:rFonts w:eastAsia="SimSun" w:hint="eastAsia"/>
          <w:b/>
          <w:lang w:eastAsia="zh-CN"/>
        </w:rPr>
        <w:t>无法</w:t>
      </w:r>
      <w:r>
        <w:rPr>
          <w:rFonts w:hint="eastAsia"/>
          <w:b/>
          <w:lang w:eastAsia="zh-CN"/>
        </w:rPr>
        <w:t>循环往复，是</w:t>
      </w:r>
      <w:r>
        <w:rPr>
          <w:rFonts w:eastAsia="SimSun" w:hint="eastAsia"/>
          <w:b/>
          <w:lang w:eastAsia="zh-CN"/>
        </w:rPr>
        <w:t>会枯竭的</w:t>
      </w:r>
      <w:r>
        <w:rPr>
          <w:rFonts w:hint="eastAsia"/>
          <w:b/>
          <w:lang w:eastAsia="zh-CN"/>
        </w:rPr>
        <w:t>。经企业要求，针叶采伐量按规定计算调整</w:t>
      </w:r>
      <w:r>
        <w:rPr>
          <w:rFonts w:eastAsia="SimSun" w:hint="eastAsia"/>
          <w:b/>
          <w:lang w:eastAsia="zh-CN"/>
        </w:rPr>
        <w:t>采伐量</w:t>
      </w:r>
      <w:r>
        <w:rPr>
          <w:rFonts w:hint="eastAsia"/>
          <w:b/>
          <w:lang w:eastAsia="zh-CN"/>
        </w:rPr>
        <w:t>。</w:t>
      </w:r>
      <w:r>
        <w:rPr>
          <w:rFonts w:eastAsia="SimSun" w:hint="eastAsia"/>
          <w:b/>
          <w:lang w:eastAsia="zh-CN"/>
        </w:rPr>
        <w:t>目的是</w:t>
      </w:r>
      <w:r>
        <w:rPr>
          <w:rFonts w:hint="eastAsia"/>
          <w:b/>
          <w:lang w:eastAsia="zh-CN"/>
        </w:rPr>
        <w:t>为了保护和合理利用森林。</w:t>
      </w:r>
    </w:p>
    <w:p w14:paraId="0855293F" w14:textId="77777777" w:rsidR="00E07607" w:rsidRDefault="00E07607">
      <w:pPr>
        <w:jc w:val="center"/>
        <w:rPr>
          <w:b/>
          <w:lang w:eastAsia="zh-CN"/>
        </w:rPr>
      </w:pPr>
    </w:p>
    <w:p w14:paraId="461C1547" w14:textId="77777777" w:rsidR="00E07607" w:rsidRDefault="00E07607">
      <w:pPr>
        <w:rPr>
          <w:lang w:eastAsia="zh-CN"/>
        </w:rPr>
      </w:pPr>
    </w:p>
    <w:p w14:paraId="3E691D65"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相邻领土简述</w:t>
      </w:r>
    </w:p>
    <w:p w14:paraId="619990B1"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恒达西伯利有限责任公司用于伐木和进行林业活动租赁的林地位于托木斯克地区的各个偏远地区。</w:t>
      </w:r>
    </w:p>
    <w:p w14:paraId="5B50D0CF"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 xml:space="preserve"> </w:t>
      </w:r>
      <w:r>
        <w:rPr>
          <w:rFonts w:eastAsia="SimSun" w:hint="eastAsia"/>
          <w:sz w:val="24"/>
          <w:szCs w:val="24"/>
          <w:lang w:val="en-US" w:eastAsia="zh-CN"/>
        </w:rPr>
        <w:t>在</w:t>
      </w:r>
      <w:r>
        <w:rPr>
          <w:rFonts w:eastAsia="SimSun" w:hint="eastAsia"/>
          <w:sz w:val="24"/>
          <w:szCs w:val="24"/>
          <w:lang w:val="en-US" w:eastAsia="zh-CN"/>
        </w:rPr>
        <w:t xml:space="preserve"> </w:t>
      </w:r>
      <w:r>
        <w:rPr>
          <w:rFonts w:eastAsia="SimSun" w:hint="eastAsia"/>
          <w:sz w:val="24"/>
          <w:szCs w:val="24"/>
          <w:lang w:val="en-US" w:eastAsia="zh-CN"/>
        </w:rPr>
        <w:t>上克涅茨克林区，第</w:t>
      </w:r>
      <w:r>
        <w:rPr>
          <w:rFonts w:eastAsia="SimSun" w:hint="eastAsia"/>
          <w:sz w:val="24"/>
          <w:szCs w:val="24"/>
          <w:lang w:val="en-US" w:eastAsia="zh-CN"/>
        </w:rPr>
        <w:t xml:space="preserve"> 2/04/13 </w:t>
      </w:r>
      <w:r>
        <w:rPr>
          <w:rFonts w:eastAsia="SimSun" w:hint="eastAsia"/>
          <w:sz w:val="24"/>
          <w:szCs w:val="24"/>
          <w:lang w:val="en-US" w:eastAsia="zh-CN"/>
        </w:rPr>
        <w:t>号租赁协议位于托木斯克州东北部，在</w:t>
      </w:r>
      <w:r>
        <w:rPr>
          <w:rFonts w:eastAsia="SimSun" w:hint="eastAsia"/>
          <w:sz w:val="24"/>
          <w:szCs w:val="24"/>
          <w:lang w:val="en-US" w:eastAsia="zh-CN"/>
        </w:rPr>
        <w:t xml:space="preserve"> </w:t>
      </w:r>
      <w:r>
        <w:rPr>
          <w:rFonts w:eastAsia="SimSun" w:hint="eastAsia"/>
          <w:sz w:val="24"/>
          <w:szCs w:val="24"/>
          <w:lang w:val="en-US" w:eastAsia="zh-CN"/>
        </w:rPr>
        <w:t>上克涅茨克</w:t>
      </w:r>
      <w:r>
        <w:rPr>
          <w:rFonts w:eastAsia="SimSun" w:hint="eastAsia"/>
          <w:sz w:val="24"/>
          <w:szCs w:val="24"/>
          <w:lang w:val="en-US" w:eastAsia="zh-CN"/>
        </w:rPr>
        <w:t xml:space="preserve"> </w:t>
      </w:r>
      <w:r>
        <w:rPr>
          <w:rFonts w:eastAsia="SimSun" w:hint="eastAsia"/>
          <w:sz w:val="24"/>
          <w:szCs w:val="24"/>
          <w:lang w:val="en-US" w:eastAsia="zh-CN"/>
        </w:rPr>
        <w:t>区北部接壤：在西南</w:t>
      </w:r>
      <w:r>
        <w:rPr>
          <w:rFonts w:eastAsia="SimSun" w:hint="eastAsia"/>
          <w:sz w:val="24"/>
          <w:szCs w:val="24"/>
          <w:lang w:val="en-US" w:eastAsia="zh-CN"/>
        </w:rPr>
        <w:t xml:space="preserve"> 15-20 </w:t>
      </w:r>
      <w:r>
        <w:rPr>
          <w:rFonts w:eastAsia="SimSun" w:hint="eastAsia"/>
          <w:sz w:val="24"/>
          <w:szCs w:val="24"/>
          <w:lang w:val="en-US" w:eastAsia="zh-CN"/>
        </w:rPr>
        <w:t>公里处。是中环村。在西部，</w:t>
      </w:r>
      <w:r>
        <w:rPr>
          <w:rFonts w:eastAsia="SimSun" w:hint="eastAsia"/>
          <w:sz w:val="24"/>
          <w:szCs w:val="24"/>
          <w:lang w:val="en-US" w:eastAsia="zh-CN"/>
        </w:rPr>
        <w:t xml:space="preserve">3 </w:t>
      </w:r>
      <w:r>
        <w:rPr>
          <w:rFonts w:eastAsia="SimSun" w:hint="eastAsia"/>
          <w:sz w:val="24"/>
          <w:szCs w:val="24"/>
          <w:lang w:val="en-US" w:eastAsia="zh-CN"/>
        </w:rPr>
        <w:t>公里。有一个湖“</w:t>
      </w:r>
      <w:r>
        <w:rPr>
          <w:rFonts w:eastAsia="SimSun" w:hint="eastAsia"/>
          <w:sz w:val="24"/>
          <w:szCs w:val="24"/>
          <w:lang w:val="en-US" w:eastAsia="zh-CN"/>
        </w:rPr>
        <w:t>Minka</w:t>
      </w:r>
      <w:r>
        <w:rPr>
          <w:rFonts w:eastAsia="SimSun" w:hint="eastAsia"/>
          <w:sz w:val="24"/>
          <w:szCs w:val="24"/>
          <w:lang w:val="en-US" w:eastAsia="zh-CN"/>
        </w:rPr>
        <w:t>”。在北部，它与</w:t>
      </w:r>
      <w:r>
        <w:rPr>
          <w:rFonts w:eastAsia="SimSun" w:hint="eastAsia"/>
          <w:sz w:val="24"/>
          <w:szCs w:val="24"/>
          <w:lang w:val="en-US" w:eastAsia="zh-CN"/>
        </w:rPr>
        <w:t xml:space="preserve"> Bio-tek Komplekt </w:t>
      </w:r>
      <w:r>
        <w:rPr>
          <w:rFonts w:eastAsia="SimSun" w:hint="eastAsia"/>
          <w:sz w:val="24"/>
          <w:szCs w:val="24"/>
          <w:lang w:val="en-US" w:eastAsia="zh-CN"/>
        </w:rPr>
        <w:t>组织的租赁领土接壤，在东南部，它与</w:t>
      </w:r>
      <w:r>
        <w:rPr>
          <w:rFonts w:eastAsia="SimSun" w:hint="eastAsia"/>
          <w:sz w:val="24"/>
          <w:szCs w:val="24"/>
          <w:lang w:val="en-US" w:eastAsia="zh-CN"/>
        </w:rPr>
        <w:t xml:space="preserve"> </w:t>
      </w:r>
      <w:r>
        <w:rPr>
          <w:rFonts w:eastAsia="SimSun" w:hint="eastAsia"/>
          <w:sz w:val="24"/>
          <w:szCs w:val="24"/>
          <w:lang w:val="en-US" w:eastAsia="zh-CN"/>
        </w:rPr>
        <w:lastRenderedPageBreak/>
        <w:t xml:space="preserve">Katayginsky </w:t>
      </w:r>
      <w:r>
        <w:rPr>
          <w:rFonts w:eastAsia="SimSun" w:hint="eastAsia"/>
          <w:sz w:val="24"/>
          <w:szCs w:val="24"/>
          <w:lang w:val="en-US" w:eastAsia="zh-CN"/>
        </w:rPr>
        <w:t>地区林业的领土接壤。来自个体企业家</w:t>
      </w:r>
      <w:r>
        <w:rPr>
          <w:rFonts w:eastAsia="SimSun" w:hint="eastAsia"/>
          <w:sz w:val="24"/>
          <w:szCs w:val="24"/>
          <w:lang w:val="en-US" w:eastAsia="zh-CN"/>
        </w:rPr>
        <w:t xml:space="preserve"> Sholpana S. Ye. </w:t>
      </w:r>
      <w:r>
        <w:rPr>
          <w:rFonts w:eastAsia="SimSun" w:hint="eastAsia"/>
          <w:sz w:val="24"/>
          <w:szCs w:val="24"/>
          <w:lang w:val="en-US" w:eastAsia="zh-CN"/>
        </w:rPr>
        <w:t>森林地块租赁的东部、北部和南部地区，在西北部与奥尔洛夫卡河接壤。</w:t>
      </w:r>
    </w:p>
    <w:p w14:paraId="46676E5D"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在</w:t>
      </w:r>
      <w:r>
        <w:rPr>
          <w:rFonts w:eastAsia="SimSun" w:hint="eastAsia"/>
          <w:sz w:val="24"/>
          <w:szCs w:val="24"/>
          <w:lang w:val="en-US" w:eastAsia="zh-CN"/>
        </w:rPr>
        <w:t xml:space="preserve"> </w:t>
      </w:r>
      <w:r>
        <w:rPr>
          <w:rFonts w:eastAsia="SimSun" w:hint="eastAsia"/>
          <w:sz w:val="24"/>
          <w:szCs w:val="24"/>
          <w:lang w:val="en-US" w:eastAsia="zh-CN"/>
        </w:rPr>
        <w:t>巴克恰尔林区有两个</w:t>
      </w:r>
      <w:r>
        <w:rPr>
          <w:rFonts w:eastAsia="SimSun" w:hint="eastAsia"/>
          <w:sz w:val="24"/>
          <w:szCs w:val="24"/>
          <w:lang w:val="en-US" w:eastAsia="zh-CN"/>
        </w:rPr>
        <w:t xml:space="preserve">2 </w:t>
      </w:r>
      <w:r>
        <w:rPr>
          <w:rFonts w:eastAsia="SimSun" w:hint="eastAsia"/>
          <w:sz w:val="24"/>
          <w:szCs w:val="24"/>
          <w:lang w:val="en-US" w:eastAsia="zh-CN"/>
        </w:rPr>
        <w:t>租赁协议</w:t>
      </w:r>
      <w:r>
        <w:rPr>
          <w:rFonts w:eastAsia="SimSun" w:hint="eastAsia"/>
          <w:sz w:val="24"/>
          <w:szCs w:val="24"/>
          <w:lang w:val="en-US" w:eastAsia="zh-CN"/>
        </w:rPr>
        <w:t xml:space="preserve"> </w:t>
      </w:r>
      <w:r>
        <w:rPr>
          <w:rFonts w:eastAsia="SimSun" w:hint="eastAsia"/>
          <w:sz w:val="24"/>
          <w:szCs w:val="24"/>
          <w:lang w:val="en-US" w:eastAsia="zh-CN"/>
        </w:rPr>
        <w:t>№</w:t>
      </w:r>
      <w:r>
        <w:rPr>
          <w:rFonts w:eastAsia="SimSun" w:hint="eastAsia"/>
          <w:sz w:val="24"/>
          <w:szCs w:val="24"/>
          <w:lang w:val="en-US" w:eastAsia="zh-CN"/>
        </w:rPr>
        <w:t xml:space="preserve">2 / 08/17 </w:t>
      </w:r>
      <w:r>
        <w:rPr>
          <w:rFonts w:eastAsia="SimSun" w:hint="eastAsia"/>
          <w:sz w:val="24"/>
          <w:szCs w:val="24"/>
          <w:lang w:val="en-US" w:eastAsia="zh-CN"/>
        </w:rPr>
        <w:t>和</w:t>
      </w:r>
      <w:r>
        <w:rPr>
          <w:rFonts w:eastAsia="SimSun" w:hint="eastAsia"/>
          <w:sz w:val="24"/>
          <w:szCs w:val="24"/>
          <w:lang w:val="en-US" w:eastAsia="zh-CN"/>
        </w:rPr>
        <w:t xml:space="preserve"> </w:t>
      </w:r>
      <w:r>
        <w:rPr>
          <w:rFonts w:eastAsia="SimSun" w:hint="eastAsia"/>
          <w:sz w:val="24"/>
          <w:szCs w:val="24"/>
          <w:lang w:val="en-US" w:eastAsia="zh-CN"/>
        </w:rPr>
        <w:t>№</w:t>
      </w:r>
      <w:r>
        <w:rPr>
          <w:rFonts w:eastAsia="SimSun" w:hint="eastAsia"/>
          <w:sz w:val="24"/>
          <w:szCs w:val="24"/>
          <w:lang w:val="en-US" w:eastAsia="zh-CN"/>
        </w:rPr>
        <w:t xml:space="preserve">10 / 08/17 </w:t>
      </w:r>
      <w:r>
        <w:rPr>
          <w:rFonts w:eastAsia="SimSun" w:hint="eastAsia"/>
          <w:sz w:val="24"/>
          <w:szCs w:val="24"/>
          <w:lang w:val="en-US" w:eastAsia="zh-CN"/>
        </w:rPr>
        <w:t>，位于托木斯克地区的中南部，南侧与新西伯利亚地区接壤的第</w:t>
      </w:r>
      <w:r>
        <w:rPr>
          <w:rFonts w:eastAsia="SimSun" w:hint="eastAsia"/>
          <w:sz w:val="24"/>
          <w:szCs w:val="24"/>
          <w:lang w:val="en-US" w:eastAsia="zh-CN"/>
        </w:rPr>
        <w:t xml:space="preserve"> 2/08/17 </w:t>
      </w:r>
      <w:r>
        <w:rPr>
          <w:rFonts w:eastAsia="SimSun" w:hint="eastAsia"/>
          <w:sz w:val="24"/>
          <w:szCs w:val="24"/>
          <w:lang w:val="en-US" w:eastAsia="zh-CN"/>
        </w:rPr>
        <w:t>号租赁协议，在协议的东部是木匠村的定居点。其中，村郊有恒达西伯利亚有限责任公司由二号采伐区部门建造的一个轮班营和一个木材接卸点，部分合同位于伊克萨河两岸；租赁协议</w:t>
      </w:r>
      <w:r>
        <w:rPr>
          <w:rFonts w:eastAsia="SimSun" w:hint="eastAsia"/>
          <w:sz w:val="24"/>
          <w:szCs w:val="24"/>
          <w:lang w:val="en-US" w:eastAsia="zh-CN"/>
        </w:rPr>
        <w:t xml:space="preserve"> No. 10/08/17 </w:t>
      </w:r>
      <w:r>
        <w:rPr>
          <w:rFonts w:eastAsia="SimSun" w:hint="eastAsia"/>
          <w:sz w:val="24"/>
          <w:szCs w:val="24"/>
          <w:lang w:val="en-US" w:eastAsia="zh-CN"/>
        </w:rPr>
        <w:t>在协议的东部，还有木匠村定居点和</w:t>
      </w:r>
      <w:r>
        <w:rPr>
          <w:rFonts w:eastAsia="SimSun" w:hint="eastAsia"/>
          <w:sz w:val="24"/>
          <w:szCs w:val="24"/>
          <w:lang w:val="en-US" w:eastAsia="zh-CN"/>
        </w:rPr>
        <w:t xml:space="preserve"> Iksa </w:t>
      </w:r>
      <w:r>
        <w:rPr>
          <w:rFonts w:eastAsia="SimSun" w:hint="eastAsia"/>
          <w:sz w:val="24"/>
          <w:szCs w:val="24"/>
          <w:lang w:val="en-US" w:eastAsia="zh-CN"/>
        </w:rPr>
        <w:t>河流，东北部有伊克萨河支流埃兰卡河，根据协议，主要部分针叶林设在那里。巴克恰尔河在协议的中心部分流动。巴克恰尔村的中心</w:t>
      </w:r>
      <w:r>
        <w:rPr>
          <w:rFonts w:eastAsia="SimSun" w:hint="eastAsia"/>
          <w:sz w:val="24"/>
          <w:szCs w:val="24"/>
          <w:lang w:val="en-US" w:eastAsia="zh-CN"/>
        </w:rPr>
        <w:t>距西北部分</w:t>
      </w:r>
      <w:r>
        <w:rPr>
          <w:rFonts w:eastAsia="SimSun" w:hint="eastAsia"/>
          <w:sz w:val="24"/>
          <w:szCs w:val="24"/>
          <w:lang w:val="en-US" w:eastAsia="zh-CN"/>
        </w:rPr>
        <w:t>10-15</w:t>
      </w:r>
      <w:r>
        <w:rPr>
          <w:rFonts w:eastAsia="SimSun" w:hint="eastAsia"/>
          <w:sz w:val="24"/>
          <w:szCs w:val="24"/>
          <w:lang w:val="en-US" w:eastAsia="zh-CN"/>
        </w:rPr>
        <w:t>公里以内。是区域中心用。巴克查尔。西部有泰捷林卡河和加尔卡河。</w:t>
      </w:r>
    </w:p>
    <w:p w14:paraId="0901C579"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捷古里杰特林区№</w:t>
      </w:r>
      <w:r>
        <w:rPr>
          <w:rFonts w:eastAsia="SimSun" w:hint="eastAsia"/>
          <w:sz w:val="24"/>
          <w:szCs w:val="24"/>
          <w:lang w:val="en-US" w:eastAsia="zh-CN"/>
        </w:rPr>
        <w:t xml:space="preserve">: 31/04/08 </w:t>
      </w:r>
      <w:r>
        <w:rPr>
          <w:rFonts w:eastAsia="SimSun" w:hint="eastAsia"/>
          <w:sz w:val="24"/>
          <w:szCs w:val="24"/>
          <w:lang w:val="en-US" w:eastAsia="zh-CN"/>
        </w:rPr>
        <w:t>有</w:t>
      </w:r>
      <w:r>
        <w:rPr>
          <w:rFonts w:eastAsia="SimSun" w:hint="eastAsia"/>
          <w:sz w:val="24"/>
          <w:szCs w:val="24"/>
          <w:lang w:val="en-US" w:eastAsia="zh-CN"/>
        </w:rPr>
        <w:t xml:space="preserve"> 4 </w:t>
      </w:r>
      <w:r>
        <w:rPr>
          <w:rFonts w:eastAsia="SimSun" w:hint="eastAsia"/>
          <w:sz w:val="24"/>
          <w:szCs w:val="24"/>
          <w:lang w:val="en-US" w:eastAsia="zh-CN"/>
        </w:rPr>
        <w:t>份租赁协议；</w:t>
      </w:r>
      <w:r>
        <w:rPr>
          <w:rFonts w:eastAsia="SimSun" w:hint="eastAsia"/>
          <w:sz w:val="24"/>
          <w:szCs w:val="24"/>
          <w:lang w:val="en-US" w:eastAsia="zh-CN"/>
        </w:rPr>
        <w:t xml:space="preserve"> 2013 </w:t>
      </w:r>
      <w:r>
        <w:rPr>
          <w:rFonts w:eastAsia="SimSun" w:hint="eastAsia"/>
          <w:sz w:val="24"/>
          <w:szCs w:val="24"/>
          <w:lang w:val="en-US" w:eastAsia="zh-CN"/>
        </w:rPr>
        <w:t>年</w:t>
      </w:r>
      <w:r>
        <w:rPr>
          <w:rFonts w:eastAsia="SimSun" w:hint="eastAsia"/>
          <w:sz w:val="24"/>
          <w:szCs w:val="24"/>
          <w:lang w:val="en-US" w:eastAsia="zh-CN"/>
        </w:rPr>
        <w:t xml:space="preserve"> 4 </w:t>
      </w:r>
      <w:r>
        <w:rPr>
          <w:rFonts w:eastAsia="SimSun" w:hint="eastAsia"/>
          <w:sz w:val="24"/>
          <w:szCs w:val="24"/>
          <w:lang w:val="en-US" w:eastAsia="zh-CN"/>
        </w:rPr>
        <w:t>月</w:t>
      </w:r>
      <w:r>
        <w:rPr>
          <w:rFonts w:eastAsia="SimSun" w:hint="eastAsia"/>
          <w:sz w:val="24"/>
          <w:szCs w:val="24"/>
          <w:lang w:val="en-US" w:eastAsia="zh-CN"/>
        </w:rPr>
        <w:t xml:space="preserve"> 65 </w:t>
      </w:r>
      <w:r>
        <w:rPr>
          <w:rFonts w:eastAsia="SimSun" w:hint="eastAsia"/>
          <w:sz w:val="24"/>
          <w:szCs w:val="24"/>
          <w:lang w:val="en-US" w:eastAsia="zh-CN"/>
        </w:rPr>
        <w:t>日；</w:t>
      </w:r>
      <w:r>
        <w:rPr>
          <w:rFonts w:eastAsia="SimSun" w:hint="eastAsia"/>
          <w:sz w:val="24"/>
          <w:szCs w:val="24"/>
          <w:lang w:val="en-US" w:eastAsia="zh-CN"/>
        </w:rPr>
        <w:t xml:space="preserve"> 2011 </w:t>
      </w:r>
      <w:r>
        <w:rPr>
          <w:rFonts w:eastAsia="SimSun" w:hint="eastAsia"/>
          <w:sz w:val="24"/>
          <w:szCs w:val="24"/>
          <w:lang w:val="en-US" w:eastAsia="zh-CN"/>
        </w:rPr>
        <w:t>年</w:t>
      </w:r>
      <w:r>
        <w:rPr>
          <w:rFonts w:eastAsia="SimSun" w:hint="eastAsia"/>
          <w:sz w:val="24"/>
          <w:szCs w:val="24"/>
          <w:lang w:val="en-US" w:eastAsia="zh-CN"/>
        </w:rPr>
        <w:t xml:space="preserve"> 4 </w:t>
      </w:r>
      <w:r>
        <w:rPr>
          <w:rFonts w:eastAsia="SimSun" w:hint="eastAsia"/>
          <w:sz w:val="24"/>
          <w:szCs w:val="24"/>
          <w:lang w:val="en-US" w:eastAsia="zh-CN"/>
        </w:rPr>
        <w:t>月</w:t>
      </w:r>
      <w:r>
        <w:rPr>
          <w:rFonts w:eastAsia="SimSun" w:hint="eastAsia"/>
          <w:sz w:val="24"/>
          <w:szCs w:val="24"/>
          <w:lang w:val="en-US" w:eastAsia="zh-CN"/>
        </w:rPr>
        <w:t xml:space="preserve"> 67 </w:t>
      </w:r>
      <w:r>
        <w:rPr>
          <w:rFonts w:eastAsia="SimSun" w:hint="eastAsia"/>
          <w:sz w:val="24"/>
          <w:szCs w:val="24"/>
          <w:lang w:val="en-US" w:eastAsia="zh-CN"/>
        </w:rPr>
        <w:t>日；</w:t>
      </w:r>
      <w:r>
        <w:rPr>
          <w:rFonts w:eastAsia="SimSun" w:hint="eastAsia"/>
          <w:sz w:val="24"/>
          <w:szCs w:val="24"/>
          <w:lang w:val="en-US" w:eastAsia="zh-CN"/>
        </w:rPr>
        <w:t xml:space="preserve"> 68/04/08 </w:t>
      </w:r>
      <w:r>
        <w:rPr>
          <w:rFonts w:eastAsia="SimSun" w:hint="eastAsia"/>
          <w:sz w:val="24"/>
          <w:szCs w:val="24"/>
          <w:lang w:val="en-US" w:eastAsia="zh-CN"/>
        </w:rPr>
        <w:t>位于托木斯克州东南部的</w:t>
      </w:r>
      <w:r>
        <w:rPr>
          <w:rFonts w:eastAsia="SimSun" w:hint="eastAsia"/>
          <w:sz w:val="24"/>
          <w:szCs w:val="24"/>
          <w:lang w:val="en-US" w:eastAsia="zh-CN"/>
        </w:rPr>
        <w:t xml:space="preserve"> </w:t>
      </w:r>
      <w:r>
        <w:rPr>
          <w:rFonts w:eastAsia="SimSun" w:hint="eastAsia"/>
          <w:sz w:val="24"/>
          <w:szCs w:val="24"/>
          <w:lang w:val="en-US" w:eastAsia="zh-CN"/>
        </w:rPr>
        <w:t>捷古里杰特区。合同编号</w:t>
      </w:r>
      <w:r>
        <w:rPr>
          <w:rFonts w:eastAsia="SimSun" w:hint="eastAsia"/>
          <w:sz w:val="24"/>
          <w:szCs w:val="24"/>
          <w:lang w:val="en-US" w:eastAsia="zh-CN"/>
        </w:rPr>
        <w:t xml:space="preserve"> 31/04/08 </w:t>
      </w:r>
      <w:r>
        <w:rPr>
          <w:rFonts w:eastAsia="SimSun" w:hint="eastAsia"/>
          <w:sz w:val="24"/>
          <w:szCs w:val="24"/>
          <w:lang w:val="en-US" w:eastAsia="zh-CN"/>
        </w:rPr>
        <w:t>分为</w:t>
      </w:r>
      <w:r>
        <w:rPr>
          <w:rFonts w:eastAsia="SimSun" w:hint="eastAsia"/>
          <w:sz w:val="24"/>
          <w:szCs w:val="24"/>
          <w:lang w:val="en-US" w:eastAsia="zh-CN"/>
        </w:rPr>
        <w:t xml:space="preserve"> 2 </w:t>
      </w:r>
      <w:r>
        <w:rPr>
          <w:rFonts w:eastAsia="SimSun" w:hint="eastAsia"/>
          <w:sz w:val="24"/>
          <w:szCs w:val="24"/>
          <w:lang w:val="en-US" w:eastAsia="zh-CN"/>
        </w:rPr>
        <w:t>部分，其中一部分位于合同编号</w:t>
      </w:r>
      <w:r>
        <w:rPr>
          <w:rFonts w:eastAsia="SimSun" w:hint="eastAsia"/>
          <w:sz w:val="24"/>
          <w:szCs w:val="24"/>
          <w:lang w:val="en-US" w:eastAsia="zh-CN"/>
        </w:rPr>
        <w:t xml:space="preserve"> 65/04/13 </w:t>
      </w:r>
      <w:r>
        <w:rPr>
          <w:rFonts w:eastAsia="SimSun" w:hint="eastAsia"/>
          <w:sz w:val="24"/>
          <w:szCs w:val="24"/>
          <w:lang w:val="en-US" w:eastAsia="zh-CN"/>
        </w:rPr>
        <w:t>的中北部。协议的第二部分位于第</w:t>
      </w:r>
      <w:r>
        <w:rPr>
          <w:rFonts w:eastAsia="SimSun" w:hint="eastAsia"/>
          <w:sz w:val="24"/>
          <w:szCs w:val="24"/>
          <w:lang w:val="en-US" w:eastAsia="zh-CN"/>
        </w:rPr>
        <w:t xml:space="preserve"> 68/04/08 </w:t>
      </w:r>
      <w:r>
        <w:rPr>
          <w:rFonts w:eastAsia="SimSun" w:hint="eastAsia"/>
          <w:sz w:val="24"/>
          <w:szCs w:val="24"/>
          <w:lang w:val="en-US" w:eastAsia="zh-CN"/>
        </w:rPr>
        <w:t>号协议的西北部。附近，沿着协议的第二部分，切特河从北向东流向西。</w:t>
      </w:r>
      <w:r>
        <w:rPr>
          <w:rFonts w:eastAsia="SimSun" w:hint="eastAsia"/>
          <w:sz w:val="24"/>
          <w:szCs w:val="24"/>
          <w:lang w:val="en-US" w:eastAsia="zh-CN"/>
        </w:rPr>
        <w:t xml:space="preserve"> Chet-Kontorka </w:t>
      </w:r>
      <w:r>
        <w:rPr>
          <w:rFonts w:eastAsia="SimSun" w:hint="eastAsia"/>
          <w:sz w:val="24"/>
          <w:szCs w:val="24"/>
          <w:lang w:val="en-US" w:eastAsia="zh-CN"/>
        </w:rPr>
        <w:t>和</w:t>
      </w:r>
      <w:r>
        <w:rPr>
          <w:rFonts w:eastAsia="SimSun" w:hint="eastAsia"/>
          <w:sz w:val="24"/>
          <w:szCs w:val="24"/>
          <w:lang w:val="en-US" w:eastAsia="zh-CN"/>
        </w:rPr>
        <w:t xml:space="preserve"> Pokro</w:t>
      </w:r>
      <w:r>
        <w:rPr>
          <w:rFonts w:eastAsia="SimSun" w:hint="eastAsia"/>
          <w:sz w:val="24"/>
          <w:szCs w:val="24"/>
          <w:lang w:val="en-US" w:eastAsia="zh-CN"/>
        </w:rPr>
        <w:t xml:space="preserve">vsky YAR </w:t>
      </w:r>
      <w:r>
        <w:rPr>
          <w:rFonts w:eastAsia="SimSun" w:hint="eastAsia"/>
          <w:sz w:val="24"/>
          <w:szCs w:val="24"/>
          <w:lang w:val="en-US" w:eastAsia="zh-CN"/>
        </w:rPr>
        <w:t>定居点位于协议北部；合同编号</w:t>
      </w:r>
      <w:r>
        <w:rPr>
          <w:rFonts w:eastAsia="SimSun" w:hint="eastAsia"/>
          <w:sz w:val="24"/>
          <w:szCs w:val="24"/>
          <w:lang w:val="en-US" w:eastAsia="zh-CN"/>
        </w:rPr>
        <w:t xml:space="preserve"> 65/04/13 </w:t>
      </w:r>
      <w:r>
        <w:rPr>
          <w:rFonts w:eastAsia="SimSun" w:hint="eastAsia"/>
          <w:sz w:val="24"/>
          <w:szCs w:val="24"/>
          <w:lang w:val="en-US" w:eastAsia="zh-CN"/>
        </w:rPr>
        <w:t>位于</w:t>
      </w:r>
      <w:r>
        <w:rPr>
          <w:rFonts w:eastAsia="SimSun" w:hint="eastAsia"/>
          <w:sz w:val="24"/>
          <w:szCs w:val="24"/>
          <w:lang w:val="en-US" w:eastAsia="zh-CN"/>
        </w:rPr>
        <w:t xml:space="preserve"> </w:t>
      </w:r>
      <w:r>
        <w:rPr>
          <w:rFonts w:eastAsia="SimSun" w:hint="eastAsia"/>
          <w:sz w:val="24"/>
          <w:szCs w:val="24"/>
          <w:lang w:val="en-US" w:eastAsia="zh-CN"/>
        </w:rPr>
        <w:t>捷古里吉特地区的东南部。它从南部与克麦罗沃地区接壤。它从东部与克拉斯诺亚尔斯克边疆区接壤。它从西部与多尔贡河接壤，这也是本协议与第</w:t>
      </w:r>
      <w:r>
        <w:rPr>
          <w:rFonts w:eastAsia="SimSun" w:hint="eastAsia"/>
          <w:sz w:val="24"/>
          <w:szCs w:val="24"/>
          <w:lang w:val="en-US" w:eastAsia="zh-CN"/>
        </w:rPr>
        <w:t xml:space="preserve"> 68/04/08 </w:t>
      </w:r>
      <w:r>
        <w:rPr>
          <w:rFonts w:eastAsia="SimSun" w:hint="eastAsia"/>
          <w:sz w:val="24"/>
          <w:szCs w:val="24"/>
          <w:lang w:val="en-US" w:eastAsia="zh-CN"/>
        </w:rPr>
        <w:t>号协议之间的边界。离西北边不远的地方是</w:t>
      </w:r>
      <w:r>
        <w:rPr>
          <w:rFonts w:eastAsia="SimSun" w:hint="eastAsia"/>
          <w:sz w:val="24"/>
          <w:szCs w:val="24"/>
          <w:lang w:val="en-US" w:eastAsia="zh-CN"/>
        </w:rPr>
        <w:t xml:space="preserve"> Chet-Kontorka </w:t>
      </w:r>
      <w:r>
        <w:rPr>
          <w:rFonts w:eastAsia="SimSun" w:hint="eastAsia"/>
          <w:sz w:val="24"/>
          <w:szCs w:val="24"/>
          <w:lang w:val="en-US" w:eastAsia="zh-CN"/>
        </w:rPr>
        <w:t>和</w:t>
      </w:r>
      <w:r>
        <w:rPr>
          <w:rFonts w:eastAsia="SimSun" w:hint="eastAsia"/>
          <w:sz w:val="24"/>
          <w:szCs w:val="24"/>
          <w:lang w:val="en-US" w:eastAsia="zh-CN"/>
        </w:rPr>
        <w:t xml:space="preserve"> Pokrovsky YAR </w:t>
      </w:r>
      <w:r>
        <w:rPr>
          <w:rFonts w:eastAsia="SimSun" w:hint="eastAsia"/>
          <w:sz w:val="24"/>
          <w:szCs w:val="24"/>
          <w:lang w:val="en-US" w:eastAsia="zh-CN"/>
        </w:rPr>
        <w:t>的定居点；合同编号</w:t>
      </w:r>
      <w:r>
        <w:rPr>
          <w:rFonts w:eastAsia="SimSun" w:hint="eastAsia"/>
          <w:sz w:val="24"/>
          <w:szCs w:val="24"/>
          <w:lang w:val="en-US" w:eastAsia="zh-CN"/>
        </w:rPr>
        <w:t xml:space="preserve"> 68/04/08 </w:t>
      </w:r>
      <w:r>
        <w:rPr>
          <w:rFonts w:eastAsia="SimSun" w:hint="eastAsia"/>
          <w:sz w:val="24"/>
          <w:szCs w:val="24"/>
          <w:lang w:val="en-US" w:eastAsia="zh-CN"/>
        </w:rPr>
        <w:t>来自西北边界，是合同编号</w:t>
      </w:r>
      <w:r>
        <w:rPr>
          <w:rFonts w:eastAsia="SimSun" w:hint="eastAsia"/>
          <w:sz w:val="24"/>
          <w:szCs w:val="24"/>
          <w:lang w:val="en-US" w:eastAsia="zh-CN"/>
        </w:rPr>
        <w:t xml:space="preserve"> 31/04/08 </w:t>
      </w:r>
      <w:r>
        <w:rPr>
          <w:rFonts w:eastAsia="SimSun" w:hint="eastAsia"/>
          <w:sz w:val="24"/>
          <w:szCs w:val="24"/>
          <w:lang w:val="en-US" w:eastAsia="zh-CN"/>
        </w:rPr>
        <w:t>的一部分。从东北方向，附近是</w:t>
      </w:r>
      <w:r>
        <w:rPr>
          <w:rFonts w:eastAsia="SimSun" w:hint="eastAsia"/>
          <w:sz w:val="24"/>
          <w:szCs w:val="24"/>
          <w:lang w:val="en-US" w:eastAsia="zh-CN"/>
        </w:rPr>
        <w:t xml:space="preserve"> Chet-Kontorka </w:t>
      </w:r>
      <w:r>
        <w:rPr>
          <w:rFonts w:eastAsia="SimSun" w:hint="eastAsia"/>
          <w:sz w:val="24"/>
          <w:szCs w:val="24"/>
          <w:lang w:val="en-US" w:eastAsia="zh-CN"/>
        </w:rPr>
        <w:t>和</w:t>
      </w:r>
      <w:r>
        <w:rPr>
          <w:rFonts w:eastAsia="SimSun" w:hint="eastAsia"/>
          <w:sz w:val="24"/>
          <w:szCs w:val="24"/>
          <w:lang w:val="en-US" w:eastAsia="zh-CN"/>
        </w:rPr>
        <w:t xml:space="preserve"> Pokrovsky YAR </w:t>
      </w:r>
      <w:r>
        <w:rPr>
          <w:rFonts w:eastAsia="SimSun" w:hint="eastAsia"/>
          <w:sz w:val="24"/>
          <w:szCs w:val="24"/>
          <w:lang w:val="en-US" w:eastAsia="zh-CN"/>
        </w:rPr>
        <w:t>的定居点。在东部，</w:t>
      </w:r>
      <w:r>
        <w:rPr>
          <w:rFonts w:eastAsia="SimSun" w:hint="eastAsia"/>
          <w:sz w:val="24"/>
          <w:szCs w:val="24"/>
          <w:lang w:val="en-US" w:eastAsia="zh-CN"/>
        </w:rPr>
        <w:t>它与第</w:t>
      </w:r>
      <w:r>
        <w:rPr>
          <w:rFonts w:eastAsia="SimSun" w:hint="eastAsia"/>
          <w:sz w:val="24"/>
          <w:szCs w:val="24"/>
          <w:lang w:val="en-US" w:eastAsia="zh-CN"/>
        </w:rPr>
        <w:t xml:space="preserve"> 65/04/13 </w:t>
      </w:r>
      <w:r>
        <w:rPr>
          <w:rFonts w:eastAsia="SimSun" w:hint="eastAsia"/>
          <w:sz w:val="24"/>
          <w:szCs w:val="24"/>
          <w:lang w:val="en-US" w:eastAsia="zh-CN"/>
        </w:rPr>
        <w:t>号租赁协议和</w:t>
      </w:r>
      <w:r>
        <w:rPr>
          <w:rFonts w:eastAsia="SimSun" w:hint="eastAsia"/>
          <w:sz w:val="24"/>
          <w:szCs w:val="24"/>
          <w:lang w:val="en-US" w:eastAsia="zh-CN"/>
        </w:rPr>
        <w:t xml:space="preserve"> Dolgoun </w:t>
      </w:r>
      <w:r>
        <w:rPr>
          <w:rFonts w:eastAsia="SimSun" w:hint="eastAsia"/>
          <w:sz w:val="24"/>
          <w:szCs w:val="24"/>
          <w:lang w:val="en-US" w:eastAsia="zh-CN"/>
        </w:rPr>
        <w:t>河接壤。在东南部，它与克麦罗沃地区接壤。西南有通古尔河沿协议边界流过；第</w:t>
      </w:r>
      <w:r>
        <w:rPr>
          <w:rFonts w:eastAsia="SimSun" w:hint="eastAsia"/>
          <w:sz w:val="24"/>
          <w:szCs w:val="24"/>
          <w:lang w:val="en-US" w:eastAsia="zh-CN"/>
        </w:rPr>
        <w:t xml:space="preserve"> 67/04/11 </w:t>
      </w:r>
      <w:r>
        <w:rPr>
          <w:rFonts w:eastAsia="SimSun" w:hint="eastAsia"/>
          <w:sz w:val="24"/>
          <w:szCs w:val="24"/>
          <w:lang w:val="en-US" w:eastAsia="zh-CN"/>
        </w:rPr>
        <w:t>号合同在领土上分为</w:t>
      </w:r>
      <w:r>
        <w:rPr>
          <w:rFonts w:eastAsia="SimSun" w:hint="eastAsia"/>
          <w:sz w:val="24"/>
          <w:szCs w:val="24"/>
          <w:lang w:val="en-US" w:eastAsia="zh-CN"/>
        </w:rPr>
        <w:t xml:space="preserve"> 3 </w:t>
      </w:r>
      <w:r>
        <w:rPr>
          <w:rFonts w:eastAsia="SimSun" w:hint="eastAsia"/>
          <w:sz w:val="24"/>
          <w:szCs w:val="24"/>
          <w:lang w:val="en-US" w:eastAsia="zh-CN"/>
        </w:rPr>
        <w:t>个部分（西北、中部、东南）。该协议的主要“中部”大部位于特古尔代特地区中心的两个小部之间，位于该地区中心以北。</w:t>
      </w:r>
      <w:r>
        <w:rPr>
          <w:rFonts w:eastAsia="SimSun" w:hint="eastAsia"/>
          <w:sz w:val="24"/>
          <w:szCs w:val="24"/>
          <w:lang w:val="en-US" w:eastAsia="zh-CN"/>
        </w:rPr>
        <w:t xml:space="preserve"> </w:t>
      </w:r>
      <w:r>
        <w:rPr>
          <w:rFonts w:eastAsia="SimSun" w:hint="eastAsia"/>
          <w:sz w:val="24"/>
          <w:szCs w:val="24"/>
          <w:lang w:val="en-US" w:eastAsia="zh-CN"/>
        </w:rPr>
        <w:t>捷古里杰特穿过“丘蕾姆”河，距离村庄有一段距离。</w:t>
      </w:r>
      <w:r>
        <w:rPr>
          <w:rFonts w:eastAsia="SimSun" w:hint="eastAsia"/>
          <w:sz w:val="24"/>
          <w:szCs w:val="24"/>
          <w:lang w:val="en-US" w:eastAsia="zh-CN"/>
        </w:rPr>
        <w:t xml:space="preserve"> Teguldet </w:t>
      </w:r>
      <w:r>
        <w:rPr>
          <w:rFonts w:eastAsia="SimSun" w:hint="eastAsia"/>
          <w:sz w:val="24"/>
          <w:szCs w:val="24"/>
          <w:lang w:val="en-US" w:eastAsia="zh-CN"/>
        </w:rPr>
        <w:t>在</w:t>
      </w:r>
      <w:r>
        <w:rPr>
          <w:rFonts w:eastAsia="SimSun" w:hint="eastAsia"/>
          <w:sz w:val="24"/>
          <w:szCs w:val="24"/>
          <w:lang w:val="en-US" w:eastAsia="zh-CN"/>
        </w:rPr>
        <w:t xml:space="preserve"> 10-15 </w:t>
      </w:r>
      <w:r>
        <w:rPr>
          <w:rFonts w:eastAsia="SimSun" w:hint="eastAsia"/>
          <w:sz w:val="24"/>
          <w:szCs w:val="24"/>
          <w:lang w:val="en-US" w:eastAsia="zh-CN"/>
        </w:rPr>
        <w:t>公里的区域。</w:t>
      </w:r>
      <w:r>
        <w:rPr>
          <w:rFonts w:eastAsia="SimSun" w:hint="eastAsia"/>
          <w:sz w:val="24"/>
          <w:szCs w:val="24"/>
          <w:lang w:val="en-US" w:eastAsia="zh-CN"/>
        </w:rPr>
        <w:t xml:space="preserve"> Chichka-Yul </w:t>
      </w:r>
      <w:r>
        <w:rPr>
          <w:rFonts w:eastAsia="SimSun" w:hint="eastAsia"/>
          <w:sz w:val="24"/>
          <w:szCs w:val="24"/>
          <w:lang w:val="en-US" w:eastAsia="zh-CN"/>
        </w:rPr>
        <w:t>河从东向西穿过协议的中部，将其分为南北两部分。它从北部与</w:t>
      </w:r>
      <w:r>
        <w:rPr>
          <w:rFonts w:eastAsia="SimSun" w:hint="eastAsia"/>
          <w:sz w:val="24"/>
          <w:szCs w:val="24"/>
          <w:lang w:val="en-US" w:eastAsia="zh-CN"/>
        </w:rPr>
        <w:t xml:space="preserve"> CJSC</w:t>
      </w:r>
      <w:r>
        <w:rPr>
          <w:rFonts w:eastAsia="SimSun" w:hint="eastAsia"/>
          <w:sz w:val="24"/>
          <w:szCs w:val="24"/>
          <w:lang w:val="en-US" w:eastAsia="zh-CN"/>
        </w:rPr>
        <w:t>“</w:t>
      </w:r>
      <w:r>
        <w:rPr>
          <w:rFonts w:eastAsia="SimSun" w:hint="eastAsia"/>
          <w:sz w:val="24"/>
          <w:szCs w:val="24"/>
          <w:lang w:val="en-US" w:eastAsia="zh-CN"/>
        </w:rPr>
        <w:t>KOSIVOOD</w:t>
      </w:r>
      <w:r>
        <w:rPr>
          <w:rFonts w:eastAsia="SimSun" w:hint="eastAsia"/>
          <w:sz w:val="24"/>
          <w:szCs w:val="24"/>
          <w:lang w:val="en-US" w:eastAsia="zh-CN"/>
        </w:rPr>
        <w:t>”租赁的领土接壤。第</w:t>
      </w:r>
      <w:r>
        <w:rPr>
          <w:rFonts w:eastAsia="SimSun" w:hint="eastAsia"/>
          <w:sz w:val="24"/>
          <w:szCs w:val="24"/>
          <w:lang w:val="en-US" w:eastAsia="zh-CN"/>
        </w:rPr>
        <w:t xml:space="preserve"> </w:t>
      </w:r>
      <w:r>
        <w:rPr>
          <w:rFonts w:eastAsia="SimSun" w:hint="eastAsia"/>
          <w:sz w:val="24"/>
          <w:szCs w:val="24"/>
          <w:lang w:val="en-US" w:eastAsia="zh-CN"/>
        </w:rPr>
        <w:t xml:space="preserve">67/04/11 </w:t>
      </w:r>
      <w:r>
        <w:rPr>
          <w:rFonts w:eastAsia="SimSun" w:hint="eastAsia"/>
          <w:sz w:val="24"/>
          <w:szCs w:val="24"/>
          <w:lang w:val="en-US" w:eastAsia="zh-CN"/>
        </w:rPr>
        <w:t>号合同的西北部边界：从西部与</w:t>
      </w:r>
      <w:r>
        <w:rPr>
          <w:rFonts w:eastAsia="SimSun" w:hint="eastAsia"/>
          <w:sz w:val="24"/>
          <w:szCs w:val="24"/>
          <w:lang w:val="en-US" w:eastAsia="zh-CN"/>
        </w:rPr>
        <w:t xml:space="preserve"> Pervomaiskoye lesnichestvo </w:t>
      </w:r>
      <w:r>
        <w:rPr>
          <w:rFonts w:eastAsia="SimSun" w:hint="eastAsia"/>
          <w:sz w:val="24"/>
          <w:szCs w:val="24"/>
          <w:lang w:val="en-US" w:eastAsia="zh-CN"/>
        </w:rPr>
        <w:t>接壤。乌鲁</w:t>
      </w:r>
      <w:r>
        <w:rPr>
          <w:rFonts w:eastAsia="SimSun" w:hint="eastAsia"/>
          <w:sz w:val="24"/>
          <w:szCs w:val="24"/>
          <w:lang w:val="en-US" w:eastAsia="zh-CN"/>
        </w:rPr>
        <w:t>-</w:t>
      </w:r>
      <w:r>
        <w:rPr>
          <w:rFonts w:eastAsia="SimSun" w:hint="eastAsia"/>
          <w:sz w:val="24"/>
          <w:szCs w:val="24"/>
          <w:lang w:val="en-US" w:eastAsia="zh-CN"/>
        </w:rPr>
        <w:t>尤尔河从北流过。从东部看，协议的西北部和中部是</w:t>
      </w:r>
      <w:r>
        <w:rPr>
          <w:rFonts w:eastAsia="SimSun" w:hint="eastAsia"/>
          <w:sz w:val="24"/>
          <w:szCs w:val="24"/>
          <w:lang w:val="en-US" w:eastAsia="zh-CN"/>
        </w:rPr>
        <w:t>CJSC</w:t>
      </w:r>
      <w:r>
        <w:rPr>
          <w:rFonts w:eastAsia="SimSun" w:hint="eastAsia"/>
          <w:sz w:val="24"/>
          <w:szCs w:val="24"/>
          <w:lang w:val="en-US" w:eastAsia="zh-CN"/>
        </w:rPr>
        <w:t>“</w:t>
      </w:r>
      <w:r>
        <w:rPr>
          <w:rFonts w:eastAsia="SimSun" w:hint="eastAsia"/>
          <w:sz w:val="24"/>
          <w:szCs w:val="24"/>
          <w:lang w:val="en-US" w:eastAsia="zh-CN"/>
        </w:rPr>
        <w:t>KOSYWOOD</w:t>
      </w:r>
      <w:r>
        <w:rPr>
          <w:rFonts w:eastAsia="SimSun" w:hint="eastAsia"/>
          <w:sz w:val="24"/>
          <w:szCs w:val="24"/>
          <w:lang w:val="en-US" w:eastAsia="zh-CN"/>
        </w:rPr>
        <w:t>”的租赁领土。第</w:t>
      </w:r>
      <w:r>
        <w:rPr>
          <w:rFonts w:eastAsia="SimSun" w:hint="eastAsia"/>
          <w:sz w:val="24"/>
          <w:szCs w:val="24"/>
          <w:lang w:val="en-US" w:eastAsia="zh-CN"/>
        </w:rPr>
        <w:t>67/04/11</w:t>
      </w:r>
      <w:r>
        <w:rPr>
          <w:rFonts w:eastAsia="SimSun" w:hint="eastAsia"/>
          <w:sz w:val="24"/>
          <w:szCs w:val="24"/>
          <w:lang w:val="en-US" w:eastAsia="zh-CN"/>
        </w:rPr>
        <w:t>号租赁协议的东南部位于捷古里杰特区的东部，从南部和东部与克拉斯诺亚尔斯克边疆区的领土接壤。</w:t>
      </w:r>
      <w:r>
        <w:rPr>
          <w:rFonts w:eastAsia="SimSun" w:hint="eastAsia"/>
          <w:sz w:val="24"/>
          <w:szCs w:val="24"/>
          <w:lang w:val="en-US" w:eastAsia="zh-CN"/>
        </w:rPr>
        <w:t xml:space="preserve"> </w:t>
      </w:r>
    </w:p>
    <w:p w14:paraId="240164B6" w14:textId="77777777" w:rsidR="00E07607" w:rsidRDefault="00B82196">
      <w:pPr>
        <w:tabs>
          <w:tab w:val="left" w:pos="707"/>
        </w:tabs>
        <w:spacing w:line="237" w:lineRule="auto"/>
        <w:ind w:left="1080"/>
        <w:jc w:val="center"/>
        <w:rPr>
          <w:rFonts w:eastAsia="SimSun"/>
          <w:sz w:val="24"/>
          <w:szCs w:val="24"/>
          <w:lang w:val="en-US" w:eastAsia="zh-CN"/>
        </w:rPr>
      </w:pPr>
      <w:r>
        <w:rPr>
          <w:rFonts w:eastAsia="SimSun" w:hint="eastAsia"/>
          <w:sz w:val="24"/>
          <w:szCs w:val="24"/>
          <w:lang w:val="en-US" w:eastAsia="zh-CN"/>
        </w:rPr>
        <w:t xml:space="preserve">3.7 </w:t>
      </w:r>
      <w:r>
        <w:rPr>
          <w:rFonts w:eastAsia="SimSun" w:hint="eastAsia"/>
          <w:sz w:val="24"/>
          <w:szCs w:val="24"/>
          <w:lang w:val="en-US" w:eastAsia="zh-CN"/>
        </w:rPr>
        <w:t>环境限制</w:t>
      </w:r>
    </w:p>
    <w:p w14:paraId="648164F8" w14:textId="77777777" w:rsidR="00E07607" w:rsidRDefault="00E07607">
      <w:pPr>
        <w:tabs>
          <w:tab w:val="left" w:pos="707"/>
        </w:tabs>
        <w:spacing w:line="237" w:lineRule="auto"/>
        <w:ind w:left="1080"/>
        <w:rPr>
          <w:rFonts w:eastAsia="SimSun"/>
          <w:sz w:val="24"/>
          <w:szCs w:val="24"/>
          <w:lang w:val="en-US" w:eastAsia="zh-CN"/>
        </w:rPr>
      </w:pPr>
    </w:p>
    <w:p w14:paraId="530B698A"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在伐木作业期间，对动物世界的影响将与以下负面因素有关</w:t>
      </w:r>
      <w:r>
        <w:rPr>
          <w:rFonts w:eastAsia="SimSun" w:hint="eastAsia"/>
          <w:sz w:val="24"/>
          <w:szCs w:val="24"/>
          <w:lang w:val="en-US" w:eastAsia="zh-CN"/>
        </w:rPr>
        <w:t xml:space="preserve"> - </w:t>
      </w:r>
      <w:r>
        <w:rPr>
          <w:rFonts w:eastAsia="SimSun" w:hint="eastAsia"/>
          <w:sz w:val="24"/>
          <w:szCs w:val="24"/>
          <w:lang w:val="en-US" w:eastAsia="zh-CN"/>
        </w:rPr>
        <w:t>焦虑（操作设备的噪音、振动、动物不寻常的气味、人的存在、狗的出现等）。不可能完全消除人为对自然环境的负面影响。</w:t>
      </w:r>
    </w:p>
    <w:p w14:paraId="77DCBF1A" w14:textId="77777777" w:rsidR="00E07607" w:rsidRDefault="00E07607">
      <w:pPr>
        <w:tabs>
          <w:tab w:val="left" w:pos="707"/>
        </w:tabs>
        <w:spacing w:line="237" w:lineRule="auto"/>
        <w:ind w:left="1080"/>
        <w:rPr>
          <w:rFonts w:eastAsia="SimSun"/>
          <w:sz w:val="24"/>
          <w:szCs w:val="24"/>
          <w:lang w:val="en-US" w:eastAsia="zh-CN"/>
        </w:rPr>
      </w:pPr>
    </w:p>
    <w:p w14:paraId="6A9C3ED4"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为了尽量</w:t>
      </w:r>
      <w:r>
        <w:rPr>
          <w:rFonts w:eastAsia="SimSun" w:hint="eastAsia"/>
          <w:sz w:val="24"/>
          <w:szCs w:val="24"/>
          <w:lang w:val="en-US" w:eastAsia="zh-CN"/>
        </w:rPr>
        <w:t>减少对野生动物的损害，本森林管理计划规定了以下措施：</w:t>
      </w:r>
    </w:p>
    <w:p w14:paraId="07234AEC" w14:textId="77777777" w:rsidR="00E07607" w:rsidRDefault="00E07607">
      <w:pPr>
        <w:tabs>
          <w:tab w:val="left" w:pos="707"/>
        </w:tabs>
        <w:spacing w:line="237" w:lineRule="auto"/>
        <w:ind w:left="1080"/>
        <w:rPr>
          <w:rFonts w:eastAsia="SimSun"/>
          <w:sz w:val="24"/>
          <w:szCs w:val="24"/>
          <w:lang w:val="en-US" w:eastAsia="zh-CN"/>
        </w:rPr>
      </w:pPr>
    </w:p>
    <w:p w14:paraId="6FFDF588"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伐木作业过程中产生的工业废弃物的收集利用；</w:t>
      </w:r>
    </w:p>
    <w:p w14:paraId="7CC14C47" w14:textId="77777777" w:rsidR="00E07607" w:rsidRDefault="00E07607">
      <w:pPr>
        <w:tabs>
          <w:tab w:val="left" w:pos="707"/>
        </w:tabs>
        <w:spacing w:line="237" w:lineRule="auto"/>
        <w:ind w:left="1080"/>
        <w:rPr>
          <w:rFonts w:eastAsia="SimSun"/>
          <w:sz w:val="24"/>
          <w:szCs w:val="24"/>
          <w:lang w:val="en-US" w:eastAsia="zh-CN"/>
        </w:rPr>
      </w:pPr>
    </w:p>
    <w:p w14:paraId="1E9832F6"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繁殖季节的工作限制；</w:t>
      </w:r>
    </w:p>
    <w:p w14:paraId="4FE7C1E3"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禁止运输武器、狗、毛皮动物的渔具、猎物；</w:t>
      </w:r>
    </w:p>
    <w:p w14:paraId="0905F5FD" w14:textId="77777777" w:rsidR="00E07607" w:rsidRDefault="00B82196">
      <w:pPr>
        <w:tabs>
          <w:tab w:val="left" w:pos="707"/>
        </w:tabs>
        <w:spacing w:line="237" w:lineRule="auto"/>
        <w:ind w:left="1080"/>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环境技术的应用。</w:t>
      </w:r>
    </w:p>
    <w:p w14:paraId="44BA9A31" w14:textId="77777777" w:rsidR="00E07607" w:rsidRDefault="00B82196">
      <w:pPr>
        <w:tabs>
          <w:tab w:val="left" w:pos="707"/>
        </w:tabs>
        <w:spacing w:line="237" w:lineRule="auto"/>
        <w:ind w:left="1080"/>
        <w:jc w:val="center"/>
        <w:rPr>
          <w:rFonts w:eastAsia="SimSun"/>
          <w:sz w:val="24"/>
          <w:szCs w:val="24"/>
          <w:lang w:val="en-US" w:eastAsia="zh-CN"/>
        </w:rPr>
      </w:pPr>
      <w:r>
        <w:rPr>
          <w:rFonts w:eastAsia="SimSun" w:hint="eastAsia"/>
          <w:sz w:val="24"/>
          <w:szCs w:val="24"/>
          <w:lang w:val="en-US" w:eastAsia="zh-CN"/>
        </w:rPr>
        <w:t xml:space="preserve">4 </w:t>
      </w:r>
      <w:r>
        <w:rPr>
          <w:rFonts w:eastAsia="SimSun" w:hint="eastAsia"/>
          <w:sz w:val="24"/>
          <w:szCs w:val="24"/>
          <w:lang w:val="en-US" w:eastAsia="zh-CN"/>
        </w:rPr>
        <w:t>林业经营管理制度及适用林业制度</w:t>
      </w:r>
    </w:p>
    <w:p w14:paraId="45BA14E1"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4.1.</w:t>
      </w:r>
      <w:r>
        <w:rPr>
          <w:rFonts w:eastAsia="SimSun" w:hint="eastAsia"/>
          <w:sz w:val="24"/>
          <w:szCs w:val="24"/>
          <w:lang w:val="en-US" w:eastAsia="zh-CN"/>
        </w:rPr>
        <w:t>租用区域信息</w:t>
      </w:r>
    </w:p>
    <w:p w14:paraId="0EBFD5BB"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“恒达西伯利亚”有限责任公司在托木斯克地区的三个地区</w:t>
      </w:r>
      <w:r>
        <w:rPr>
          <w:rFonts w:eastAsia="SimSun" w:hint="eastAsia"/>
          <w:sz w:val="24"/>
          <w:szCs w:val="24"/>
          <w:lang w:val="en-US" w:eastAsia="zh-CN"/>
        </w:rPr>
        <w:t xml:space="preserve"> - </w:t>
      </w:r>
      <w:r>
        <w:rPr>
          <w:rFonts w:eastAsia="SimSun" w:hint="eastAsia"/>
          <w:sz w:val="24"/>
          <w:szCs w:val="24"/>
          <w:lang w:val="en-US" w:eastAsia="zh-CN"/>
        </w:rPr>
        <w:t>上克涅茨克区、捷古里杰特区和</w:t>
      </w:r>
      <w:r>
        <w:rPr>
          <w:rFonts w:eastAsia="SimSun" w:hint="eastAsia"/>
          <w:sz w:val="24"/>
          <w:szCs w:val="24"/>
          <w:lang w:val="en-US" w:eastAsia="zh-CN"/>
        </w:rPr>
        <w:t xml:space="preserve"> </w:t>
      </w:r>
      <w:r>
        <w:rPr>
          <w:rFonts w:eastAsia="SimSun" w:hint="eastAsia"/>
          <w:sz w:val="24"/>
          <w:szCs w:val="24"/>
          <w:lang w:val="en-US" w:eastAsia="zh-CN"/>
        </w:rPr>
        <w:t>巴克恰尔区开展伐木活动。企业根据托木斯克地区森林规划、上克涅茨克、巴克恰尔区林业法规、森林租赁协议，独立开展托木斯克地区上、巴克恰尔斯克两林</w:t>
      </w:r>
      <w:r>
        <w:rPr>
          <w:rFonts w:eastAsia="SimSun" w:hint="eastAsia"/>
          <w:sz w:val="24"/>
          <w:szCs w:val="24"/>
          <w:lang w:val="en-US" w:eastAsia="zh-CN"/>
        </w:rPr>
        <w:lastRenderedPageBreak/>
        <w:t>区的木材采伐、仓储相关工作。第</w:t>
      </w:r>
      <w:r>
        <w:rPr>
          <w:rFonts w:eastAsia="SimSun" w:hint="eastAsia"/>
          <w:sz w:val="24"/>
          <w:szCs w:val="24"/>
          <w:lang w:val="en-US" w:eastAsia="zh-CN"/>
        </w:rPr>
        <w:t xml:space="preserve"> 2/08/17 </w:t>
      </w:r>
      <w:r>
        <w:rPr>
          <w:rFonts w:eastAsia="SimSun" w:hint="eastAsia"/>
          <w:sz w:val="24"/>
          <w:szCs w:val="24"/>
          <w:lang w:val="en-US" w:eastAsia="zh-CN"/>
        </w:rPr>
        <w:t>号区域；</w:t>
      </w:r>
      <w:r>
        <w:rPr>
          <w:rFonts w:eastAsia="SimSun" w:hint="eastAsia"/>
          <w:sz w:val="24"/>
          <w:szCs w:val="24"/>
          <w:lang w:val="en-US" w:eastAsia="zh-CN"/>
        </w:rPr>
        <w:t xml:space="preserve"> 2017 </w:t>
      </w:r>
      <w:r>
        <w:rPr>
          <w:rFonts w:eastAsia="SimSun" w:hint="eastAsia"/>
          <w:sz w:val="24"/>
          <w:szCs w:val="24"/>
          <w:lang w:val="en-US" w:eastAsia="zh-CN"/>
        </w:rPr>
        <w:t>年</w:t>
      </w:r>
      <w:r>
        <w:rPr>
          <w:rFonts w:eastAsia="SimSun" w:hint="eastAsia"/>
          <w:sz w:val="24"/>
          <w:szCs w:val="24"/>
          <w:lang w:val="en-US" w:eastAsia="zh-CN"/>
        </w:rPr>
        <w:t xml:space="preserve"> 8 </w:t>
      </w:r>
      <w:r>
        <w:rPr>
          <w:rFonts w:eastAsia="SimSun" w:hint="eastAsia"/>
          <w:sz w:val="24"/>
          <w:szCs w:val="24"/>
          <w:lang w:val="en-US" w:eastAsia="zh-CN"/>
        </w:rPr>
        <w:t>月</w:t>
      </w:r>
      <w:r>
        <w:rPr>
          <w:rFonts w:eastAsia="SimSun" w:hint="eastAsia"/>
          <w:sz w:val="24"/>
          <w:szCs w:val="24"/>
          <w:lang w:val="en-US" w:eastAsia="zh-CN"/>
        </w:rPr>
        <w:t xml:space="preserve"> 10 </w:t>
      </w:r>
      <w:r>
        <w:rPr>
          <w:rFonts w:eastAsia="SimSun" w:hint="eastAsia"/>
          <w:sz w:val="24"/>
          <w:szCs w:val="24"/>
          <w:lang w:val="en-US" w:eastAsia="zh-CN"/>
        </w:rPr>
        <w:t>日；</w:t>
      </w:r>
      <w:r>
        <w:rPr>
          <w:rFonts w:eastAsia="SimSun" w:hint="eastAsia"/>
          <w:sz w:val="24"/>
          <w:szCs w:val="24"/>
          <w:lang w:val="en-US" w:eastAsia="zh-CN"/>
        </w:rPr>
        <w:t xml:space="preserve"> 2/04/13</w:t>
      </w:r>
      <w:r>
        <w:rPr>
          <w:rFonts w:eastAsia="SimSun" w:hint="eastAsia"/>
          <w:sz w:val="24"/>
          <w:szCs w:val="24"/>
          <w:lang w:val="en-US" w:eastAsia="zh-CN"/>
        </w:rPr>
        <w:t>，森林经营计划（森林开发项目）</w:t>
      </w:r>
    </w:p>
    <w:p w14:paraId="7077202D"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捷古里杰特林场》公司在恒达西伯利公司租赁区域进行木材采伐。在工作合同的基础上，根据托木斯克地区的森林计划、捷古里杰特林业的林业法规、林地租赁协议、森林经营计划（森林开发项目）。所有工作均按照俄罗斯联邦森林法典（</w:t>
      </w:r>
      <w:r>
        <w:rPr>
          <w:rFonts w:eastAsia="SimSun" w:hint="eastAsia"/>
          <w:sz w:val="24"/>
          <w:szCs w:val="24"/>
          <w:lang w:val="en-US" w:eastAsia="zh-CN"/>
        </w:rPr>
        <w:t xml:space="preserve">2006 </w:t>
      </w:r>
      <w:r>
        <w:rPr>
          <w:rFonts w:eastAsia="SimSun" w:hint="eastAsia"/>
          <w:sz w:val="24"/>
          <w:szCs w:val="24"/>
          <w:lang w:val="en-US" w:eastAsia="zh-CN"/>
        </w:rPr>
        <w:t>年）、木材采</w:t>
      </w:r>
      <w:r>
        <w:rPr>
          <w:rFonts w:eastAsia="SimSun" w:hint="eastAsia"/>
          <w:sz w:val="24"/>
          <w:szCs w:val="24"/>
          <w:lang w:val="en-US" w:eastAsia="zh-CN"/>
        </w:rPr>
        <w:t>伐规则（</w:t>
      </w:r>
      <w:r>
        <w:rPr>
          <w:rFonts w:eastAsia="SimSun" w:hint="eastAsia"/>
          <w:sz w:val="24"/>
          <w:szCs w:val="24"/>
          <w:lang w:val="en-US" w:eastAsia="zh-CN"/>
        </w:rPr>
        <w:t xml:space="preserve">2020 </w:t>
      </w:r>
      <w:r>
        <w:rPr>
          <w:rFonts w:eastAsia="SimSun" w:hint="eastAsia"/>
          <w:sz w:val="24"/>
          <w:szCs w:val="24"/>
          <w:lang w:val="en-US" w:eastAsia="zh-CN"/>
        </w:rPr>
        <w:t>年）和其他规范性文件进行。此外，第三方承包商可能会参与其中，他们将采取必要措施以符合森林管理认证的要求。</w:t>
      </w:r>
    </w:p>
    <w:p w14:paraId="251A55DC"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采伐区的分配主要在春夏期间进行，考虑到：</w:t>
      </w:r>
    </w:p>
    <w:p w14:paraId="7E5CA7F8"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地势（斜坡、沟壑等）；</w:t>
      </w:r>
    </w:p>
    <w:p w14:paraId="43A4C722"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土壤（夏季或冬季收获</w:t>
      </w:r>
      <w:r>
        <w:rPr>
          <w:rFonts w:eastAsia="SimSun" w:hint="eastAsia"/>
          <w:sz w:val="24"/>
          <w:szCs w:val="24"/>
          <w:lang w:val="en-US" w:eastAsia="zh-CN"/>
        </w:rPr>
        <w:t xml:space="preserve"> - </w:t>
      </w:r>
      <w:r>
        <w:rPr>
          <w:rFonts w:eastAsia="SimSun" w:hint="eastAsia"/>
          <w:sz w:val="24"/>
          <w:szCs w:val="24"/>
          <w:lang w:val="en-US" w:eastAsia="zh-CN"/>
        </w:rPr>
        <w:t>取决于土壤的性质）</w:t>
      </w:r>
    </w:p>
    <w:p w14:paraId="23784EE0"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青少年；</w:t>
      </w:r>
    </w:p>
    <w:p w14:paraId="5976B3F3"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关键生物群落和生物多样性要素的存在；</w:t>
      </w:r>
    </w:p>
    <w:p w14:paraId="39E2638B"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稀有和濒危植物的存在。</w:t>
      </w:r>
    </w:p>
    <w:p w14:paraId="3D11A569"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林区的开发：</w:t>
      </w:r>
    </w:p>
    <w:p w14:paraId="690385C8"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1.</w:t>
      </w:r>
      <w:r>
        <w:rPr>
          <w:rFonts w:eastAsia="SimSun" w:hint="eastAsia"/>
          <w:sz w:val="24"/>
          <w:szCs w:val="24"/>
          <w:lang w:val="en-US" w:eastAsia="zh-CN"/>
        </w:rPr>
        <w:t>庞塞、约翰迪尔和虎猫采伐设备</w:t>
      </w:r>
    </w:p>
    <w:p w14:paraId="4730454A"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 xml:space="preserve">2. </w:t>
      </w:r>
      <w:r>
        <w:rPr>
          <w:rFonts w:eastAsia="SimSun" w:hint="eastAsia"/>
          <w:sz w:val="24"/>
          <w:szCs w:val="24"/>
          <w:lang w:val="en-US" w:eastAsia="zh-CN"/>
        </w:rPr>
        <w:t>原木造段；</w:t>
      </w:r>
    </w:p>
    <w:p w14:paraId="21DEF67C"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使用装载机将木材装载到木材运输车上。由</w:t>
      </w:r>
      <w:r>
        <w:rPr>
          <w:rFonts w:eastAsia="SimSun" w:hint="eastAsia"/>
          <w:sz w:val="24"/>
          <w:szCs w:val="24"/>
          <w:lang w:val="en-US" w:eastAsia="zh-CN"/>
        </w:rPr>
        <w:t xml:space="preserve"> Henda-Siberia LLC </w:t>
      </w:r>
      <w:r>
        <w:rPr>
          <w:rFonts w:eastAsia="SimSun" w:hint="eastAsia"/>
          <w:sz w:val="24"/>
          <w:szCs w:val="24"/>
          <w:lang w:val="en-US" w:eastAsia="zh-CN"/>
        </w:rPr>
        <w:t>的所有者通过《俄中运输公司》</w:t>
      </w:r>
      <w:r>
        <w:rPr>
          <w:rFonts w:eastAsia="SimSun" w:hint="eastAsia"/>
          <w:sz w:val="24"/>
          <w:szCs w:val="24"/>
          <w:lang w:val="en-US" w:eastAsia="zh-CN"/>
        </w:rPr>
        <w:t xml:space="preserve"> </w:t>
      </w:r>
      <w:r>
        <w:rPr>
          <w:rFonts w:eastAsia="SimSun" w:hint="eastAsia"/>
          <w:sz w:val="24"/>
          <w:szCs w:val="24"/>
          <w:lang w:val="en-US" w:eastAsia="zh-CN"/>
        </w:rPr>
        <w:t>的车辆将所属</w:t>
      </w:r>
      <w:r>
        <w:rPr>
          <w:rFonts w:eastAsia="SimSun" w:hint="eastAsia"/>
          <w:sz w:val="24"/>
          <w:szCs w:val="24"/>
          <w:lang w:val="en-US" w:eastAsia="zh-CN"/>
        </w:rPr>
        <w:t>恒达西伯利公司的各种木材运输到储木场，该公司计划与恒达西伯利于</w:t>
      </w:r>
      <w:r>
        <w:rPr>
          <w:rFonts w:eastAsia="SimSun" w:hint="eastAsia"/>
          <w:sz w:val="24"/>
          <w:szCs w:val="24"/>
          <w:lang w:val="en-US" w:eastAsia="zh-CN"/>
        </w:rPr>
        <w:t>2021</w:t>
      </w:r>
      <w:r>
        <w:rPr>
          <w:rFonts w:eastAsia="SimSun" w:hint="eastAsia"/>
          <w:sz w:val="24"/>
          <w:szCs w:val="24"/>
          <w:lang w:val="en-US" w:eastAsia="zh-CN"/>
        </w:rPr>
        <w:t>年</w:t>
      </w:r>
      <w:r>
        <w:rPr>
          <w:rFonts w:eastAsia="SimSun" w:hint="eastAsia"/>
          <w:sz w:val="24"/>
          <w:szCs w:val="24"/>
          <w:lang w:val="en-US" w:eastAsia="zh-CN"/>
        </w:rPr>
        <w:t>3</w:t>
      </w:r>
      <w:r>
        <w:rPr>
          <w:rFonts w:eastAsia="SimSun" w:hint="eastAsia"/>
          <w:sz w:val="24"/>
          <w:szCs w:val="24"/>
          <w:lang w:val="en-US" w:eastAsia="zh-CN"/>
        </w:rPr>
        <w:t>月份合并。</w:t>
      </w:r>
      <w:r>
        <w:rPr>
          <w:rFonts w:eastAsia="SimSun" w:hint="eastAsia"/>
          <w:sz w:val="24"/>
          <w:szCs w:val="24"/>
          <w:lang w:val="en-US" w:eastAsia="zh-CN"/>
        </w:rPr>
        <w:t xml:space="preserve"> </w:t>
      </w:r>
      <w:r>
        <w:rPr>
          <w:rFonts w:eastAsia="SimSun" w:hint="eastAsia"/>
          <w:sz w:val="24"/>
          <w:szCs w:val="24"/>
          <w:lang w:val="en-US" w:eastAsia="zh-CN"/>
        </w:rPr>
        <w:t>采伐工艺最大程度上保护了灌木丛的生长——至少</w:t>
      </w:r>
      <w:r>
        <w:rPr>
          <w:rFonts w:eastAsia="SimSun" w:hint="eastAsia"/>
          <w:sz w:val="24"/>
          <w:szCs w:val="24"/>
          <w:lang w:val="en-US" w:eastAsia="zh-CN"/>
        </w:rPr>
        <w:t xml:space="preserve"> 70%</w:t>
      </w:r>
      <w:r>
        <w:rPr>
          <w:rFonts w:eastAsia="SimSun" w:hint="eastAsia"/>
          <w:sz w:val="24"/>
          <w:szCs w:val="24"/>
          <w:lang w:val="en-US" w:eastAsia="zh-CN"/>
        </w:rPr>
        <w:t>，保留种子树、关键生物群落、</w:t>
      </w:r>
      <w:r>
        <w:rPr>
          <w:rFonts w:eastAsia="SimSun" w:hint="eastAsia"/>
          <w:sz w:val="24"/>
          <w:szCs w:val="24"/>
          <w:lang w:val="en-US" w:eastAsia="zh-CN"/>
        </w:rPr>
        <w:t>NEP</w:t>
      </w:r>
      <w:r>
        <w:rPr>
          <w:rFonts w:eastAsia="SimSun" w:hint="eastAsia"/>
          <w:sz w:val="24"/>
          <w:szCs w:val="24"/>
          <w:lang w:val="en-US" w:eastAsia="zh-CN"/>
        </w:rPr>
        <w:t>。对于砍伐树木要组织采伐作业区，其宽度取决于砍伐的方法，沿其铺设道路。</w:t>
      </w:r>
    </w:p>
    <w:p w14:paraId="01A2BB48"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木材采伐的同时，进行伐木残留物清理在伐木场（伐木区），并通过以下方式进行：</w:t>
      </w:r>
    </w:p>
    <w:p w14:paraId="5AF77087"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在小径上放置伐木残渣，以加强它们并保护土壤免受打滑时的强烈压实和损坏。</w:t>
      </w:r>
    </w:p>
    <w:p w14:paraId="61A4CDCC"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散落压碎的砍伐残渣以改善森林条件。</w:t>
      </w:r>
    </w:p>
    <w:p w14:paraId="0A77FFDA"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开发和清理林区是在强制性遵守消防安全规则的情况下进行的。清理采伐区的方法要遵</w:t>
      </w:r>
      <w:r>
        <w:rPr>
          <w:rFonts w:eastAsia="SimSun" w:hint="eastAsia"/>
          <w:sz w:val="24"/>
          <w:szCs w:val="24"/>
          <w:lang w:val="en-US" w:eastAsia="zh-CN"/>
        </w:rPr>
        <w:t>循森林开发方案选择的。</w:t>
      </w:r>
      <w:r>
        <w:rPr>
          <w:rFonts w:eastAsia="SimSun" w:hint="eastAsia"/>
          <w:sz w:val="24"/>
          <w:szCs w:val="24"/>
          <w:lang w:val="en-US" w:eastAsia="zh-CN"/>
        </w:rPr>
        <w:t xml:space="preserve"> </w:t>
      </w:r>
    </w:p>
    <w:p w14:paraId="389F0186"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 xml:space="preserve">4.2. </w:t>
      </w:r>
      <w:r>
        <w:rPr>
          <w:rFonts w:eastAsia="SimSun" w:hint="eastAsia"/>
          <w:sz w:val="24"/>
          <w:szCs w:val="24"/>
          <w:lang w:val="en-US" w:eastAsia="zh-CN"/>
        </w:rPr>
        <w:t>植树造林工作</w:t>
      </w:r>
    </w:p>
    <w:p w14:paraId="470A356A" w14:textId="77777777" w:rsidR="00E07607" w:rsidRDefault="00E07607">
      <w:pPr>
        <w:tabs>
          <w:tab w:val="left" w:pos="707"/>
        </w:tabs>
        <w:spacing w:line="237" w:lineRule="auto"/>
        <w:ind w:left="1080"/>
        <w:jc w:val="both"/>
        <w:rPr>
          <w:rFonts w:eastAsia="SimSun"/>
          <w:sz w:val="24"/>
          <w:szCs w:val="24"/>
          <w:lang w:val="en-US" w:eastAsia="zh-CN"/>
        </w:rPr>
      </w:pPr>
    </w:p>
    <w:p w14:paraId="6DB00523"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重新造林是通过自然、人工或联合重新造林进行的。</w:t>
      </w:r>
      <w:r>
        <w:rPr>
          <w:rFonts w:eastAsia="SimSun" w:hint="eastAsia"/>
          <w:sz w:val="24"/>
          <w:szCs w:val="24"/>
          <w:lang w:val="en-US" w:eastAsia="zh-CN"/>
        </w:rPr>
        <w:t xml:space="preserve"> </w:t>
      </w:r>
      <w:r>
        <w:rPr>
          <w:rFonts w:eastAsia="SimSun" w:hint="eastAsia"/>
          <w:sz w:val="24"/>
          <w:szCs w:val="24"/>
          <w:lang w:val="en-US" w:eastAsia="zh-CN"/>
        </w:rPr>
        <w:t>重新造林方法的选择取决于树种、森林类型以及未覆盖林地生长区域的可存活灌木丛和幼树的数量。</w:t>
      </w:r>
    </w:p>
    <w:p w14:paraId="14C2038F"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4.3.</w:t>
      </w:r>
      <w:r>
        <w:rPr>
          <w:rFonts w:eastAsia="SimSun" w:hint="eastAsia"/>
          <w:sz w:val="24"/>
          <w:szCs w:val="24"/>
          <w:lang w:val="en-US" w:eastAsia="zh-CN"/>
        </w:rPr>
        <w:t>森林护理</w:t>
      </w:r>
    </w:p>
    <w:p w14:paraId="720F3187" w14:textId="77777777" w:rsidR="00E07607" w:rsidRDefault="00E07607">
      <w:pPr>
        <w:tabs>
          <w:tab w:val="left" w:pos="707"/>
        </w:tabs>
        <w:spacing w:line="237" w:lineRule="auto"/>
        <w:ind w:left="1080"/>
        <w:jc w:val="both"/>
        <w:rPr>
          <w:rFonts w:eastAsia="SimSun"/>
          <w:sz w:val="24"/>
          <w:szCs w:val="24"/>
          <w:lang w:val="en-US" w:eastAsia="zh-CN"/>
        </w:rPr>
      </w:pPr>
    </w:p>
    <w:p w14:paraId="4BEC0B2B"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森林保护是为了提高森林的生产力并保持其有用的功能，根据森林开发项目砍伐一些树木和灌木，开展农林业和其他活动。</w:t>
      </w:r>
    </w:p>
    <w:p w14:paraId="397545AA" w14:textId="77777777" w:rsidR="00E07607" w:rsidRDefault="00E07607">
      <w:pPr>
        <w:tabs>
          <w:tab w:val="left" w:pos="707"/>
        </w:tabs>
        <w:spacing w:line="237" w:lineRule="auto"/>
        <w:ind w:left="1080"/>
        <w:jc w:val="both"/>
        <w:rPr>
          <w:rFonts w:eastAsia="SimSun"/>
          <w:sz w:val="24"/>
          <w:szCs w:val="24"/>
          <w:lang w:val="en-US" w:eastAsia="zh-CN"/>
        </w:rPr>
      </w:pPr>
    </w:p>
    <w:p w14:paraId="62FE6AD0"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在照顾森林时，砍伐任何年龄的林分，旨在改善森林的物种组成和质量，增强其对负面影响的抵抗力和生态作用。</w:t>
      </w:r>
    </w:p>
    <w:p w14:paraId="5554A885" w14:textId="77777777" w:rsidR="00E07607" w:rsidRDefault="00E07607">
      <w:pPr>
        <w:tabs>
          <w:tab w:val="left" w:pos="707"/>
        </w:tabs>
        <w:spacing w:line="237" w:lineRule="auto"/>
        <w:ind w:left="1080"/>
        <w:jc w:val="both"/>
        <w:rPr>
          <w:rFonts w:eastAsia="SimSun"/>
          <w:sz w:val="24"/>
          <w:szCs w:val="24"/>
          <w:lang w:val="en-US" w:eastAsia="zh-CN"/>
        </w:rPr>
      </w:pPr>
    </w:p>
    <w:p w14:paraId="2BD1D2EE"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在防护林中，森林保护措施旨在实现保护森林的环境形成、水保护、保护、卫生、健康和其他有益功能的目标。</w:t>
      </w:r>
    </w:p>
    <w:p w14:paraId="2B95BB6B" w14:textId="77777777" w:rsidR="00E07607" w:rsidRDefault="00E07607">
      <w:pPr>
        <w:tabs>
          <w:tab w:val="left" w:pos="707"/>
        </w:tabs>
        <w:spacing w:line="237" w:lineRule="auto"/>
        <w:ind w:left="1080"/>
        <w:jc w:val="both"/>
        <w:rPr>
          <w:rFonts w:eastAsia="SimSun"/>
          <w:sz w:val="24"/>
          <w:szCs w:val="24"/>
          <w:lang w:val="en-US" w:eastAsia="zh-CN"/>
        </w:rPr>
      </w:pPr>
    </w:p>
    <w:p w14:paraId="2A43D23C"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在商品林中，森林保护措施旨在实现高质量木材和其他森林资源及其加工产品的可持续、最大效率生产的目标，同时确保保护森林的有用功能。</w:t>
      </w:r>
    </w:p>
    <w:p w14:paraId="06E523E3"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4.4.</w:t>
      </w:r>
      <w:r>
        <w:rPr>
          <w:rFonts w:eastAsia="SimSun" w:hint="eastAsia"/>
          <w:sz w:val="24"/>
          <w:szCs w:val="24"/>
          <w:lang w:val="en-US" w:eastAsia="zh-CN"/>
        </w:rPr>
        <w:t>保护和保护森林</w:t>
      </w:r>
    </w:p>
    <w:p w14:paraId="1F9E7802"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 xml:space="preserve">4.4.1 </w:t>
      </w:r>
      <w:r>
        <w:rPr>
          <w:rFonts w:eastAsia="SimSun" w:hint="eastAsia"/>
          <w:sz w:val="24"/>
          <w:szCs w:val="24"/>
          <w:lang w:val="en-US" w:eastAsia="zh-CN"/>
        </w:rPr>
        <w:t>消防措施</w:t>
      </w:r>
    </w:p>
    <w:p w14:paraId="1D6EB594" w14:textId="77777777" w:rsidR="00E07607" w:rsidRDefault="00E07607">
      <w:pPr>
        <w:tabs>
          <w:tab w:val="left" w:pos="707"/>
        </w:tabs>
        <w:spacing w:line="237" w:lineRule="auto"/>
        <w:ind w:left="1080"/>
        <w:jc w:val="both"/>
        <w:rPr>
          <w:rFonts w:eastAsia="SimSun"/>
          <w:sz w:val="24"/>
          <w:szCs w:val="24"/>
          <w:lang w:val="en-US" w:eastAsia="zh-CN"/>
        </w:rPr>
      </w:pPr>
    </w:p>
    <w:p w14:paraId="3B38A1DE" w14:textId="77777777" w:rsidR="00E07607" w:rsidRDefault="00E07607">
      <w:pPr>
        <w:tabs>
          <w:tab w:val="left" w:pos="707"/>
        </w:tabs>
        <w:spacing w:line="237" w:lineRule="auto"/>
        <w:ind w:left="1080"/>
        <w:jc w:val="both"/>
        <w:rPr>
          <w:rFonts w:eastAsia="SimSun"/>
          <w:sz w:val="24"/>
          <w:szCs w:val="24"/>
          <w:lang w:val="en-US" w:eastAsia="zh-CN"/>
        </w:rPr>
      </w:pPr>
    </w:p>
    <w:p w14:paraId="06A696D9"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根据俄罗斯联邦森林法典，为了在租赁林区的森林中实施消防安全，这些林区的租户执行：</w:t>
      </w:r>
    </w:p>
    <w:p w14:paraId="3FF5A41A"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lastRenderedPageBreak/>
        <w:t>1.</w:t>
      </w:r>
      <w:r>
        <w:rPr>
          <w:rFonts w:eastAsia="SimSun" w:hint="eastAsia"/>
          <w:sz w:val="24"/>
          <w:szCs w:val="24"/>
          <w:lang w:val="en-US" w:eastAsia="zh-CN"/>
        </w:rPr>
        <w:t>森林防火布置，包括：</w:t>
      </w:r>
    </w:p>
    <w:p w14:paraId="4DA545CC"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根据探测和扑灭森</w:t>
      </w:r>
      <w:r>
        <w:rPr>
          <w:rFonts w:eastAsia="SimSun" w:hint="eastAsia"/>
          <w:sz w:val="24"/>
          <w:szCs w:val="24"/>
          <w:lang w:val="en-US" w:eastAsia="zh-CN"/>
        </w:rPr>
        <w:t>林火灾的方法将林区划定为地面和航空保护区；</w:t>
      </w:r>
    </w:p>
    <w:p w14:paraId="58738078"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根据自然火灾危险等级分配森林；</w:t>
      </w:r>
    </w:p>
    <w:p w14:paraId="621461DE"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消防道路的建设、重建和维护；</w:t>
      </w:r>
    </w:p>
    <w:p w14:paraId="42FB7F87" w14:textId="77777777" w:rsidR="00E07607" w:rsidRDefault="00E07607">
      <w:pPr>
        <w:tabs>
          <w:tab w:val="left" w:pos="707"/>
        </w:tabs>
        <w:spacing w:line="237" w:lineRule="auto"/>
        <w:jc w:val="both"/>
        <w:rPr>
          <w:rFonts w:eastAsia="SimSun"/>
          <w:sz w:val="24"/>
          <w:szCs w:val="24"/>
          <w:lang w:val="en-US" w:eastAsia="zh-CN"/>
        </w:rPr>
      </w:pPr>
    </w:p>
    <w:p w14:paraId="45583DE0"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砍伐林间空地，防火；</w:t>
      </w:r>
    </w:p>
    <w:p w14:paraId="654AA06D"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 xml:space="preserve"> </w:t>
      </w:r>
      <w:r>
        <w:rPr>
          <w:rFonts w:eastAsia="SimSun" w:hint="eastAsia"/>
          <w:sz w:val="24"/>
          <w:szCs w:val="24"/>
          <w:lang w:val="en-US" w:eastAsia="zh-CN"/>
        </w:rPr>
        <w:t>•设置消防水库和水源入口。</w:t>
      </w:r>
    </w:p>
    <w:p w14:paraId="7AF95E92"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 xml:space="preserve">2. </w:t>
      </w:r>
      <w:r>
        <w:rPr>
          <w:rFonts w:eastAsia="SimSun" w:hint="eastAsia"/>
          <w:sz w:val="24"/>
          <w:szCs w:val="24"/>
          <w:lang w:val="en-US" w:eastAsia="zh-CN"/>
        </w:rPr>
        <w:t>建立和维护预防和扑灭森林火灾的系统和手段的措施：</w:t>
      </w:r>
    </w:p>
    <w:p w14:paraId="4BADF33C" w14:textId="77777777" w:rsidR="00E07607" w:rsidRDefault="00E07607">
      <w:pPr>
        <w:tabs>
          <w:tab w:val="left" w:pos="707"/>
        </w:tabs>
        <w:spacing w:line="237" w:lineRule="auto"/>
        <w:jc w:val="both"/>
        <w:rPr>
          <w:rFonts w:eastAsia="SimSun"/>
          <w:sz w:val="24"/>
          <w:szCs w:val="24"/>
          <w:lang w:val="en-US" w:eastAsia="zh-CN"/>
        </w:rPr>
      </w:pPr>
    </w:p>
    <w:p w14:paraId="6B5929B9"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•设置消防矿化带、林中休息和吸烟场所、停车场、生火场所和其他改善森林领土的要素；</w:t>
      </w:r>
    </w:p>
    <w:p w14:paraId="56A291BF" w14:textId="77777777" w:rsidR="00E07607" w:rsidRDefault="00B82196">
      <w:pPr>
        <w:tabs>
          <w:tab w:val="left" w:pos="707"/>
        </w:tabs>
        <w:spacing w:line="237" w:lineRule="auto"/>
        <w:ind w:firstLineChars="500" w:firstLine="1200"/>
        <w:jc w:val="both"/>
        <w:rPr>
          <w:rFonts w:eastAsia="SimSun"/>
          <w:sz w:val="24"/>
          <w:szCs w:val="24"/>
          <w:lang w:val="en-US" w:eastAsia="zh-CN"/>
        </w:rPr>
      </w:pPr>
      <w:r>
        <w:rPr>
          <w:rFonts w:eastAsia="SimSun" w:hint="eastAsia"/>
          <w:sz w:val="24"/>
          <w:szCs w:val="24"/>
          <w:lang w:val="en-US" w:eastAsia="zh-CN"/>
        </w:rPr>
        <w:t>•购买和维护状况良好的消防设备、设备、装备和库存；</w:t>
      </w:r>
    </w:p>
    <w:p w14:paraId="35BE29D3" w14:textId="77777777" w:rsidR="00E07607" w:rsidRDefault="00B82196">
      <w:pPr>
        <w:tabs>
          <w:tab w:val="left" w:pos="707"/>
        </w:tabs>
        <w:spacing w:line="237" w:lineRule="auto"/>
        <w:ind w:firstLineChars="500" w:firstLine="1200"/>
        <w:jc w:val="both"/>
        <w:rPr>
          <w:rFonts w:eastAsia="SimSun"/>
          <w:sz w:val="24"/>
          <w:szCs w:val="24"/>
          <w:lang w:val="en-US" w:eastAsia="zh-CN"/>
        </w:rPr>
      </w:pPr>
      <w:r>
        <w:rPr>
          <w:rFonts w:eastAsia="SimSun" w:hint="eastAsia"/>
          <w:sz w:val="24"/>
          <w:szCs w:val="24"/>
          <w:lang w:val="en-US" w:eastAsia="zh-CN"/>
        </w:rPr>
        <w:t>•通信和警告系统的组织；</w:t>
      </w:r>
    </w:p>
    <w:p w14:paraId="5B574A88" w14:textId="77777777" w:rsidR="00E07607" w:rsidRDefault="00B82196">
      <w:pPr>
        <w:tabs>
          <w:tab w:val="left" w:pos="707"/>
        </w:tabs>
        <w:spacing w:line="237" w:lineRule="auto"/>
        <w:ind w:firstLineChars="500" w:firstLine="1200"/>
        <w:jc w:val="both"/>
        <w:rPr>
          <w:rFonts w:eastAsia="SimSun"/>
          <w:sz w:val="24"/>
          <w:szCs w:val="24"/>
          <w:lang w:val="en-US" w:eastAsia="zh-CN"/>
        </w:rPr>
      </w:pPr>
      <w:r>
        <w:rPr>
          <w:rFonts w:eastAsia="SimSun" w:hint="eastAsia"/>
          <w:sz w:val="24"/>
          <w:szCs w:val="24"/>
          <w:lang w:val="en-US" w:eastAsia="zh-CN"/>
        </w:rPr>
        <w:t>•消防设备集中点的建设和维护</w:t>
      </w:r>
    </w:p>
    <w:p w14:paraId="3ED33D2A" w14:textId="77777777" w:rsidR="00E07607" w:rsidRDefault="00B82196">
      <w:pPr>
        <w:tabs>
          <w:tab w:val="left" w:pos="707"/>
        </w:tabs>
        <w:spacing w:line="237" w:lineRule="auto"/>
        <w:ind w:left="1080"/>
        <w:jc w:val="both"/>
        <w:rPr>
          <w:rFonts w:eastAsia="SimSun"/>
          <w:sz w:val="24"/>
          <w:szCs w:val="24"/>
          <w:lang w:val="en-US" w:eastAsia="zh-CN"/>
        </w:rPr>
      </w:pPr>
      <w:r>
        <w:rPr>
          <w:rFonts w:eastAsia="SimSun" w:hint="eastAsia"/>
          <w:sz w:val="24"/>
          <w:szCs w:val="24"/>
          <w:lang w:val="en-US" w:eastAsia="zh-CN"/>
        </w:rPr>
        <w:t>•</w:t>
      </w:r>
      <w:r>
        <w:rPr>
          <w:rFonts w:eastAsia="SimSun" w:hint="eastAsia"/>
          <w:sz w:val="24"/>
          <w:szCs w:val="24"/>
          <w:lang w:val="en-US" w:eastAsia="zh-CN"/>
        </w:rPr>
        <w:t xml:space="preserve"> </w:t>
      </w:r>
      <w:r>
        <w:rPr>
          <w:rFonts w:eastAsia="SimSun" w:hint="eastAsia"/>
          <w:sz w:val="24"/>
          <w:szCs w:val="24"/>
          <w:lang w:val="en-US" w:eastAsia="zh-CN"/>
        </w:rPr>
        <w:t>通过调节人工林的物种组成、及时的卫生砍伐、清除森林中的残骸、清除砍伐区的••砍伐残留物来减少森林的自然火灾危害；</w:t>
      </w:r>
    </w:p>
    <w:p w14:paraId="48DE5477" w14:textId="77777777" w:rsidR="00E07607" w:rsidRDefault="00B82196">
      <w:pPr>
        <w:tabs>
          <w:tab w:val="left" w:pos="707"/>
        </w:tabs>
        <w:spacing w:line="237" w:lineRule="auto"/>
        <w:ind w:left="1080"/>
        <w:jc w:val="both"/>
        <w:rPr>
          <w:sz w:val="20"/>
          <w:szCs w:val="20"/>
          <w:lang w:eastAsia="zh-CN"/>
        </w:rPr>
      </w:pPr>
      <w:r>
        <w:rPr>
          <w:rFonts w:eastAsia="SimSun" w:hint="eastAsia"/>
          <w:sz w:val="24"/>
          <w:szCs w:val="24"/>
          <w:lang w:val="en-US" w:eastAsia="zh-CN"/>
        </w:rPr>
        <w:t>•在森林火灾高危时期建立燃料和润滑剂储备</w:t>
      </w:r>
      <w:r>
        <w:rPr>
          <w:rFonts w:eastAsia="SimSun" w:hint="eastAsia"/>
          <w:sz w:val="24"/>
          <w:szCs w:val="24"/>
          <w:lang w:val="en-US" w:eastAsia="zh-CN"/>
        </w:rPr>
        <w:t xml:space="preserve"> </w:t>
      </w:r>
    </w:p>
    <w:p w14:paraId="145B3BC4" w14:textId="77777777" w:rsidR="00E07607" w:rsidRDefault="00E07607">
      <w:pPr>
        <w:tabs>
          <w:tab w:val="left" w:pos="707"/>
        </w:tabs>
        <w:spacing w:line="237" w:lineRule="auto"/>
        <w:ind w:left="1080"/>
        <w:jc w:val="both"/>
        <w:rPr>
          <w:sz w:val="20"/>
          <w:szCs w:val="20"/>
          <w:lang w:eastAsia="zh-CN"/>
        </w:rPr>
      </w:pPr>
    </w:p>
    <w:p w14:paraId="0B107C36" w14:textId="77777777" w:rsidR="00E07607" w:rsidRDefault="00B82196">
      <w:pPr>
        <w:ind w:firstLine="851"/>
        <w:jc w:val="center"/>
        <w:rPr>
          <w:sz w:val="20"/>
          <w:szCs w:val="20"/>
          <w:lang w:eastAsia="zh-CN"/>
        </w:rPr>
      </w:pPr>
      <w:r>
        <w:rPr>
          <w:rFonts w:hint="eastAsia"/>
          <w:b/>
          <w:bCs/>
          <w:lang w:eastAsia="zh-CN"/>
        </w:rPr>
        <w:t>按自然火灾危险等级划分的森林面积分布</w:t>
      </w:r>
    </w:p>
    <w:p w14:paraId="1279EB54" w14:textId="77777777" w:rsidR="00E07607" w:rsidRDefault="00E07607">
      <w:pPr>
        <w:spacing w:line="253" w:lineRule="exact"/>
        <w:ind w:firstLine="720"/>
        <w:jc w:val="both"/>
        <w:rPr>
          <w:szCs w:val="20"/>
          <w:lang w:eastAsia="zh-CN"/>
        </w:rPr>
      </w:pPr>
    </w:p>
    <w:p w14:paraId="6A45A278" w14:textId="77777777" w:rsidR="00E07607" w:rsidRDefault="00B82196">
      <w:pPr>
        <w:spacing w:line="253" w:lineRule="exact"/>
        <w:ind w:firstLine="720"/>
        <w:jc w:val="center"/>
        <w:rPr>
          <w:b/>
          <w:sz w:val="24"/>
          <w:szCs w:val="24"/>
        </w:rPr>
      </w:pPr>
      <w:r>
        <w:rPr>
          <w:rFonts w:eastAsia="SimSun" w:hint="eastAsia"/>
          <w:b/>
          <w:sz w:val="24"/>
          <w:szCs w:val="24"/>
          <w:lang w:eastAsia="zh-CN"/>
        </w:rPr>
        <w:t>租赁协议</w:t>
      </w:r>
      <w:r>
        <w:rPr>
          <w:b/>
          <w:sz w:val="24"/>
          <w:szCs w:val="24"/>
        </w:rPr>
        <w:t>№ 2/04/13</w:t>
      </w:r>
    </w:p>
    <w:p w14:paraId="0C76D533" w14:textId="77777777" w:rsidR="00E07607" w:rsidRDefault="00E07607">
      <w:pPr>
        <w:spacing w:line="253" w:lineRule="exact"/>
        <w:ind w:firstLine="720"/>
        <w:jc w:val="both"/>
        <w:rPr>
          <w:sz w:val="24"/>
          <w:szCs w:val="24"/>
        </w:rPr>
      </w:pPr>
    </w:p>
    <w:tbl>
      <w:tblPr>
        <w:tblW w:w="5000" w:type="pct"/>
        <w:tblInd w:w="-434" w:type="dxa"/>
        <w:tblLayout w:type="fixed"/>
        <w:tblCellMar>
          <w:left w:w="28" w:type="dxa"/>
          <w:right w:w="28" w:type="dxa"/>
        </w:tblCellMar>
        <w:tblLook w:val="04A0" w:firstRow="1" w:lastRow="0" w:firstColumn="1" w:lastColumn="0" w:noHBand="0" w:noVBand="1"/>
      </w:tblPr>
      <w:tblGrid>
        <w:gridCol w:w="398"/>
        <w:gridCol w:w="2155"/>
        <w:gridCol w:w="818"/>
        <w:gridCol w:w="941"/>
        <w:gridCol w:w="943"/>
        <w:gridCol w:w="1216"/>
        <w:gridCol w:w="3426"/>
        <w:gridCol w:w="76"/>
        <w:gridCol w:w="76"/>
      </w:tblGrid>
      <w:tr w:rsidR="00E07607" w14:paraId="3B79A7EF" w14:textId="77777777">
        <w:trPr>
          <w:cantSplit/>
          <w:trHeight w:val="340"/>
        </w:trPr>
        <w:tc>
          <w:tcPr>
            <w:tcW w:w="209" w:type="pct"/>
            <w:vMerge w:val="restart"/>
            <w:tcBorders>
              <w:top w:val="single" w:sz="6" w:space="0" w:color="auto"/>
              <w:left w:val="single" w:sz="6" w:space="0" w:color="auto"/>
              <w:bottom w:val="nil"/>
              <w:right w:val="single" w:sz="6" w:space="0" w:color="auto"/>
            </w:tcBorders>
            <w:vAlign w:val="center"/>
          </w:tcPr>
          <w:p w14:paraId="45DDC5D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2192" w:type="dxa"/>
            <w:vMerge w:val="restart"/>
            <w:tcBorders>
              <w:top w:val="single" w:sz="6" w:space="0" w:color="auto"/>
              <w:left w:val="single" w:sz="6" w:space="0" w:color="auto"/>
              <w:bottom w:val="nil"/>
              <w:right w:val="single" w:sz="6" w:space="0" w:color="auto"/>
            </w:tcBorders>
            <w:vAlign w:val="center"/>
          </w:tcPr>
          <w:p w14:paraId="67FAB6EB" w14:textId="77777777" w:rsidR="00E07607" w:rsidRDefault="00B82196">
            <w:pPr>
              <w:pStyle w:val="ConsPlusCel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5284" w:type="dxa"/>
            <w:gridSpan w:val="5"/>
            <w:tcBorders>
              <w:top w:val="single" w:sz="6" w:space="0" w:color="auto"/>
              <w:left w:val="single" w:sz="6" w:space="0" w:color="auto"/>
              <w:bottom w:val="single" w:sz="6" w:space="0" w:color="auto"/>
              <w:right w:val="single" w:sz="6" w:space="0" w:color="auto"/>
            </w:tcBorders>
            <w:vAlign w:val="center"/>
          </w:tcPr>
          <w:p w14:paraId="184846F7" w14:textId="77777777" w:rsidR="00E07607" w:rsidRDefault="00B82196">
            <w:pPr>
              <w:pStyle w:val="ConsPlusCell"/>
              <w:widowControl/>
              <w:ind w:left="-57" w:right="-57"/>
              <w:jc w:val="center"/>
              <w:rPr>
                <w:rFonts w:ascii="Times New Roma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1233" w:type="dxa"/>
            <w:vMerge w:val="restart"/>
            <w:tcBorders>
              <w:top w:val="single" w:sz="6" w:space="0" w:color="auto"/>
              <w:left w:val="single" w:sz="6" w:space="0" w:color="auto"/>
              <w:bottom w:val="nil"/>
              <w:right w:val="single" w:sz="6" w:space="0" w:color="auto"/>
            </w:tcBorders>
            <w:vAlign w:val="center"/>
          </w:tcPr>
          <w:p w14:paraId="27D7334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总计</w:t>
            </w:r>
          </w:p>
        </w:tc>
        <w:tc>
          <w:tcPr>
            <w:tcW w:w="988" w:type="dxa"/>
            <w:vMerge w:val="restart"/>
            <w:tcBorders>
              <w:top w:val="single" w:sz="6" w:space="0" w:color="auto"/>
              <w:left w:val="single" w:sz="6" w:space="0" w:color="auto"/>
              <w:right w:val="single" w:sz="6" w:space="0" w:color="auto"/>
            </w:tcBorders>
            <w:vAlign w:val="center"/>
          </w:tcPr>
          <w:p w14:paraId="05D79B9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平均等级</w:t>
            </w:r>
          </w:p>
        </w:tc>
      </w:tr>
      <w:tr w:rsidR="00E07607" w14:paraId="153B3310" w14:textId="77777777">
        <w:trPr>
          <w:cantSplit/>
          <w:trHeight w:val="340"/>
        </w:trPr>
        <w:tc>
          <w:tcPr>
            <w:tcW w:w="209" w:type="pct"/>
            <w:vMerge/>
            <w:tcBorders>
              <w:top w:val="nil"/>
              <w:left w:val="single" w:sz="6" w:space="0" w:color="auto"/>
              <w:bottom w:val="single" w:sz="6" w:space="0" w:color="auto"/>
              <w:right w:val="single" w:sz="6" w:space="0" w:color="auto"/>
            </w:tcBorders>
            <w:vAlign w:val="center"/>
          </w:tcPr>
          <w:p w14:paraId="452C43C1" w14:textId="77777777" w:rsidR="00E07607" w:rsidRDefault="00E07607">
            <w:pPr>
              <w:pStyle w:val="ConsPlusCell"/>
              <w:widowControl/>
              <w:ind w:left="-57" w:right="-57"/>
              <w:jc w:val="center"/>
              <w:rPr>
                <w:rFonts w:ascii="Times New Roman" w:hAnsi="Times New Roman" w:cs="Times New Roman"/>
                <w:sz w:val="24"/>
                <w:szCs w:val="24"/>
              </w:rPr>
            </w:pPr>
          </w:p>
        </w:tc>
        <w:tc>
          <w:tcPr>
            <w:tcW w:w="2192" w:type="dxa"/>
            <w:vMerge/>
            <w:tcBorders>
              <w:top w:val="nil"/>
              <w:left w:val="single" w:sz="6" w:space="0" w:color="auto"/>
              <w:bottom w:val="single" w:sz="6" w:space="0" w:color="auto"/>
              <w:right w:val="single" w:sz="6" w:space="0" w:color="auto"/>
            </w:tcBorders>
            <w:vAlign w:val="center"/>
          </w:tcPr>
          <w:p w14:paraId="4E302B57" w14:textId="77777777" w:rsidR="00E07607" w:rsidRDefault="00E07607">
            <w:pPr>
              <w:pStyle w:val="ConsPlusCell"/>
              <w:widowControl/>
              <w:ind w:left="-57" w:right="-57"/>
              <w:jc w:val="center"/>
              <w:rPr>
                <w:rFonts w:ascii="Times New Roman" w:hAnsi="Times New Roman" w:cs="Times New Roman"/>
                <w:sz w:val="24"/>
                <w:szCs w:val="24"/>
              </w:rPr>
            </w:pPr>
          </w:p>
        </w:tc>
        <w:tc>
          <w:tcPr>
            <w:tcW w:w="846" w:type="dxa"/>
            <w:tcBorders>
              <w:top w:val="single" w:sz="6" w:space="0" w:color="auto"/>
              <w:left w:val="single" w:sz="6" w:space="0" w:color="auto"/>
              <w:bottom w:val="single" w:sz="6" w:space="0" w:color="auto"/>
              <w:right w:val="single" w:sz="6" w:space="0" w:color="auto"/>
            </w:tcBorders>
            <w:vAlign w:val="center"/>
          </w:tcPr>
          <w:p w14:paraId="28FB757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970" w:type="dxa"/>
            <w:tcBorders>
              <w:top w:val="single" w:sz="6" w:space="0" w:color="auto"/>
              <w:left w:val="single" w:sz="6" w:space="0" w:color="auto"/>
              <w:bottom w:val="single" w:sz="6" w:space="0" w:color="auto"/>
              <w:right w:val="single" w:sz="6" w:space="0" w:color="auto"/>
            </w:tcBorders>
            <w:vAlign w:val="center"/>
          </w:tcPr>
          <w:p w14:paraId="51D6D775"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972" w:type="dxa"/>
            <w:tcBorders>
              <w:top w:val="single" w:sz="6" w:space="0" w:color="auto"/>
              <w:left w:val="single" w:sz="6" w:space="0" w:color="auto"/>
              <w:bottom w:val="single" w:sz="6" w:space="0" w:color="auto"/>
              <w:right w:val="single" w:sz="6" w:space="0" w:color="auto"/>
            </w:tcBorders>
            <w:vAlign w:val="center"/>
          </w:tcPr>
          <w:p w14:paraId="3A14934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1247" w:type="dxa"/>
            <w:tcBorders>
              <w:top w:val="single" w:sz="6" w:space="0" w:color="auto"/>
              <w:left w:val="single" w:sz="6" w:space="0" w:color="auto"/>
              <w:bottom w:val="single" w:sz="6" w:space="0" w:color="auto"/>
              <w:right w:val="single" w:sz="6" w:space="0" w:color="auto"/>
            </w:tcBorders>
            <w:vAlign w:val="center"/>
          </w:tcPr>
          <w:p w14:paraId="4263A4C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1249" w:type="dxa"/>
            <w:tcBorders>
              <w:top w:val="single" w:sz="6" w:space="0" w:color="auto"/>
              <w:left w:val="single" w:sz="6" w:space="0" w:color="auto"/>
              <w:bottom w:val="single" w:sz="6" w:space="0" w:color="auto"/>
              <w:right w:val="single" w:sz="6" w:space="0" w:color="auto"/>
            </w:tcBorders>
            <w:vAlign w:val="center"/>
          </w:tcPr>
          <w:p w14:paraId="03B420F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1233" w:type="dxa"/>
            <w:vMerge/>
            <w:tcBorders>
              <w:top w:val="nil"/>
              <w:left w:val="single" w:sz="6" w:space="0" w:color="auto"/>
              <w:bottom w:val="single" w:sz="6" w:space="0" w:color="auto"/>
              <w:right w:val="single" w:sz="6" w:space="0" w:color="auto"/>
            </w:tcBorders>
            <w:vAlign w:val="center"/>
          </w:tcPr>
          <w:p w14:paraId="306039BB" w14:textId="77777777" w:rsidR="00E07607" w:rsidRDefault="00E07607">
            <w:pPr>
              <w:pStyle w:val="ConsPlusCell"/>
              <w:widowControl/>
              <w:ind w:left="-57" w:right="-57"/>
              <w:jc w:val="center"/>
              <w:rPr>
                <w:rFonts w:ascii="Times New Roman" w:hAnsi="Times New Roman" w:cs="Times New Roman"/>
                <w:sz w:val="24"/>
                <w:szCs w:val="24"/>
              </w:rPr>
            </w:pPr>
          </w:p>
        </w:tc>
        <w:tc>
          <w:tcPr>
            <w:tcW w:w="988" w:type="dxa"/>
            <w:vMerge/>
            <w:tcBorders>
              <w:left w:val="single" w:sz="6" w:space="0" w:color="auto"/>
              <w:bottom w:val="single" w:sz="6" w:space="0" w:color="auto"/>
              <w:right w:val="single" w:sz="6" w:space="0" w:color="auto"/>
            </w:tcBorders>
          </w:tcPr>
          <w:p w14:paraId="76938AA7"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4C843A81" w14:textId="77777777">
        <w:trPr>
          <w:cantSplit/>
          <w:trHeight w:val="81"/>
        </w:trPr>
        <w:tc>
          <w:tcPr>
            <w:tcW w:w="209" w:type="pct"/>
            <w:tcBorders>
              <w:top w:val="nil"/>
              <w:left w:val="single" w:sz="6" w:space="0" w:color="auto"/>
              <w:bottom w:val="single" w:sz="6" w:space="0" w:color="auto"/>
              <w:right w:val="single" w:sz="6" w:space="0" w:color="auto"/>
            </w:tcBorders>
            <w:vAlign w:val="center"/>
          </w:tcPr>
          <w:p w14:paraId="1B22B32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nil"/>
              <w:left w:val="single" w:sz="6" w:space="0" w:color="auto"/>
              <w:bottom w:val="single" w:sz="6" w:space="0" w:color="auto"/>
              <w:right w:val="single" w:sz="6" w:space="0" w:color="auto"/>
            </w:tcBorders>
            <w:vAlign w:val="center"/>
          </w:tcPr>
          <w:p w14:paraId="1D4067F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14:paraId="4AE1456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6" w:space="0" w:color="auto"/>
              <w:left w:val="single" w:sz="6" w:space="0" w:color="auto"/>
              <w:bottom w:val="single" w:sz="6" w:space="0" w:color="auto"/>
              <w:right w:val="single" w:sz="6" w:space="0" w:color="auto"/>
            </w:tcBorders>
            <w:vAlign w:val="center"/>
          </w:tcPr>
          <w:p w14:paraId="3F312025"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6" w:space="0" w:color="auto"/>
              <w:left w:val="single" w:sz="6" w:space="0" w:color="auto"/>
              <w:bottom w:val="single" w:sz="6" w:space="0" w:color="auto"/>
              <w:right w:val="single" w:sz="6" w:space="0" w:color="auto"/>
            </w:tcBorders>
            <w:vAlign w:val="center"/>
          </w:tcPr>
          <w:p w14:paraId="5AAAF219"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6" w:space="0" w:color="auto"/>
              <w:left w:val="single" w:sz="6" w:space="0" w:color="auto"/>
              <w:bottom w:val="single" w:sz="6" w:space="0" w:color="auto"/>
              <w:right w:val="single" w:sz="6" w:space="0" w:color="auto"/>
            </w:tcBorders>
            <w:vAlign w:val="center"/>
          </w:tcPr>
          <w:p w14:paraId="6B168DE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1249" w:type="dxa"/>
            <w:tcBorders>
              <w:top w:val="single" w:sz="6" w:space="0" w:color="auto"/>
              <w:left w:val="single" w:sz="6" w:space="0" w:color="auto"/>
              <w:bottom w:val="single" w:sz="6" w:space="0" w:color="auto"/>
              <w:right w:val="single" w:sz="6" w:space="0" w:color="auto"/>
            </w:tcBorders>
            <w:vAlign w:val="center"/>
          </w:tcPr>
          <w:p w14:paraId="5B4FF665"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1233" w:type="dxa"/>
            <w:tcBorders>
              <w:top w:val="nil"/>
              <w:left w:val="single" w:sz="6" w:space="0" w:color="auto"/>
              <w:bottom w:val="single" w:sz="6" w:space="0" w:color="auto"/>
              <w:right w:val="single" w:sz="6" w:space="0" w:color="auto"/>
            </w:tcBorders>
            <w:vAlign w:val="center"/>
          </w:tcPr>
          <w:p w14:paraId="25AC622D"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988" w:type="dxa"/>
            <w:tcBorders>
              <w:top w:val="nil"/>
              <w:left w:val="single" w:sz="6" w:space="0" w:color="auto"/>
              <w:bottom w:val="single" w:sz="6" w:space="0" w:color="auto"/>
              <w:right w:val="single" w:sz="6" w:space="0" w:color="auto"/>
            </w:tcBorders>
          </w:tcPr>
          <w:p w14:paraId="613F17E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7CC965ED" w14:textId="77777777">
        <w:trPr>
          <w:cantSplit/>
          <w:trHeight w:val="90"/>
        </w:trPr>
        <w:tc>
          <w:tcPr>
            <w:tcW w:w="209" w:type="pct"/>
            <w:tcBorders>
              <w:top w:val="single" w:sz="6" w:space="0" w:color="auto"/>
              <w:left w:val="single" w:sz="6" w:space="0" w:color="auto"/>
              <w:bottom w:val="single" w:sz="6" w:space="0" w:color="auto"/>
              <w:right w:val="single" w:sz="6" w:space="0" w:color="auto"/>
            </w:tcBorders>
            <w:vAlign w:val="center"/>
          </w:tcPr>
          <w:p w14:paraId="07C534F1"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3" w:type="pct"/>
            <w:tcBorders>
              <w:top w:val="single" w:sz="6" w:space="0" w:color="auto"/>
              <w:left w:val="single" w:sz="6" w:space="0" w:color="auto"/>
              <w:bottom w:val="single" w:sz="6" w:space="0" w:color="auto"/>
              <w:right w:val="single" w:sz="6" w:space="0" w:color="auto"/>
            </w:tcBorders>
            <w:vAlign w:val="center"/>
          </w:tcPr>
          <w:p w14:paraId="338CBF5E" w14:textId="77777777" w:rsidR="00E07607" w:rsidRDefault="00B82196">
            <w:pPr>
              <w:rPr>
                <w:rFonts w:eastAsia="SimSun"/>
                <w:sz w:val="24"/>
                <w:szCs w:val="24"/>
                <w:lang w:eastAsia="zh-CN"/>
              </w:rPr>
            </w:pPr>
            <w:r>
              <w:rPr>
                <w:rFonts w:eastAsia="SimSun" w:hint="eastAsia"/>
                <w:sz w:val="24"/>
                <w:szCs w:val="24"/>
                <w:lang w:eastAsia="zh-CN"/>
              </w:rPr>
              <w:t>上克涅茨克林区德鲁日宁林业区</w:t>
            </w:r>
          </w:p>
        </w:tc>
        <w:tc>
          <w:tcPr>
            <w:tcW w:w="418" w:type="pct"/>
            <w:tcBorders>
              <w:top w:val="single" w:sz="6" w:space="0" w:color="auto"/>
              <w:left w:val="single" w:sz="6" w:space="0" w:color="auto"/>
              <w:bottom w:val="single" w:sz="6" w:space="0" w:color="auto"/>
              <w:right w:val="single" w:sz="6" w:space="0" w:color="auto"/>
            </w:tcBorders>
            <w:vAlign w:val="center"/>
          </w:tcPr>
          <w:p w14:paraId="39964D5E" w14:textId="77777777" w:rsidR="00E07607" w:rsidRDefault="00B82196">
            <w:pPr>
              <w:rPr>
                <w:sz w:val="24"/>
                <w:szCs w:val="24"/>
              </w:rPr>
            </w:pPr>
            <w:r>
              <w:rPr>
                <w:rStyle w:val="fontstyle21"/>
                <w:rFonts w:ascii="Times New Roman" w:hAnsi="Times New Roman"/>
              </w:rPr>
              <w:t xml:space="preserve">18242,0 </w:t>
            </w:r>
          </w:p>
        </w:tc>
        <w:tc>
          <w:tcPr>
            <w:tcW w:w="479" w:type="pct"/>
            <w:tcBorders>
              <w:top w:val="single" w:sz="6" w:space="0" w:color="auto"/>
              <w:left w:val="single" w:sz="6" w:space="0" w:color="auto"/>
              <w:bottom w:val="single" w:sz="6" w:space="0" w:color="auto"/>
              <w:right w:val="single" w:sz="6" w:space="0" w:color="auto"/>
            </w:tcBorders>
            <w:vAlign w:val="center"/>
          </w:tcPr>
          <w:p w14:paraId="5622EF48" w14:textId="77777777" w:rsidR="00E07607" w:rsidRDefault="00B82196">
            <w:pPr>
              <w:rPr>
                <w:sz w:val="24"/>
                <w:szCs w:val="24"/>
              </w:rPr>
            </w:pPr>
            <w:r>
              <w:rPr>
                <w:rStyle w:val="fontstyle21"/>
                <w:rFonts w:ascii="Times New Roman" w:hAnsi="Times New Roman"/>
              </w:rPr>
              <w:t xml:space="preserve">1251,7 </w:t>
            </w:r>
          </w:p>
        </w:tc>
        <w:tc>
          <w:tcPr>
            <w:tcW w:w="480" w:type="pct"/>
            <w:tcBorders>
              <w:top w:val="single" w:sz="6" w:space="0" w:color="auto"/>
              <w:left w:val="single" w:sz="6" w:space="0" w:color="auto"/>
              <w:bottom w:val="single" w:sz="6" w:space="0" w:color="auto"/>
              <w:right w:val="single" w:sz="6" w:space="0" w:color="auto"/>
            </w:tcBorders>
            <w:vAlign w:val="center"/>
          </w:tcPr>
          <w:p w14:paraId="154278B9" w14:textId="77777777" w:rsidR="00E07607" w:rsidRDefault="00B82196">
            <w:pPr>
              <w:rPr>
                <w:sz w:val="24"/>
                <w:szCs w:val="24"/>
              </w:rPr>
            </w:pPr>
            <w:r>
              <w:rPr>
                <w:rStyle w:val="fontstyle21"/>
                <w:rFonts w:ascii="Times New Roman" w:hAnsi="Times New Roman"/>
              </w:rPr>
              <w:t xml:space="preserve">37826,3 </w:t>
            </w:r>
          </w:p>
        </w:tc>
        <w:tc>
          <w:tcPr>
            <w:tcW w:w="616" w:type="pct"/>
            <w:tcBorders>
              <w:top w:val="single" w:sz="6" w:space="0" w:color="auto"/>
              <w:left w:val="single" w:sz="6" w:space="0" w:color="auto"/>
              <w:bottom w:val="single" w:sz="6" w:space="0" w:color="auto"/>
              <w:right w:val="single" w:sz="6" w:space="0" w:color="auto"/>
            </w:tcBorders>
            <w:vAlign w:val="center"/>
          </w:tcPr>
          <w:p w14:paraId="321E0356" w14:textId="77777777" w:rsidR="00E07607" w:rsidRDefault="00B82196">
            <w:pPr>
              <w:rPr>
                <w:sz w:val="24"/>
                <w:szCs w:val="24"/>
              </w:rPr>
            </w:pPr>
            <w:r>
              <w:rPr>
                <w:rStyle w:val="fontstyle21"/>
                <w:rFonts w:ascii="Times New Roman" w:hAnsi="Times New Roman"/>
              </w:rPr>
              <w:t xml:space="preserve">18422,4 </w:t>
            </w:r>
          </w:p>
        </w:tc>
        <w:tc>
          <w:tcPr>
            <w:tcW w:w="617" w:type="pct"/>
            <w:tcBorders>
              <w:top w:val="single" w:sz="6" w:space="0" w:color="auto"/>
              <w:left w:val="single" w:sz="6" w:space="0" w:color="auto"/>
              <w:bottom w:val="single" w:sz="6" w:space="0" w:color="auto"/>
              <w:right w:val="single" w:sz="6" w:space="0" w:color="auto"/>
            </w:tcBorders>
            <w:vAlign w:val="center"/>
          </w:tcPr>
          <w:p w14:paraId="4472C193" w14:textId="77777777" w:rsidR="00E07607" w:rsidRDefault="00B82196">
            <w:pPr>
              <w:rPr>
                <w:sz w:val="24"/>
                <w:szCs w:val="24"/>
              </w:rPr>
            </w:pPr>
            <w:r>
              <w:rPr>
                <w:rStyle w:val="fontstyle21"/>
                <w:rFonts w:ascii="Times New Roman" w:hAnsi="Times New Roman"/>
              </w:rPr>
              <w:t xml:space="preserve">5,3 </w:t>
            </w:r>
          </w:p>
        </w:tc>
        <w:tc>
          <w:tcPr>
            <w:tcW w:w="609" w:type="pct"/>
            <w:tcBorders>
              <w:top w:val="single" w:sz="6" w:space="0" w:color="auto"/>
              <w:left w:val="single" w:sz="6" w:space="0" w:color="auto"/>
              <w:bottom w:val="single" w:sz="6" w:space="0" w:color="auto"/>
              <w:right w:val="single" w:sz="6" w:space="0" w:color="auto"/>
            </w:tcBorders>
            <w:vAlign w:val="center"/>
          </w:tcPr>
          <w:p w14:paraId="0178FB40" w14:textId="77777777" w:rsidR="00E07607" w:rsidRDefault="00B82196">
            <w:pPr>
              <w:rPr>
                <w:sz w:val="24"/>
                <w:szCs w:val="24"/>
              </w:rPr>
            </w:pPr>
            <w:r>
              <w:rPr>
                <w:rStyle w:val="fontstyle21"/>
                <w:rFonts w:ascii="Times New Roman" w:hAnsi="Times New Roman"/>
              </w:rPr>
              <w:t>75747,7</w:t>
            </w:r>
          </w:p>
        </w:tc>
        <w:tc>
          <w:tcPr>
            <w:tcW w:w="488" w:type="pct"/>
            <w:tcBorders>
              <w:top w:val="single" w:sz="6" w:space="0" w:color="auto"/>
              <w:left w:val="single" w:sz="6" w:space="0" w:color="auto"/>
              <w:bottom w:val="single" w:sz="6" w:space="0" w:color="auto"/>
              <w:right w:val="single" w:sz="6" w:space="0" w:color="auto"/>
            </w:tcBorders>
            <w:vAlign w:val="center"/>
          </w:tcPr>
          <w:p w14:paraId="194B675F" w14:textId="77777777" w:rsidR="00E07607" w:rsidRDefault="00B82196">
            <w:pPr>
              <w:rPr>
                <w:sz w:val="24"/>
                <w:szCs w:val="24"/>
              </w:rPr>
            </w:pPr>
            <w:r>
              <w:rPr>
                <w:rStyle w:val="fontstyle21"/>
                <w:rFonts w:ascii="Times New Roman" w:hAnsi="Times New Roman"/>
              </w:rPr>
              <w:t>II,8</w:t>
            </w:r>
          </w:p>
        </w:tc>
      </w:tr>
      <w:tr w:rsidR="00E07607" w14:paraId="6C41A11E" w14:textId="77777777">
        <w:trPr>
          <w:cantSplit/>
          <w:trHeight w:val="340"/>
        </w:trPr>
        <w:tc>
          <w:tcPr>
            <w:tcW w:w="209" w:type="pct"/>
            <w:tcBorders>
              <w:top w:val="single" w:sz="6" w:space="0" w:color="auto"/>
              <w:left w:val="single" w:sz="6" w:space="0" w:color="auto"/>
              <w:bottom w:val="single" w:sz="6" w:space="0" w:color="auto"/>
              <w:right w:val="single" w:sz="6" w:space="0" w:color="auto"/>
            </w:tcBorders>
            <w:vAlign w:val="center"/>
          </w:tcPr>
          <w:p w14:paraId="55582633" w14:textId="77777777" w:rsidR="00E07607" w:rsidRDefault="00E07607">
            <w:pPr>
              <w:pStyle w:val="ConsPlusCell"/>
              <w:widowControl/>
              <w:ind w:left="-57" w:right="-57"/>
              <w:jc w:val="center"/>
              <w:rPr>
                <w:rFonts w:ascii="Times New Roman" w:hAnsi="Times New Roman" w:cs="Times New Roman"/>
                <w:sz w:val="24"/>
                <w:szCs w:val="24"/>
              </w:rPr>
            </w:pPr>
          </w:p>
        </w:tc>
        <w:tc>
          <w:tcPr>
            <w:tcW w:w="1083" w:type="pct"/>
            <w:tcBorders>
              <w:top w:val="single" w:sz="6" w:space="0" w:color="auto"/>
              <w:left w:val="single" w:sz="6" w:space="0" w:color="auto"/>
              <w:bottom w:val="single" w:sz="6" w:space="0" w:color="auto"/>
              <w:right w:val="single" w:sz="6" w:space="0" w:color="auto"/>
            </w:tcBorders>
            <w:vAlign w:val="center"/>
          </w:tcPr>
          <w:p w14:paraId="31BE66BE" w14:textId="77777777" w:rsidR="00E07607" w:rsidRDefault="00B82196">
            <w:pPr>
              <w:rPr>
                <w:sz w:val="24"/>
                <w:szCs w:val="24"/>
              </w:rPr>
            </w:pPr>
            <w:r>
              <w:rPr>
                <w:rStyle w:val="20"/>
                <w:szCs w:val="24"/>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7078564C" w14:textId="77777777" w:rsidR="00E07607" w:rsidRDefault="00B82196">
            <w:pPr>
              <w:rPr>
                <w:sz w:val="24"/>
                <w:szCs w:val="24"/>
              </w:rPr>
            </w:pPr>
            <w:r>
              <w:rPr>
                <w:rStyle w:val="20"/>
                <w:szCs w:val="24"/>
              </w:rPr>
              <w:t xml:space="preserve">24,1 </w:t>
            </w:r>
          </w:p>
        </w:tc>
        <w:tc>
          <w:tcPr>
            <w:tcW w:w="479" w:type="pct"/>
            <w:tcBorders>
              <w:top w:val="single" w:sz="6" w:space="0" w:color="auto"/>
              <w:left w:val="single" w:sz="6" w:space="0" w:color="auto"/>
              <w:bottom w:val="single" w:sz="6" w:space="0" w:color="auto"/>
              <w:right w:val="single" w:sz="6" w:space="0" w:color="auto"/>
            </w:tcBorders>
            <w:vAlign w:val="center"/>
          </w:tcPr>
          <w:p w14:paraId="53938231" w14:textId="77777777" w:rsidR="00E07607" w:rsidRDefault="00B82196">
            <w:pPr>
              <w:rPr>
                <w:sz w:val="24"/>
                <w:szCs w:val="24"/>
              </w:rPr>
            </w:pPr>
            <w:r>
              <w:rPr>
                <w:rStyle w:val="20"/>
                <w:szCs w:val="24"/>
              </w:rPr>
              <w:t xml:space="preserve">1,7 </w:t>
            </w:r>
          </w:p>
        </w:tc>
        <w:tc>
          <w:tcPr>
            <w:tcW w:w="480" w:type="pct"/>
            <w:tcBorders>
              <w:top w:val="single" w:sz="6" w:space="0" w:color="auto"/>
              <w:left w:val="single" w:sz="6" w:space="0" w:color="auto"/>
              <w:bottom w:val="single" w:sz="6" w:space="0" w:color="auto"/>
              <w:right w:val="single" w:sz="6" w:space="0" w:color="auto"/>
            </w:tcBorders>
            <w:vAlign w:val="center"/>
          </w:tcPr>
          <w:p w14:paraId="5CF670E2" w14:textId="77777777" w:rsidR="00E07607" w:rsidRDefault="00B82196">
            <w:pPr>
              <w:rPr>
                <w:sz w:val="24"/>
                <w:szCs w:val="24"/>
              </w:rPr>
            </w:pPr>
            <w:r>
              <w:rPr>
                <w:rStyle w:val="20"/>
                <w:szCs w:val="24"/>
              </w:rPr>
              <w:t xml:space="preserve">49,9 </w:t>
            </w:r>
          </w:p>
        </w:tc>
        <w:tc>
          <w:tcPr>
            <w:tcW w:w="616" w:type="pct"/>
            <w:tcBorders>
              <w:top w:val="single" w:sz="6" w:space="0" w:color="auto"/>
              <w:left w:val="single" w:sz="6" w:space="0" w:color="auto"/>
              <w:bottom w:val="single" w:sz="6" w:space="0" w:color="auto"/>
              <w:right w:val="single" w:sz="6" w:space="0" w:color="auto"/>
            </w:tcBorders>
            <w:vAlign w:val="center"/>
          </w:tcPr>
          <w:p w14:paraId="75557B32" w14:textId="77777777" w:rsidR="00E07607" w:rsidRDefault="00B82196">
            <w:pPr>
              <w:rPr>
                <w:sz w:val="24"/>
                <w:szCs w:val="24"/>
              </w:rPr>
            </w:pPr>
            <w:r>
              <w:rPr>
                <w:rStyle w:val="20"/>
                <w:szCs w:val="24"/>
              </w:rPr>
              <w:t xml:space="preserve">24,3 </w:t>
            </w:r>
          </w:p>
        </w:tc>
        <w:tc>
          <w:tcPr>
            <w:tcW w:w="617" w:type="pct"/>
            <w:tcBorders>
              <w:top w:val="single" w:sz="6" w:space="0" w:color="auto"/>
              <w:left w:val="single" w:sz="6" w:space="0" w:color="auto"/>
              <w:bottom w:val="single" w:sz="6" w:space="0" w:color="auto"/>
              <w:right w:val="single" w:sz="6" w:space="0" w:color="auto"/>
            </w:tcBorders>
            <w:vAlign w:val="center"/>
          </w:tcPr>
          <w:p w14:paraId="6B6418FC" w14:textId="77777777" w:rsidR="00E07607" w:rsidRDefault="00B82196">
            <w:pPr>
              <w:rPr>
                <w:sz w:val="24"/>
                <w:szCs w:val="24"/>
              </w:rPr>
            </w:pPr>
            <w:r>
              <w:rPr>
                <w:rStyle w:val="20"/>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7A1F6412" w14:textId="77777777" w:rsidR="00E07607" w:rsidRDefault="00B82196">
            <w:pPr>
              <w:rPr>
                <w:sz w:val="24"/>
                <w:szCs w:val="24"/>
              </w:rPr>
            </w:pPr>
            <w:r>
              <w:rPr>
                <w:rStyle w:val="20"/>
                <w:szCs w:val="24"/>
              </w:rPr>
              <w:t>100,0</w:t>
            </w:r>
          </w:p>
        </w:tc>
        <w:tc>
          <w:tcPr>
            <w:tcW w:w="488" w:type="pct"/>
            <w:tcBorders>
              <w:top w:val="single" w:sz="6" w:space="0" w:color="auto"/>
              <w:left w:val="single" w:sz="6" w:space="0" w:color="auto"/>
              <w:bottom w:val="single" w:sz="6" w:space="0" w:color="auto"/>
              <w:right w:val="single" w:sz="6" w:space="0" w:color="auto"/>
            </w:tcBorders>
            <w:vAlign w:val="center"/>
          </w:tcPr>
          <w:p w14:paraId="214EEF5E" w14:textId="77777777" w:rsidR="00E07607" w:rsidRDefault="00E07607">
            <w:pPr>
              <w:rPr>
                <w:sz w:val="24"/>
                <w:szCs w:val="24"/>
              </w:rPr>
            </w:pPr>
          </w:p>
        </w:tc>
      </w:tr>
    </w:tbl>
    <w:p w14:paraId="2CCEF00A" w14:textId="77777777" w:rsidR="00E07607" w:rsidRDefault="00B82196">
      <w:pPr>
        <w:spacing w:line="253" w:lineRule="exact"/>
        <w:ind w:firstLine="720"/>
        <w:jc w:val="both"/>
        <w:rPr>
          <w:rFonts w:eastAsia="SimSun"/>
          <w:b/>
          <w:sz w:val="24"/>
          <w:szCs w:val="24"/>
          <w:lang w:eastAsia="zh-CN"/>
        </w:rPr>
      </w:pPr>
      <w:r>
        <w:rPr>
          <w:rFonts w:hint="eastAsia"/>
          <w:szCs w:val="20"/>
          <w:lang w:eastAsia="zh-CN"/>
        </w:rPr>
        <w:t xml:space="preserve">租赁区域的森林具有中等自然火灾危险性 (III, </w:t>
      </w:r>
      <w:r>
        <w:rPr>
          <w:rFonts w:eastAsia="SimSun" w:hint="eastAsia"/>
          <w:szCs w:val="20"/>
          <w:lang w:val="en-US" w:eastAsia="zh-CN"/>
        </w:rPr>
        <w:t>8</w:t>
      </w:r>
      <w:r>
        <w:rPr>
          <w:rFonts w:hint="eastAsia"/>
          <w:szCs w:val="20"/>
          <w:lang w:eastAsia="zh-CN"/>
        </w:rPr>
        <w:t>)</w:t>
      </w:r>
      <w:r>
        <w:rPr>
          <w:rFonts w:eastAsia="SimSun" w:hint="eastAsia"/>
          <w:szCs w:val="20"/>
          <w:lang w:eastAsia="zh-CN"/>
        </w:rPr>
        <w:t>。</w:t>
      </w:r>
    </w:p>
    <w:p w14:paraId="19DB7817" w14:textId="77777777" w:rsidR="00E07607" w:rsidRDefault="00E07607">
      <w:pPr>
        <w:spacing w:line="253" w:lineRule="exact"/>
        <w:ind w:firstLine="720"/>
        <w:jc w:val="center"/>
        <w:rPr>
          <w:b/>
          <w:sz w:val="24"/>
          <w:szCs w:val="24"/>
          <w:lang w:eastAsia="zh-CN"/>
        </w:rPr>
      </w:pPr>
    </w:p>
    <w:p w14:paraId="139AD6A3" w14:textId="77777777" w:rsidR="00E07607" w:rsidRDefault="00E07607">
      <w:pPr>
        <w:spacing w:line="253" w:lineRule="exact"/>
        <w:ind w:firstLine="720"/>
        <w:jc w:val="both"/>
        <w:rPr>
          <w:sz w:val="24"/>
          <w:szCs w:val="24"/>
          <w:lang w:eastAsia="zh-CN"/>
        </w:rPr>
      </w:pPr>
    </w:p>
    <w:p w14:paraId="3628DB3F" w14:textId="77777777" w:rsidR="00E07607" w:rsidRDefault="00B82196">
      <w:pPr>
        <w:spacing w:line="253" w:lineRule="exact"/>
        <w:ind w:firstLine="720"/>
        <w:jc w:val="center"/>
        <w:rPr>
          <w:b/>
          <w:sz w:val="24"/>
          <w:szCs w:val="24"/>
          <w:lang w:val="en-US"/>
        </w:rPr>
      </w:pPr>
      <w:r>
        <w:rPr>
          <w:rFonts w:eastAsia="SimSun" w:hint="eastAsia"/>
          <w:b/>
          <w:sz w:val="24"/>
          <w:szCs w:val="24"/>
          <w:lang w:eastAsia="zh-CN"/>
        </w:rPr>
        <w:t>租赁协议</w:t>
      </w:r>
      <w:r>
        <w:rPr>
          <w:b/>
          <w:sz w:val="24"/>
          <w:szCs w:val="24"/>
        </w:rPr>
        <w:t>№ 2/0</w:t>
      </w:r>
      <w:r>
        <w:rPr>
          <w:b/>
          <w:sz w:val="24"/>
          <w:szCs w:val="24"/>
          <w:lang w:val="en-US"/>
        </w:rPr>
        <w:t>8</w:t>
      </w:r>
      <w:r>
        <w:rPr>
          <w:b/>
          <w:sz w:val="24"/>
          <w:szCs w:val="24"/>
        </w:rPr>
        <w:t>/1</w:t>
      </w:r>
      <w:r>
        <w:rPr>
          <w:b/>
          <w:sz w:val="24"/>
          <w:szCs w:val="24"/>
          <w:lang w:val="en-US"/>
        </w:rPr>
        <w:t>7</w:t>
      </w:r>
    </w:p>
    <w:p w14:paraId="586FC3EC" w14:textId="77777777" w:rsidR="00E07607" w:rsidRDefault="00E07607">
      <w:pPr>
        <w:spacing w:line="253" w:lineRule="exact"/>
        <w:ind w:firstLine="720"/>
        <w:jc w:val="center"/>
        <w:rPr>
          <w:sz w:val="24"/>
          <w:szCs w:val="24"/>
          <w:lang w:val="en-US"/>
        </w:rPr>
      </w:pPr>
    </w:p>
    <w:tbl>
      <w:tblPr>
        <w:tblW w:w="5000" w:type="pct"/>
        <w:tblInd w:w="-434" w:type="dxa"/>
        <w:tblLayout w:type="fixed"/>
        <w:tblCellMar>
          <w:left w:w="28" w:type="dxa"/>
          <w:right w:w="28" w:type="dxa"/>
        </w:tblCellMar>
        <w:tblLook w:val="04A0" w:firstRow="1" w:lastRow="0" w:firstColumn="1" w:lastColumn="0" w:noHBand="0" w:noVBand="1"/>
      </w:tblPr>
      <w:tblGrid>
        <w:gridCol w:w="400"/>
        <w:gridCol w:w="2155"/>
        <w:gridCol w:w="818"/>
        <w:gridCol w:w="941"/>
        <w:gridCol w:w="943"/>
        <w:gridCol w:w="1216"/>
        <w:gridCol w:w="3424"/>
        <w:gridCol w:w="76"/>
        <w:gridCol w:w="76"/>
      </w:tblGrid>
      <w:tr w:rsidR="00E07607" w14:paraId="1CB1FE77" w14:textId="77777777">
        <w:trPr>
          <w:cantSplit/>
          <w:trHeight w:val="340"/>
        </w:trPr>
        <w:tc>
          <w:tcPr>
            <w:tcW w:w="210" w:type="pct"/>
            <w:vMerge w:val="restart"/>
            <w:tcBorders>
              <w:top w:val="single" w:sz="6" w:space="0" w:color="auto"/>
              <w:left w:val="single" w:sz="6" w:space="0" w:color="auto"/>
              <w:bottom w:val="nil"/>
              <w:right w:val="single" w:sz="6" w:space="0" w:color="auto"/>
            </w:tcBorders>
            <w:vAlign w:val="center"/>
          </w:tcPr>
          <w:p w14:paraId="52BC0BE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2192" w:type="dxa"/>
            <w:vMerge w:val="restart"/>
            <w:tcBorders>
              <w:top w:val="single" w:sz="6" w:space="0" w:color="auto"/>
              <w:left w:val="single" w:sz="6" w:space="0" w:color="auto"/>
              <w:bottom w:val="nil"/>
              <w:right w:val="single" w:sz="6" w:space="0" w:color="auto"/>
            </w:tcBorders>
            <w:vAlign w:val="center"/>
          </w:tcPr>
          <w:p w14:paraId="132073BC" w14:textId="77777777" w:rsidR="00E07607" w:rsidRDefault="00B82196">
            <w:pPr>
              <w:pStyle w:val="ConsPlusCel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5284" w:type="dxa"/>
            <w:gridSpan w:val="5"/>
            <w:tcBorders>
              <w:top w:val="single" w:sz="6" w:space="0" w:color="auto"/>
              <w:left w:val="single" w:sz="6" w:space="0" w:color="auto"/>
              <w:bottom w:val="single" w:sz="6" w:space="0" w:color="auto"/>
              <w:right w:val="single" w:sz="6" w:space="0" w:color="auto"/>
            </w:tcBorders>
            <w:vAlign w:val="center"/>
          </w:tcPr>
          <w:p w14:paraId="5F04A13A" w14:textId="77777777" w:rsidR="00E07607" w:rsidRDefault="00B82196">
            <w:pPr>
              <w:pStyle w:val="ConsPlusCell"/>
              <w:widowControl/>
              <w:ind w:left="-57" w:right="-57"/>
              <w:jc w:val="center"/>
              <w:rPr>
                <w:rFonts w:ascii="Times New Roma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1233" w:type="dxa"/>
            <w:vMerge w:val="restart"/>
            <w:tcBorders>
              <w:top w:val="single" w:sz="6" w:space="0" w:color="auto"/>
              <w:left w:val="single" w:sz="6" w:space="0" w:color="auto"/>
              <w:bottom w:val="nil"/>
              <w:right w:val="single" w:sz="6" w:space="0" w:color="auto"/>
            </w:tcBorders>
            <w:vAlign w:val="center"/>
          </w:tcPr>
          <w:p w14:paraId="4FAA152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总计</w:t>
            </w:r>
          </w:p>
        </w:tc>
        <w:tc>
          <w:tcPr>
            <w:tcW w:w="986" w:type="dxa"/>
            <w:vMerge w:val="restart"/>
            <w:tcBorders>
              <w:top w:val="single" w:sz="6" w:space="0" w:color="auto"/>
              <w:left w:val="single" w:sz="6" w:space="0" w:color="auto"/>
              <w:right w:val="single" w:sz="6" w:space="0" w:color="auto"/>
            </w:tcBorders>
            <w:vAlign w:val="center"/>
          </w:tcPr>
          <w:p w14:paraId="4AFB106D"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平均等级</w:t>
            </w:r>
          </w:p>
        </w:tc>
      </w:tr>
      <w:tr w:rsidR="00E07607" w14:paraId="5C5A2975" w14:textId="77777777">
        <w:trPr>
          <w:cantSplit/>
          <w:trHeight w:val="340"/>
        </w:trPr>
        <w:tc>
          <w:tcPr>
            <w:tcW w:w="210" w:type="pct"/>
            <w:vMerge/>
            <w:tcBorders>
              <w:top w:val="nil"/>
              <w:left w:val="single" w:sz="6" w:space="0" w:color="auto"/>
              <w:bottom w:val="single" w:sz="6" w:space="0" w:color="auto"/>
              <w:right w:val="single" w:sz="6" w:space="0" w:color="auto"/>
            </w:tcBorders>
            <w:vAlign w:val="center"/>
          </w:tcPr>
          <w:p w14:paraId="737BDF0A" w14:textId="77777777" w:rsidR="00E07607" w:rsidRDefault="00E07607">
            <w:pPr>
              <w:pStyle w:val="ConsPlusCell"/>
              <w:widowControl/>
              <w:ind w:left="-57" w:right="-57"/>
              <w:jc w:val="center"/>
              <w:rPr>
                <w:rFonts w:ascii="Times New Roman" w:hAnsi="Times New Roman" w:cs="Times New Roman"/>
                <w:sz w:val="24"/>
                <w:szCs w:val="24"/>
              </w:rPr>
            </w:pPr>
          </w:p>
        </w:tc>
        <w:tc>
          <w:tcPr>
            <w:tcW w:w="2192" w:type="dxa"/>
            <w:vMerge/>
            <w:tcBorders>
              <w:top w:val="nil"/>
              <w:left w:val="single" w:sz="6" w:space="0" w:color="auto"/>
              <w:bottom w:val="single" w:sz="6" w:space="0" w:color="auto"/>
              <w:right w:val="single" w:sz="6" w:space="0" w:color="auto"/>
            </w:tcBorders>
            <w:vAlign w:val="center"/>
          </w:tcPr>
          <w:p w14:paraId="72286B3B" w14:textId="77777777" w:rsidR="00E07607" w:rsidRDefault="00E07607">
            <w:pPr>
              <w:pStyle w:val="ConsPlusCell"/>
              <w:widowControl/>
              <w:ind w:left="-57" w:right="-57"/>
              <w:jc w:val="center"/>
              <w:rPr>
                <w:rFonts w:ascii="Times New Roman" w:hAnsi="Times New Roman" w:cs="Times New Roman"/>
                <w:sz w:val="24"/>
                <w:szCs w:val="24"/>
              </w:rPr>
            </w:pPr>
          </w:p>
        </w:tc>
        <w:tc>
          <w:tcPr>
            <w:tcW w:w="846" w:type="dxa"/>
            <w:tcBorders>
              <w:top w:val="single" w:sz="6" w:space="0" w:color="auto"/>
              <w:left w:val="single" w:sz="6" w:space="0" w:color="auto"/>
              <w:bottom w:val="single" w:sz="6" w:space="0" w:color="auto"/>
              <w:right w:val="single" w:sz="6" w:space="0" w:color="auto"/>
            </w:tcBorders>
            <w:vAlign w:val="center"/>
          </w:tcPr>
          <w:p w14:paraId="13A6A62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970" w:type="dxa"/>
            <w:tcBorders>
              <w:top w:val="single" w:sz="6" w:space="0" w:color="auto"/>
              <w:left w:val="single" w:sz="6" w:space="0" w:color="auto"/>
              <w:bottom w:val="single" w:sz="6" w:space="0" w:color="auto"/>
              <w:right w:val="single" w:sz="6" w:space="0" w:color="auto"/>
            </w:tcBorders>
            <w:vAlign w:val="center"/>
          </w:tcPr>
          <w:p w14:paraId="7B40F969"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972" w:type="dxa"/>
            <w:tcBorders>
              <w:top w:val="single" w:sz="6" w:space="0" w:color="auto"/>
              <w:left w:val="single" w:sz="6" w:space="0" w:color="auto"/>
              <w:bottom w:val="single" w:sz="6" w:space="0" w:color="auto"/>
              <w:right w:val="single" w:sz="6" w:space="0" w:color="auto"/>
            </w:tcBorders>
            <w:vAlign w:val="center"/>
          </w:tcPr>
          <w:p w14:paraId="06AD29C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1247" w:type="dxa"/>
            <w:tcBorders>
              <w:top w:val="single" w:sz="6" w:space="0" w:color="auto"/>
              <w:left w:val="single" w:sz="6" w:space="0" w:color="auto"/>
              <w:bottom w:val="single" w:sz="6" w:space="0" w:color="auto"/>
              <w:right w:val="single" w:sz="6" w:space="0" w:color="auto"/>
            </w:tcBorders>
            <w:vAlign w:val="center"/>
          </w:tcPr>
          <w:p w14:paraId="3C28A23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1249" w:type="dxa"/>
            <w:tcBorders>
              <w:top w:val="single" w:sz="6" w:space="0" w:color="auto"/>
              <w:left w:val="single" w:sz="6" w:space="0" w:color="auto"/>
              <w:bottom w:val="single" w:sz="6" w:space="0" w:color="auto"/>
              <w:right w:val="single" w:sz="6" w:space="0" w:color="auto"/>
            </w:tcBorders>
            <w:vAlign w:val="center"/>
          </w:tcPr>
          <w:p w14:paraId="7DE3F989"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1233" w:type="dxa"/>
            <w:vMerge/>
            <w:tcBorders>
              <w:top w:val="nil"/>
              <w:left w:val="single" w:sz="6" w:space="0" w:color="auto"/>
              <w:bottom w:val="single" w:sz="6" w:space="0" w:color="auto"/>
              <w:right w:val="single" w:sz="6" w:space="0" w:color="auto"/>
            </w:tcBorders>
            <w:vAlign w:val="center"/>
          </w:tcPr>
          <w:p w14:paraId="2DE8E9A4" w14:textId="77777777" w:rsidR="00E07607" w:rsidRDefault="00E07607">
            <w:pPr>
              <w:pStyle w:val="ConsPlusCell"/>
              <w:widowControl/>
              <w:ind w:left="-57" w:right="-57"/>
              <w:jc w:val="center"/>
              <w:rPr>
                <w:rFonts w:ascii="Times New Roman" w:hAnsi="Times New Roman" w:cs="Times New Roman"/>
                <w:sz w:val="24"/>
                <w:szCs w:val="24"/>
              </w:rPr>
            </w:pPr>
          </w:p>
        </w:tc>
        <w:tc>
          <w:tcPr>
            <w:tcW w:w="986" w:type="dxa"/>
            <w:vMerge/>
            <w:tcBorders>
              <w:left w:val="single" w:sz="6" w:space="0" w:color="auto"/>
              <w:bottom w:val="single" w:sz="6" w:space="0" w:color="auto"/>
              <w:right w:val="single" w:sz="6" w:space="0" w:color="auto"/>
            </w:tcBorders>
          </w:tcPr>
          <w:p w14:paraId="5B580F92"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62EF2BC2" w14:textId="77777777">
        <w:trPr>
          <w:cantSplit/>
          <w:trHeight w:val="81"/>
        </w:trPr>
        <w:tc>
          <w:tcPr>
            <w:tcW w:w="210" w:type="pct"/>
            <w:tcBorders>
              <w:top w:val="nil"/>
              <w:left w:val="single" w:sz="6" w:space="0" w:color="auto"/>
              <w:bottom w:val="single" w:sz="6" w:space="0" w:color="auto"/>
              <w:right w:val="single" w:sz="6" w:space="0" w:color="auto"/>
            </w:tcBorders>
            <w:vAlign w:val="center"/>
          </w:tcPr>
          <w:p w14:paraId="09F54A0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nil"/>
              <w:left w:val="single" w:sz="6" w:space="0" w:color="auto"/>
              <w:bottom w:val="single" w:sz="6" w:space="0" w:color="auto"/>
              <w:right w:val="single" w:sz="6" w:space="0" w:color="auto"/>
            </w:tcBorders>
            <w:vAlign w:val="center"/>
          </w:tcPr>
          <w:p w14:paraId="222647FD"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14:paraId="31A46D0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6" w:space="0" w:color="auto"/>
              <w:left w:val="single" w:sz="6" w:space="0" w:color="auto"/>
              <w:bottom w:val="single" w:sz="6" w:space="0" w:color="auto"/>
              <w:right w:val="single" w:sz="6" w:space="0" w:color="auto"/>
            </w:tcBorders>
            <w:vAlign w:val="center"/>
          </w:tcPr>
          <w:p w14:paraId="0BF7A79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6" w:space="0" w:color="auto"/>
              <w:left w:val="single" w:sz="6" w:space="0" w:color="auto"/>
              <w:bottom w:val="single" w:sz="6" w:space="0" w:color="auto"/>
              <w:right w:val="single" w:sz="6" w:space="0" w:color="auto"/>
            </w:tcBorders>
            <w:vAlign w:val="center"/>
          </w:tcPr>
          <w:p w14:paraId="36E63ED4"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6" w:space="0" w:color="auto"/>
              <w:left w:val="single" w:sz="6" w:space="0" w:color="auto"/>
              <w:bottom w:val="single" w:sz="6" w:space="0" w:color="auto"/>
              <w:right w:val="single" w:sz="6" w:space="0" w:color="auto"/>
            </w:tcBorders>
            <w:vAlign w:val="center"/>
          </w:tcPr>
          <w:p w14:paraId="3A050A1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1249" w:type="dxa"/>
            <w:tcBorders>
              <w:top w:val="single" w:sz="6" w:space="0" w:color="auto"/>
              <w:left w:val="single" w:sz="6" w:space="0" w:color="auto"/>
              <w:bottom w:val="single" w:sz="6" w:space="0" w:color="auto"/>
              <w:right w:val="single" w:sz="6" w:space="0" w:color="auto"/>
            </w:tcBorders>
            <w:vAlign w:val="center"/>
          </w:tcPr>
          <w:p w14:paraId="6E61856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1233" w:type="dxa"/>
            <w:tcBorders>
              <w:top w:val="nil"/>
              <w:left w:val="single" w:sz="6" w:space="0" w:color="auto"/>
              <w:bottom w:val="single" w:sz="6" w:space="0" w:color="auto"/>
              <w:right w:val="single" w:sz="6" w:space="0" w:color="auto"/>
            </w:tcBorders>
            <w:vAlign w:val="center"/>
          </w:tcPr>
          <w:p w14:paraId="2E4780D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986" w:type="dxa"/>
            <w:tcBorders>
              <w:top w:val="nil"/>
              <w:left w:val="single" w:sz="6" w:space="0" w:color="auto"/>
              <w:bottom w:val="single" w:sz="6" w:space="0" w:color="auto"/>
              <w:right w:val="single" w:sz="6" w:space="0" w:color="auto"/>
            </w:tcBorders>
          </w:tcPr>
          <w:p w14:paraId="0827337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55072946"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0C6E9A28"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083" w:type="pct"/>
            <w:tcBorders>
              <w:top w:val="single" w:sz="6" w:space="0" w:color="auto"/>
              <w:left w:val="single" w:sz="6" w:space="0" w:color="auto"/>
              <w:bottom w:val="single" w:sz="6" w:space="0" w:color="auto"/>
              <w:right w:val="single" w:sz="6" w:space="0" w:color="auto"/>
            </w:tcBorders>
            <w:vAlign w:val="center"/>
          </w:tcPr>
          <w:p w14:paraId="0A1C9A7F" w14:textId="77777777" w:rsidR="00E07607" w:rsidRDefault="00B82196">
            <w:pPr>
              <w:rPr>
                <w:rStyle w:val="fontstyle01"/>
                <w:rFonts w:eastAsia="SimSun"/>
                <w:sz w:val="24"/>
                <w:szCs w:val="24"/>
                <w:lang w:eastAsia="zh-CN"/>
              </w:rPr>
            </w:pPr>
            <w:r>
              <w:rPr>
                <w:rStyle w:val="fontstyle01"/>
                <w:rFonts w:eastAsia="SimSun" w:hint="eastAsia"/>
                <w:sz w:val="24"/>
                <w:szCs w:val="24"/>
                <w:lang w:eastAsia="zh-CN"/>
              </w:rPr>
              <w:t>巴克恰尔林区</w:t>
            </w:r>
          </w:p>
          <w:p w14:paraId="065FA2D4" w14:textId="77777777" w:rsidR="00E07607" w:rsidRDefault="00B82196">
            <w:pPr>
              <w:rPr>
                <w:sz w:val="24"/>
                <w:szCs w:val="24"/>
                <w:lang w:eastAsia="zh-CN"/>
              </w:rPr>
            </w:pPr>
            <w:r>
              <w:rPr>
                <w:rStyle w:val="fontstyle01"/>
                <w:rFonts w:eastAsia="SimSun" w:hint="eastAsia"/>
                <w:sz w:val="24"/>
                <w:szCs w:val="24"/>
                <w:lang w:eastAsia="zh-CN"/>
              </w:rPr>
              <w:t>木匠村林道</w:t>
            </w:r>
          </w:p>
        </w:tc>
        <w:tc>
          <w:tcPr>
            <w:tcW w:w="418" w:type="pct"/>
            <w:tcBorders>
              <w:top w:val="single" w:sz="6" w:space="0" w:color="auto"/>
              <w:left w:val="single" w:sz="6" w:space="0" w:color="auto"/>
              <w:bottom w:val="single" w:sz="6" w:space="0" w:color="auto"/>
              <w:right w:val="single" w:sz="6" w:space="0" w:color="auto"/>
            </w:tcBorders>
            <w:vAlign w:val="center"/>
          </w:tcPr>
          <w:p w14:paraId="1DF64455" w14:textId="77777777" w:rsidR="00E07607" w:rsidRDefault="00B82196">
            <w:pPr>
              <w:rPr>
                <w:sz w:val="24"/>
                <w:szCs w:val="24"/>
              </w:rPr>
            </w:pPr>
            <w:r>
              <w:rPr>
                <w:rStyle w:val="fontstyle01"/>
                <w:sz w:val="24"/>
                <w:szCs w:val="24"/>
              </w:rPr>
              <w:t xml:space="preserve">794,55 </w:t>
            </w:r>
          </w:p>
        </w:tc>
        <w:tc>
          <w:tcPr>
            <w:tcW w:w="479" w:type="pct"/>
            <w:tcBorders>
              <w:top w:val="single" w:sz="6" w:space="0" w:color="auto"/>
              <w:left w:val="single" w:sz="6" w:space="0" w:color="auto"/>
              <w:bottom w:val="single" w:sz="6" w:space="0" w:color="auto"/>
              <w:right w:val="single" w:sz="6" w:space="0" w:color="auto"/>
            </w:tcBorders>
            <w:vAlign w:val="center"/>
          </w:tcPr>
          <w:p w14:paraId="0BA835E4" w14:textId="77777777" w:rsidR="00E07607" w:rsidRDefault="00B82196">
            <w:pPr>
              <w:rPr>
                <w:sz w:val="24"/>
                <w:szCs w:val="24"/>
              </w:rPr>
            </w:pPr>
            <w:r>
              <w:rPr>
                <w:rStyle w:val="fontstyle01"/>
                <w:sz w:val="24"/>
                <w:szCs w:val="24"/>
              </w:rPr>
              <w:t xml:space="preserve">96,15 </w:t>
            </w:r>
          </w:p>
        </w:tc>
        <w:tc>
          <w:tcPr>
            <w:tcW w:w="480" w:type="pct"/>
            <w:tcBorders>
              <w:top w:val="single" w:sz="6" w:space="0" w:color="auto"/>
              <w:left w:val="single" w:sz="6" w:space="0" w:color="auto"/>
              <w:bottom w:val="single" w:sz="6" w:space="0" w:color="auto"/>
              <w:right w:val="single" w:sz="6" w:space="0" w:color="auto"/>
            </w:tcBorders>
            <w:vAlign w:val="center"/>
          </w:tcPr>
          <w:p w14:paraId="4F282A78" w14:textId="77777777" w:rsidR="00E07607" w:rsidRDefault="00B82196">
            <w:pPr>
              <w:rPr>
                <w:sz w:val="24"/>
                <w:szCs w:val="24"/>
              </w:rPr>
            </w:pPr>
            <w:r>
              <w:rPr>
                <w:rStyle w:val="fontstyle01"/>
                <w:sz w:val="24"/>
                <w:szCs w:val="24"/>
              </w:rPr>
              <w:t xml:space="preserve">7738,1 </w:t>
            </w:r>
          </w:p>
        </w:tc>
        <w:tc>
          <w:tcPr>
            <w:tcW w:w="616" w:type="pct"/>
            <w:tcBorders>
              <w:top w:val="single" w:sz="6" w:space="0" w:color="auto"/>
              <w:left w:val="single" w:sz="6" w:space="0" w:color="auto"/>
              <w:bottom w:val="single" w:sz="6" w:space="0" w:color="auto"/>
              <w:right w:val="single" w:sz="6" w:space="0" w:color="auto"/>
            </w:tcBorders>
            <w:vAlign w:val="center"/>
          </w:tcPr>
          <w:p w14:paraId="52F211BD" w14:textId="77777777" w:rsidR="00E07607" w:rsidRDefault="00B82196">
            <w:pPr>
              <w:rPr>
                <w:sz w:val="24"/>
                <w:szCs w:val="24"/>
              </w:rPr>
            </w:pPr>
            <w:r>
              <w:rPr>
                <w:rStyle w:val="fontstyle01"/>
                <w:sz w:val="24"/>
                <w:szCs w:val="24"/>
              </w:rPr>
              <w:t xml:space="preserve">54773,0 </w:t>
            </w:r>
          </w:p>
        </w:tc>
        <w:tc>
          <w:tcPr>
            <w:tcW w:w="617" w:type="pct"/>
            <w:tcBorders>
              <w:top w:val="single" w:sz="6" w:space="0" w:color="auto"/>
              <w:left w:val="single" w:sz="6" w:space="0" w:color="auto"/>
              <w:bottom w:val="single" w:sz="6" w:space="0" w:color="auto"/>
              <w:right w:val="single" w:sz="6" w:space="0" w:color="auto"/>
            </w:tcBorders>
            <w:vAlign w:val="center"/>
          </w:tcPr>
          <w:p w14:paraId="2B9F58D4" w14:textId="77777777" w:rsidR="00E07607" w:rsidRDefault="00B82196">
            <w:pPr>
              <w:rPr>
                <w:sz w:val="24"/>
                <w:szCs w:val="24"/>
              </w:rPr>
            </w:pPr>
            <w:r>
              <w:rPr>
                <w:rStyle w:val="fontstyle01"/>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1B1F7657" w14:textId="77777777" w:rsidR="00E07607" w:rsidRDefault="00B82196">
            <w:pPr>
              <w:rPr>
                <w:sz w:val="24"/>
                <w:szCs w:val="24"/>
              </w:rPr>
            </w:pPr>
            <w:r>
              <w:rPr>
                <w:rStyle w:val="fontstyle01"/>
                <w:sz w:val="24"/>
                <w:szCs w:val="24"/>
              </w:rPr>
              <w:t xml:space="preserve">63401,8 </w:t>
            </w:r>
          </w:p>
        </w:tc>
        <w:tc>
          <w:tcPr>
            <w:tcW w:w="487" w:type="pct"/>
            <w:tcBorders>
              <w:top w:val="single" w:sz="6" w:space="0" w:color="auto"/>
              <w:left w:val="single" w:sz="6" w:space="0" w:color="auto"/>
              <w:bottom w:val="single" w:sz="6" w:space="0" w:color="auto"/>
              <w:right w:val="single" w:sz="6" w:space="0" w:color="auto"/>
            </w:tcBorders>
            <w:vAlign w:val="center"/>
          </w:tcPr>
          <w:p w14:paraId="210B995C" w14:textId="77777777" w:rsidR="00E07607" w:rsidRDefault="00B82196">
            <w:pPr>
              <w:rPr>
                <w:sz w:val="24"/>
                <w:szCs w:val="24"/>
              </w:rPr>
            </w:pPr>
            <w:r>
              <w:rPr>
                <w:rStyle w:val="fontstyle01"/>
                <w:sz w:val="24"/>
                <w:szCs w:val="24"/>
              </w:rPr>
              <w:t>III,8</w:t>
            </w:r>
          </w:p>
        </w:tc>
      </w:tr>
      <w:tr w:rsidR="00E07607" w14:paraId="43AB6E17"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0EC74DE1" w14:textId="77777777" w:rsidR="00E07607" w:rsidRDefault="00E07607">
            <w:pPr>
              <w:pStyle w:val="ConsPlusCell"/>
              <w:widowControl/>
              <w:ind w:left="-57" w:right="-57"/>
              <w:jc w:val="center"/>
              <w:rPr>
                <w:rFonts w:ascii="Times New Roman" w:hAnsi="Times New Roman" w:cs="Times New Roman"/>
                <w:sz w:val="24"/>
                <w:szCs w:val="24"/>
              </w:rPr>
            </w:pPr>
          </w:p>
        </w:tc>
        <w:tc>
          <w:tcPr>
            <w:tcW w:w="1083" w:type="pct"/>
            <w:tcBorders>
              <w:top w:val="single" w:sz="6" w:space="0" w:color="auto"/>
              <w:left w:val="single" w:sz="6" w:space="0" w:color="auto"/>
              <w:bottom w:val="single" w:sz="6" w:space="0" w:color="auto"/>
              <w:right w:val="single" w:sz="6" w:space="0" w:color="auto"/>
            </w:tcBorders>
            <w:vAlign w:val="center"/>
          </w:tcPr>
          <w:p w14:paraId="0F03765A" w14:textId="77777777" w:rsidR="00E07607" w:rsidRDefault="00B82196">
            <w:pPr>
              <w:rPr>
                <w:sz w:val="24"/>
                <w:szCs w:val="24"/>
              </w:rPr>
            </w:pPr>
            <w:r>
              <w:rPr>
                <w:rStyle w:val="fontstyle01"/>
                <w:sz w:val="24"/>
                <w:szCs w:val="24"/>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12E0045C" w14:textId="77777777" w:rsidR="00E07607" w:rsidRDefault="00B82196">
            <w:pPr>
              <w:rPr>
                <w:sz w:val="24"/>
                <w:szCs w:val="24"/>
              </w:rPr>
            </w:pPr>
            <w:r>
              <w:rPr>
                <w:rStyle w:val="fontstyle01"/>
                <w:sz w:val="24"/>
                <w:szCs w:val="24"/>
              </w:rPr>
              <w:t xml:space="preserve">1,3 </w:t>
            </w:r>
          </w:p>
        </w:tc>
        <w:tc>
          <w:tcPr>
            <w:tcW w:w="479" w:type="pct"/>
            <w:tcBorders>
              <w:top w:val="single" w:sz="6" w:space="0" w:color="auto"/>
              <w:left w:val="single" w:sz="6" w:space="0" w:color="auto"/>
              <w:bottom w:val="single" w:sz="6" w:space="0" w:color="auto"/>
              <w:right w:val="single" w:sz="6" w:space="0" w:color="auto"/>
            </w:tcBorders>
            <w:vAlign w:val="center"/>
          </w:tcPr>
          <w:p w14:paraId="3713F099" w14:textId="77777777" w:rsidR="00E07607" w:rsidRDefault="00B82196">
            <w:pPr>
              <w:rPr>
                <w:sz w:val="24"/>
                <w:szCs w:val="24"/>
              </w:rPr>
            </w:pPr>
            <w:r>
              <w:rPr>
                <w:rStyle w:val="fontstyle01"/>
                <w:sz w:val="24"/>
                <w:szCs w:val="24"/>
              </w:rPr>
              <w:t xml:space="preserve">0,1 </w:t>
            </w:r>
          </w:p>
        </w:tc>
        <w:tc>
          <w:tcPr>
            <w:tcW w:w="480" w:type="pct"/>
            <w:tcBorders>
              <w:top w:val="single" w:sz="6" w:space="0" w:color="auto"/>
              <w:left w:val="single" w:sz="6" w:space="0" w:color="auto"/>
              <w:bottom w:val="single" w:sz="6" w:space="0" w:color="auto"/>
              <w:right w:val="single" w:sz="6" w:space="0" w:color="auto"/>
            </w:tcBorders>
            <w:vAlign w:val="center"/>
          </w:tcPr>
          <w:p w14:paraId="1301F9BF" w14:textId="77777777" w:rsidR="00E07607" w:rsidRDefault="00B82196">
            <w:pPr>
              <w:rPr>
                <w:sz w:val="24"/>
                <w:szCs w:val="24"/>
              </w:rPr>
            </w:pPr>
            <w:r>
              <w:rPr>
                <w:rStyle w:val="fontstyle01"/>
                <w:sz w:val="24"/>
                <w:szCs w:val="24"/>
              </w:rPr>
              <w:t xml:space="preserve">12,2 </w:t>
            </w:r>
          </w:p>
        </w:tc>
        <w:tc>
          <w:tcPr>
            <w:tcW w:w="616" w:type="pct"/>
            <w:tcBorders>
              <w:top w:val="single" w:sz="6" w:space="0" w:color="auto"/>
              <w:left w:val="single" w:sz="6" w:space="0" w:color="auto"/>
              <w:bottom w:val="single" w:sz="6" w:space="0" w:color="auto"/>
              <w:right w:val="single" w:sz="6" w:space="0" w:color="auto"/>
            </w:tcBorders>
            <w:vAlign w:val="center"/>
          </w:tcPr>
          <w:p w14:paraId="4DD6D7E6" w14:textId="77777777" w:rsidR="00E07607" w:rsidRDefault="00B82196">
            <w:pPr>
              <w:rPr>
                <w:sz w:val="24"/>
                <w:szCs w:val="24"/>
              </w:rPr>
            </w:pPr>
            <w:r>
              <w:rPr>
                <w:rStyle w:val="fontstyle01"/>
                <w:sz w:val="24"/>
                <w:szCs w:val="24"/>
              </w:rPr>
              <w:t xml:space="preserve">86,4 </w:t>
            </w:r>
          </w:p>
        </w:tc>
        <w:tc>
          <w:tcPr>
            <w:tcW w:w="617" w:type="pct"/>
            <w:tcBorders>
              <w:top w:val="single" w:sz="6" w:space="0" w:color="auto"/>
              <w:left w:val="single" w:sz="6" w:space="0" w:color="auto"/>
              <w:bottom w:val="single" w:sz="6" w:space="0" w:color="auto"/>
              <w:right w:val="single" w:sz="6" w:space="0" w:color="auto"/>
            </w:tcBorders>
            <w:vAlign w:val="center"/>
          </w:tcPr>
          <w:p w14:paraId="46255F48" w14:textId="77777777" w:rsidR="00E07607" w:rsidRDefault="00E07607">
            <w:pPr>
              <w:rPr>
                <w:sz w:val="24"/>
                <w:szCs w:val="24"/>
              </w:rPr>
            </w:pPr>
          </w:p>
        </w:tc>
        <w:tc>
          <w:tcPr>
            <w:tcW w:w="609" w:type="pct"/>
            <w:tcBorders>
              <w:top w:val="single" w:sz="6" w:space="0" w:color="auto"/>
              <w:left w:val="single" w:sz="6" w:space="0" w:color="auto"/>
              <w:bottom w:val="single" w:sz="6" w:space="0" w:color="auto"/>
              <w:right w:val="single" w:sz="6" w:space="0" w:color="auto"/>
            </w:tcBorders>
            <w:vAlign w:val="center"/>
          </w:tcPr>
          <w:p w14:paraId="22C526FF" w14:textId="77777777" w:rsidR="00E07607" w:rsidRDefault="00B82196">
            <w:pPr>
              <w:rPr>
                <w:sz w:val="24"/>
                <w:szCs w:val="24"/>
              </w:rPr>
            </w:pPr>
            <w:r>
              <w:rPr>
                <w:rStyle w:val="fontstyle01"/>
                <w:sz w:val="24"/>
                <w:szCs w:val="24"/>
              </w:rPr>
              <w:t>100</w:t>
            </w:r>
          </w:p>
        </w:tc>
        <w:tc>
          <w:tcPr>
            <w:tcW w:w="487" w:type="pct"/>
            <w:tcBorders>
              <w:top w:val="single" w:sz="6" w:space="0" w:color="auto"/>
              <w:left w:val="single" w:sz="6" w:space="0" w:color="auto"/>
              <w:bottom w:val="single" w:sz="6" w:space="0" w:color="auto"/>
              <w:right w:val="single" w:sz="6" w:space="0" w:color="auto"/>
            </w:tcBorders>
            <w:vAlign w:val="center"/>
          </w:tcPr>
          <w:p w14:paraId="0075D650" w14:textId="77777777" w:rsidR="00E07607" w:rsidRDefault="00E07607">
            <w:pPr>
              <w:rPr>
                <w:sz w:val="24"/>
                <w:szCs w:val="24"/>
              </w:rPr>
            </w:pPr>
          </w:p>
        </w:tc>
      </w:tr>
    </w:tbl>
    <w:p w14:paraId="22AB3695" w14:textId="77777777" w:rsidR="00E07607" w:rsidRDefault="00E07607">
      <w:pPr>
        <w:spacing w:line="253" w:lineRule="exact"/>
        <w:ind w:firstLine="720"/>
        <w:jc w:val="both"/>
        <w:rPr>
          <w:b/>
          <w:sz w:val="24"/>
          <w:szCs w:val="24"/>
        </w:rPr>
      </w:pPr>
    </w:p>
    <w:p w14:paraId="1D59C959" w14:textId="77777777" w:rsidR="00E07607" w:rsidRDefault="00B82196">
      <w:pPr>
        <w:spacing w:line="253" w:lineRule="exact"/>
        <w:ind w:firstLine="720"/>
        <w:jc w:val="both"/>
        <w:rPr>
          <w:b/>
          <w:sz w:val="24"/>
          <w:szCs w:val="24"/>
          <w:lang w:eastAsia="zh-CN"/>
        </w:rPr>
      </w:pPr>
      <w:r>
        <w:rPr>
          <w:rFonts w:hint="eastAsia"/>
          <w:b/>
          <w:sz w:val="24"/>
          <w:szCs w:val="24"/>
          <w:lang w:eastAsia="zh-CN"/>
        </w:rPr>
        <w:t>租赁区域的森林具有弱自然火险等级（III, 8）的特点，即草本林类型和草甸林地在春季和</w:t>
      </w:r>
      <w:r>
        <w:rPr>
          <w:rFonts w:eastAsia="SimSun" w:hint="eastAsia"/>
          <w:b/>
          <w:sz w:val="24"/>
          <w:szCs w:val="24"/>
          <w:lang w:eastAsia="zh-CN"/>
        </w:rPr>
        <w:t>秋</w:t>
      </w:r>
      <w:r>
        <w:rPr>
          <w:rFonts w:hint="eastAsia"/>
          <w:b/>
          <w:sz w:val="24"/>
          <w:szCs w:val="24"/>
          <w:lang w:eastAsia="zh-CN"/>
        </w:rPr>
        <w:t>季期间可能发生火灾（主要是草根）。在其他类型的森林</w:t>
      </w:r>
      <w:r>
        <w:rPr>
          <w:rFonts w:eastAsia="SimSun" w:hint="eastAsia"/>
          <w:b/>
          <w:sz w:val="24"/>
          <w:szCs w:val="24"/>
          <w:lang w:eastAsia="zh-CN"/>
        </w:rPr>
        <w:t>和沼泽地</w:t>
      </w:r>
      <w:r>
        <w:rPr>
          <w:rFonts w:hint="eastAsia"/>
          <w:b/>
          <w:sz w:val="24"/>
          <w:szCs w:val="24"/>
          <w:lang w:eastAsia="zh-CN"/>
        </w:rPr>
        <w:t>的采伐 - 在夏季</w:t>
      </w:r>
      <w:r>
        <w:rPr>
          <w:rFonts w:hint="eastAsia"/>
          <w:b/>
          <w:sz w:val="24"/>
          <w:szCs w:val="24"/>
          <w:lang w:eastAsia="zh-CN"/>
        </w:rPr>
        <w:t>最</w:t>
      </w:r>
      <w:r>
        <w:rPr>
          <w:rFonts w:eastAsia="SimSun" w:hint="eastAsia"/>
          <w:b/>
          <w:sz w:val="24"/>
          <w:szCs w:val="24"/>
          <w:lang w:eastAsia="zh-CN"/>
        </w:rPr>
        <w:t>危险</w:t>
      </w:r>
      <w:r>
        <w:rPr>
          <w:rFonts w:hint="eastAsia"/>
          <w:b/>
          <w:sz w:val="24"/>
          <w:szCs w:val="24"/>
          <w:lang w:eastAsia="zh-CN"/>
        </w:rPr>
        <w:t>的时期。</w:t>
      </w:r>
    </w:p>
    <w:p w14:paraId="188E1F4B" w14:textId="77777777" w:rsidR="00E07607" w:rsidRDefault="00E07607">
      <w:pPr>
        <w:spacing w:line="253" w:lineRule="exact"/>
        <w:rPr>
          <w:b/>
          <w:sz w:val="24"/>
          <w:szCs w:val="24"/>
          <w:lang w:eastAsia="zh-CN"/>
        </w:rPr>
      </w:pPr>
    </w:p>
    <w:p w14:paraId="1F53506C" w14:textId="77777777" w:rsidR="00E07607" w:rsidRDefault="00B82196">
      <w:pPr>
        <w:spacing w:line="253" w:lineRule="exact"/>
        <w:ind w:firstLine="720"/>
        <w:jc w:val="center"/>
        <w:rPr>
          <w:b/>
          <w:sz w:val="24"/>
          <w:szCs w:val="24"/>
          <w:lang w:val="en-US"/>
        </w:rPr>
      </w:pPr>
      <w:r>
        <w:rPr>
          <w:rFonts w:eastAsia="SimSun" w:hint="eastAsia"/>
          <w:b/>
          <w:sz w:val="24"/>
          <w:szCs w:val="24"/>
          <w:lang w:eastAsia="zh-CN"/>
        </w:rPr>
        <w:t>租赁协议</w:t>
      </w:r>
      <w:r>
        <w:rPr>
          <w:b/>
          <w:sz w:val="24"/>
          <w:szCs w:val="24"/>
        </w:rPr>
        <w:t xml:space="preserve">№ </w:t>
      </w:r>
      <w:r>
        <w:rPr>
          <w:b/>
          <w:sz w:val="24"/>
          <w:szCs w:val="24"/>
          <w:lang w:val="en-US"/>
        </w:rPr>
        <w:t>10</w:t>
      </w:r>
      <w:r>
        <w:rPr>
          <w:b/>
          <w:sz w:val="24"/>
          <w:szCs w:val="24"/>
        </w:rPr>
        <w:t>/0</w:t>
      </w:r>
      <w:r>
        <w:rPr>
          <w:b/>
          <w:sz w:val="24"/>
          <w:szCs w:val="24"/>
          <w:lang w:val="en-US"/>
        </w:rPr>
        <w:t>8</w:t>
      </w:r>
      <w:r>
        <w:rPr>
          <w:b/>
          <w:sz w:val="24"/>
          <w:szCs w:val="24"/>
        </w:rPr>
        <w:t>/1</w:t>
      </w:r>
      <w:r>
        <w:rPr>
          <w:b/>
          <w:sz w:val="24"/>
          <w:szCs w:val="24"/>
          <w:lang w:val="en-US"/>
        </w:rPr>
        <w:t>7</w:t>
      </w:r>
    </w:p>
    <w:p w14:paraId="5A410059" w14:textId="77777777" w:rsidR="00E07607" w:rsidRDefault="00E07607">
      <w:pPr>
        <w:spacing w:line="253" w:lineRule="exact"/>
        <w:ind w:firstLine="720"/>
        <w:jc w:val="center"/>
        <w:rPr>
          <w:sz w:val="24"/>
          <w:szCs w:val="24"/>
          <w:lang w:val="en-US"/>
        </w:rPr>
      </w:pPr>
    </w:p>
    <w:tbl>
      <w:tblPr>
        <w:tblW w:w="5000" w:type="pct"/>
        <w:tblInd w:w="-434" w:type="dxa"/>
        <w:tblLayout w:type="fixed"/>
        <w:tblCellMar>
          <w:left w:w="28" w:type="dxa"/>
          <w:right w:w="28" w:type="dxa"/>
        </w:tblCellMar>
        <w:tblLook w:val="04A0" w:firstRow="1" w:lastRow="0" w:firstColumn="1" w:lastColumn="0" w:noHBand="0" w:noVBand="1"/>
      </w:tblPr>
      <w:tblGrid>
        <w:gridCol w:w="400"/>
        <w:gridCol w:w="2155"/>
        <w:gridCol w:w="818"/>
        <w:gridCol w:w="941"/>
        <w:gridCol w:w="943"/>
        <w:gridCol w:w="1216"/>
        <w:gridCol w:w="3424"/>
        <w:gridCol w:w="76"/>
        <w:gridCol w:w="76"/>
      </w:tblGrid>
      <w:tr w:rsidR="00E07607" w14:paraId="62AD3821" w14:textId="77777777">
        <w:trPr>
          <w:cantSplit/>
          <w:trHeight w:val="340"/>
        </w:trPr>
        <w:tc>
          <w:tcPr>
            <w:tcW w:w="210" w:type="pct"/>
            <w:vMerge w:val="restart"/>
            <w:tcBorders>
              <w:top w:val="single" w:sz="6" w:space="0" w:color="auto"/>
              <w:left w:val="single" w:sz="6" w:space="0" w:color="auto"/>
              <w:bottom w:val="nil"/>
              <w:right w:val="single" w:sz="6" w:space="0" w:color="auto"/>
            </w:tcBorders>
            <w:vAlign w:val="center"/>
          </w:tcPr>
          <w:p w14:paraId="0AB72A4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2192" w:type="dxa"/>
            <w:vMerge w:val="restart"/>
            <w:tcBorders>
              <w:top w:val="single" w:sz="6" w:space="0" w:color="auto"/>
              <w:left w:val="single" w:sz="6" w:space="0" w:color="auto"/>
              <w:bottom w:val="nil"/>
              <w:right w:val="single" w:sz="6" w:space="0" w:color="auto"/>
            </w:tcBorders>
            <w:vAlign w:val="center"/>
          </w:tcPr>
          <w:p w14:paraId="2FDCC3E0" w14:textId="77777777" w:rsidR="00E07607" w:rsidRDefault="00B82196">
            <w:pPr>
              <w:pStyle w:val="ConsPlusCel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5284" w:type="dxa"/>
            <w:gridSpan w:val="5"/>
            <w:tcBorders>
              <w:top w:val="single" w:sz="6" w:space="0" w:color="auto"/>
              <w:left w:val="single" w:sz="6" w:space="0" w:color="auto"/>
              <w:bottom w:val="single" w:sz="6" w:space="0" w:color="auto"/>
              <w:right w:val="single" w:sz="6" w:space="0" w:color="auto"/>
            </w:tcBorders>
            <w:vAlign w:val="center"/>
          </w:tcPr>
          <w:p w14:paraId="43532E0F" w14:textId="77777777" w:rsidR="00E07607" w:rsidRDefault="00B82196">
            <w:pPr>
              <w:pStyle w:val="ConsPlusCell"/>
              <w:widowControl/>
              <w:ind w:left="-57" w:right="-57"/>
              <w:jc w:val="center"/>
              <w:rPr>
                <w:rFonts w:ascii="Times New Roma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1233" w:type="dxa"/>
            <w:vMerge w:val="restart"/>
            <w:tcBorders>
              <w:top w:val="single" w:sz="6" w:space="0" w:color="auto"/>
              <w:left w:val="single" w:sz="6" w:space="0" w:color="auto"/>
              <w:bottom w:val="nil"/>
              <w:right w:val="single" w:sz="6" w:space="0" w:color="auto"/>
            </w:tcBorders>
            <w:vAlign w:val="center"/>
          </w:tcPr>
          <w:p w14:paraId="691ACC7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总计</w:t>
            </w:r>
          </w:p>
        </w:tc>
        <w:tc>
          <w:tcPr>
            <w:tcW w:w="986" w:type="dxa"/>
            <w:vMerge w:val="restart"/>
            <w:tcBorders>
              <w:top w:val="single" w:sz="6" w:space="0" w:color="auto"/>
              <w:left w:val="single" w:sz="6" w:space="0" w:color="auto"/>
              <w:right w:val="single" w:sz="6" w:space="0" w:color="auto"/>
            </w:tcBorders>
            <w:vAlign w:val="center"/>
          </w:tcPr>
          <w:p w14:paraId="4421E07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平均等级</w:t>
            </w:r>
          </w:p>
        </w:tc>
      </w:tr>
      <w:tr w:rsidR="00E07607" w14:paraId="5589F674" w14:textId="77777777">
        <w:trPr>
          <w:cantSplit/>
          <w:trHeight w:val="340"/>
        </w:trPr>
        <w:tc>
          <w:tcPr>
            <w:tcW w:w="210" w:type="pct"/>
            <w:vMerge/>
            <w:tcBorders>
              <w:top w:val="nil"/>
              <w:left w:val="single" w:sz="6" w:space="0" w:color="auto"/>
              <w:bottom w:val="single" w:sz="6" w:space="0" w:color="auto"/>
              <w:right w:val="single" w:sz="6" w:space="0" w:color="auto"/>
            </w:tcBorders>
            <w:vAlign w:val="center"/>
          </w:tcPr>
          <w:p w14:paraId="2A4F3058" w14:textId="77777777" w:rsidR="00E07607" w:rsidRDefault="00E07607">
            <w:pPr>
              <w:pStyle w:val="ConsPlusCell"/>
              <w:widowControl/>
              <w:ind w:left="-57" w:right="-57"/>
              <w:jc w:val="center"/>
              <w:rPr>
                <w:rFonts w:ascii="Times New Roman" w:hAnsi="Times New Roman" w:cs="Times New Roman"/>
                <w:sz w:val="24"/>
                <w:szCs w:val="24"/>
              </w:rPr>
            </w:pPr>
          </w:p>
        </w:tc>
        <w:tc>
          <w:tcPr>
            <w:tcW w:w="1083" w:type="pct"/>
            <w:vMerge/>
            <w:tcBorders>
              <w:top w:val="nil"/>
              <w:left w:val="single" w:sz="6" w:space="0" w:color="auto"/>
              <w:bottom w:val="single" w:sz="6" w:space="0" w:color="auto"/>
              <w:right w:val="single" w:sz="6" w:space="0" w:color="auto"/>
            </w:tcBorders>
            <w:vAlign w:val="center"/>
          </w:tcPr>
          <w:p w14:paraId="3AFE5817" w14:textId="77777777" w:rsidR="00E07607" w:rsidRDefault="00E07607">
            <w:pPr>
              <w:pStyle w:val="ConsPlusCell"/>
              <w:widowControl/>
              <w:ind w:left="-57" w:right="-57"/>
              <w:jc w:val="center"/>
              <w:rPr>
                <w:rFonts w:ascii="Times New Roman" w:hAnsi="Times New Roman" w:cs="Times New Roman"/>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14:paraId="4A86461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479" w:type="pct"/>
            <w:tcBorders>
              <w:top w:val="single" w:sz="6" w:space="0" w:color="auto"/>
              <w:left w:val="single" w:sz="6" w:space="0" w:color="auto"/>
              <w:bottom w:val="single" w:sz="6" w:space="0" w:color="auto"/>
              <w:right w:val="single" w:sz="6" w:space="0" w:color="auto"/>
            </w:tcBorders>
            <w:vAlign w:val="center"/>
          </w:tcPr>
          <w:p w14:paraId="1C3AE09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480" w:type="pct"/>
            <w:tcBorders>
              <w:top w:val="single" w:sz="6" w:space="0" w:color="auto"/>
              <w:left w:val="single" w:sz="6" w:space="0" w:color="auto"/>
              <w:bottom w:val="single" w:sz="6" w:space="0" w:color="auto"/>
              <w:right w:val="single" w:sz="6" w:space="0" w:color="auto"/>
            </w:tcBorders>
            <w:vAlign w:val="center"/>
          </w:tcPr>
          <w:p w14:paraId="19C7596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616" w:type="pct"/>
            <w:tcBorders>
              <w:top w:val="single" w:sz="6" w:space="0" w:color="auto"/>
              <w:left w:val="single" w:sz="6" w:space="0" w:color="auto"/>
              <w:bottom w:val="single" w:sz="6" w:space="0" w:color="auto"/>
              <w:right w:val="single" w:sz="6" w:space="0" w:color="auto"/>
            </w:tcBorders>
            <w:vAlign w:val="center"/>
          </w:tcPr>
          <w:p w14:paraId="0FBD75A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617" w:type="pct"/>
            <w:tcBorders>
              <w:top w:val="single" w:sz="6" w:space="0" w:color="auto"/>
              <w:left w:val="single" w:sz="6" w:space="0" w:color="auto"/>
              <w:bottom w:val="single" w:sz="6" w:space="0" w:color="auto"/>
              <w:right w:val="single" w:sz="6" w:space="0" w:color="auto"/>
            </w:tcBorders>
            <w:vAlign w:val="center"/>
          </w:tcPr>
          <w:p w14:paraId="725721B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609" w:type="pct"/>
            <w:vMerge/>
            <w:tcBorders>
              <w:top w:val="nil"/>
              <w:left w:val="single" w:sz="6" w:space="0" w:color="auto"/>
              <w:bottom w:val="single" w:sz="6" w:space="0" w:color="auto"/>
              <w:right w:val="single" w:sz="6" w:space="0" w:color="auto"/>
            </w:tcBorders>
            <w:vAlign w:val="center"/>
          </w:tcPr>
          <w:p w14:paraId="13B657F5" w14:textId="77777777" w:rsidR="00E07607" w:rsidRDefault="00E07607">
            <w:pPr>
              <w:pStyle w:val="ConsPlusCell"/>
              <w:widowControl/>
              <w:ind w:left="-57" w:right="-57"/>
              <w:jc w:val="center"/>
              <w:rPr>
                <w:rFonts w:ascii="Times New Roman" w:hAnsi="Times New Roman" w:cs="Times New Roman"/>
                <w:sz w:val="24"/>
                <w:szCs w:val="24"/>
              </w:rPr>
            </w:pPr>
          </w:p>
        </w:tc>
        <w:tc>
          <w:tcPr>
            <w:tcW w:w="487" w:type="pct"/>
            <w:vMerge/>
            <w:tcBorders>
              <w:left w:val="single" w:sz="6" w:space="0" w:color="auto"/>
              <w:bottom w:val="single" w:sz="6" w:space="0" w:color="auto"/>
              <w:right w:val="single" w:sz="6" w:space="0" w:color="auto"/>
            </w:tcBorders>
          </w:tcPr>
          <w:p w14:paraId="55591510"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36C1A6EF" w14:textId="77777777">
        <w:trPr>
          <w:cantSplit/>
          <w:trHeight w:val="81"/>
        </w:trPr>
        <w:tc>
          <w:tcPr>
            <w:tcW w:w="210" w:type="pct"/>
            <w:tcBorders>
              <w:top w:val="nil"/>
              <w:left w:val="single" w:sz="6" w:space="0" w:color="auto"/>
              <w:bottom w:val="single" w:sz="6" w:space="0" w:color="auto"/>
              <w:right w:val="single" w:sz="6" w:space="0" w:color="auto"/>
            </w:tcBorders>
            <w:vAlign w:val="center"/>
          </w:tcPr>
          <w:p w14:paraId="28C0B2B5"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083" w:type="pct"/>
            <w:tcBorders>
              <w:top w:val="nil"/>
              <w:left w:val="single" w:sz="6" w:space="0" w:color="auto"/>
              <w:bottom w:val="single" w:sz="6" w:space="0" w:color="auto"/>
              <w:right w:val="single" w:sz="6" w:space="0" w:color="auto"/>
            </w:tcBorders>
            <w:vAlign w:val="center"/>
          </w:tcPr>
          <w:p w14:paraId="0394992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18" w:type="pct"/>
            <w:tcBorders>
              <w:top w:val="single" w:sz="6" w:space="0" w:color="auto"/>
              <w:left w:val="single" w:sz="6" w:space="0" w:color="auto"/>
              <w:bottom w:val="single" w:sz="6" w:space="0" w:color="auto"/>
              <w:right w:val="single" w:sz="6" w:space="0" w:color="auto"/>
            </w:tcBorders>
            <w:vAlign w:val="center"/>
          </w:tcPr>
          <w:p w14:paraId="76C541DD"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Borders>
              <w:top w:val="single" w:sz="6" w:space="0" w:color="auto"/>
              <w:left w:val="single" w:sz="6" w:space="0" w:color="auto"/>
              <w:bottom w:val="single" w:sz="6" w:space="0" w:color="auto"/>
              <w:right w:val="single" w:sz="6" w:space="0" w:color="auto"/>
            </w:tcBorders>
            <w:vAlign w:val="center"/>
          </w:tcPr>
          <w:p w14:paraId="087CB86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Borders>
              <w:top w:val="single" w:sz="6" w:space="0" w:color="auto"/>
              <w:left w:val="single" w:sz="6" w:space="0" w:color="auto"/>
              <w:bottom w:val="single" w:sz="6" w:space="0" w:color="auto"/>
              <w:right w:val="single" w:sz="6" w:space="0" w:color="auto"/>
            </w:tcBorders>
            <w:vAlign w:val="center"/>
          </w:tcPr>
          <w:p w14:paraId="33BBA189"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616" w:type="pct"/>
            <w:tcBorders>
              <w:top w:val="single" w:sz="6" w:space="0" w:color="auto"/>
              <w:left w:val="single" w:sz="6" w:space="0" w:color="auto"/>
              <w:bottom w:val="single" w:sz="6" w:space="0" w:color="auto"/>
              <w:right w:val="single" w:sz="6" w:space="0" w:color="auto"/>
            </w:tcBorders>
            <w:vAlign w:val="center"/>
          </w:tcPr>
          <w:p w14:paraId="4030D53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617" w:type="pct"/>
            <w:tcBorders>
              <w:top w:val="single" w:sz="6" w:space="0" w:color="auto"/>
              <w:left w:val="single" w:sz="6" w:space="0" w:color="auto"/>
              <w:bottom w:val="single" w:sz="6" w:space="0" w:color="auto"/>
              <w:right w:val="single" w:sz="6" w:space="0" w:color="auto"/>
            </w:tcBorders>
            <w:vAlign w:val="center"/>
          </w:tcPr>
          <w:p w14:paraId="2C71888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nil"/>
              <w:left w:val="single" w:sz="6" w:space="0" w:color="auto"/>
              <w:bottom w:val="single" w:sz="6" w:space="0" w:color="auto"/>
              <w:right w:val="single" w:sz="6" w:space="0" w:color="auto"/>
            </w:tcBorders>
            <w:vAlign w:val="center"/>
          </w:tcPr>
          <w:p w14:paraId="1A8ECD0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487" w:type="pct"/>
            <w:tcBorders>
              <w:top w:val="nil"/>
              <w:left w:val="single" w:sz="6" w:space="0" w:color="auto"/>
              <w:bottom w:val="single" w:sz="6" w:space="0" w:color="auto"/>
              <w:right w:val="single" w:sz="6" w:space="0" w:color="auto"/>
            </w:tcBorders>
          </w:tcPr>
          <w:p w14:paraId="735C4B4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4D66F8C8"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3E2DF046"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3" w:type="pct"/>
            <w:tcBorders>
              <w:top w:val="single" w:sz="6" w:space="0" w:color="auto"/>
              <w:left w:val="single" w:sz="6" w:space="0" w:color="auto"/>
              <w:bottom w:val="single" w:sz="6" w:space="0" w:color="auto"/>
              <w:right w:val="single" w:sz="6" w:space="0" w:color="auto"/>
            </w:tcBorders>
            <w:vAlign w:val="center"/>
          </w:tcPr>
          <w:p w14:paraId="036771EB" w14:textId="77777777" w:rsidR="00E07607" w:rsidRDefault="00B82196">
            <w:pPr>
              <w:rPr>
                <w:rFonts w:eastAsia="SimSun"/>
                <w:color w:val="000000"/>
                <w:sz w:val="24"/>
                <w:szCs w:val="24"/>
                <w:lang w:eastAsia="zh-CN"/>
              </w:rPr>
            </w:pPr>
            <w:r>
              <w:rPr>
                <w:rFonts w:eastAsia="SimSun" w:hint="eastAsia"/>
                <w:color w:val="000000"/>
                <w:sz w:val="24"/>
                <w:szCs w:val="24"/>
                <w:lang w:eastAsia="zh-CN"/>
              </w:rPr>
              <w:t>巴克恰尔林区</w:t>
            </w:r>
          </w:p>
          <w:p w14:paraId="3289F899" w14:textId="77777777" w:rsidR="00E07607" w:rsidRDefault="00B82196">
            <w:pPr>
              <w:rPr>
                <w:rFonts w:eastAsia="SimSun"/>
                <w:sz w:val="24"/>
                <w:szCs w:val="24"/>
                <w:lang w:eastAsia="zh-CN"/>
              </w:rPr>
            </w:pPr>
            <w:r>
              <w:rPr>
                <w:rStyle w:val="fontstyle01"/>
                <w:rFonts w:hint="eastAsia"/>
                <w:sz w:val="24"/>
                <w:szCs w:val="24"/>
                <w:lang w:eastAsia="zh-CN"/>
              </w:rPr>
              <w:t>安达明斯科</w:t>
            </w:r>
            <w:r>
              <w:rPr>
                <w:rStyle w:val="fontstyle01"/>
                <w:rFonts w:eastAsia="SimSun" w:hint="eastAsia"/>
                <w:sz w:val="24"/>
                <w:szCs w:val="24"/>
                <w:lang w:eastAsia="zh-CN"/>
              </w:rPr>
              <w:t>林道</w:t>
            </w:r>
          </w:p>
        </w:tc>
        <w:tc>
          <w:tcPr>
            <w:tcW w:w="418" w:type="pct"/>
            <w:tcBorders>
              <w:top w:val="single" w:sz="6" w:space="0" w:color="auto"/>
              <w:left w:val="single" w:sz="6" w:space="0" w:color="auto"/>
              <w:bottom w:val="single" w:sz="6" w:space="0" w:color="auto"/>
              <w:right w:val="single" w:sz="6" w:space="0" w:color="auto"/>
            </w:tcBorders>
            <w:vAlign w:val="center"/>
          </w:tcPr>
          <w:p w14:paraId="7212D035" w14:textId="77777777" w:rsidR="00E07607" w:rsidRDefault="00B82196">
            <w:pPr>
              <w:rPr>
                <w:sz w:val="24"/>
                <w:szCs w:val="24"/>
              </w:rPr>
            </w:pPr>
            <w:r>
              <w:rPr>
                <w:rStyle w:val="fontstyle01"/>
                <w:sz w:val="24"/>
                <w:szCs w:val="24"/>
              </w:rPr>
              <w:t xml:space="preserve">2568,4 </w:t>
            </w:r>
          </w:p>
        </w:tc>
        <w:tc>
          <w:tcPr>
            <w:tcW w:w="479" w:type="pct"/>
            <w:tcBorders>
              <w:top w:val="single" w:sz="6" w:space="0" w:color="auto"/>
              <w:left w:val="single" w:sz="6" w:space="0" w:color="auto"/>
              <w:bottom w:val="single" w:sz="6" w:space="0" w:color="auto"/>
              <w:right w:val="single" w:sz="6" w:space="0" w:color="auto"/>
            </w:tcBorders>
            <w:vAlign w:val="center"/>
          </w:tcPr>
          <w:p w14:paraId="56CA7E29" w14:textId="77777777" w:rsidR="00E07607" w:rsidRDefault="00B82196">
            <w:pPr>
              <w:rPr>
                <w:sz w:val="24"/>
                <w:szCs w:val="24"/>
              </w:rPr>
            </w:pPr>
            <w:r>
              <w:rPr>
                <w:rStyle w:val="fontstyle01"/>
                <w:sz w:val="24"/>
                <w:szCs w:val="24"/>
              </w:rPr>
              <w:t xml:space="preserve">- </w:t>
            </w:r>
          </w:p>
        </w:tc>
        <w:tc>
          <w:tcPr>
            <w:tcW w:w="480" w:type="pct"/>
            <w:tcBorders>
              <w:top w:val="single" w:sz="6" w:space="0" w:color="auto"/>
              <w:left w:val="single" w:sz="6" w:space="0" w:color="auto"/>
              <w:bottom w:val="single" w:sz="6" w:space="0" w:color="auto"/>
              <w:right w:val="single" w:sz="6" w:space="0" w:color="auto"/>
            </w:tcBorders>
            <w:vAlign w:val="center"/>
          </w:tcPr>
          <w:p w14:paraId="3156BCF1" w14:textId="77777777" w:rsidR="00E07607" w:rsidRDefault="00B82196">
            <w:pPr>
              <w:rPr>
                <w:sz w:val="24"/>
                <w:szCs w:val="24"/>
              </w:rPr>
            </w:pPr>
            <w:r>
              <w:rPr>
                <w:rStyle w:val="fontstyle01"/>
                <w:sz w:val="24"/>
                <w:szCs w:val="24"/>
              </w:rPr>
              <w:t xml:space="preserve">716,5 </w:t>
            </w:r>
          </w:p>
        </w:tc>
        <w:tc>
          <w:tcPr>
            <w:tcW w:w="616" w:type="pct"/>
            <w:tcBorders>
              <w:top w:val="single" w:sz="6" w:space="0" w:color="auto"/>
              <w:left w:val="single" w:sz="6" w:space="0" w:color="auto"/>
              <w:bottom w:val="single" w:sz="6" w:space="0" w:color="auto"/>
              <w:right w:val="single" w:sz="6" w:space="0" w:color="auto"/>
            </w:tcBorders>
            <w:vAlign w:val="center"/>
          </w:tcPr>
          <w:p w14:paraId="679B3F6B" w14:textId="77777777" w:rsidR="00E07607" w:rsidRDefault="00B82196">
            <w:pPr>
              <w:rPr>
                <w:sz w:val="24"/>
                <w:szCs w:val="24"/>
              </w:rPr>
            </w:pPr>
            <w:r>
              <w:rPr>
                <w:rStyle w:val="fontstyle01"/>
                <w:sz w:val="24"/>
                <w:szCs w:val="24"/>
              </w:rPr>
              <w:t xml:space="preserve">31572,9 </w:t>
            </w:r>
          </w:p>
        </w:tc>
        <w:tc>
          <w:tcPr>
            <w:tcW w:w="617" w:type="pct"/>
            <w:tcBorders>
              <w:top w:val="single" w:sz="6" w:space="0" w:color="auto"/>
              <w:left w:val="single" w:sz="6" w:space="0" w:color="auto"/>
              <w:bottom w:val="single" w:sz="6" w:space="0" w:color="auto"/>
              <w:right w:val="single" w:sz="6" w:space="0" w:color="auto"/>
            </w:tcBorders>
            <w:vAlign w:val="center"/>
          </w:tcPr>
          <w:p w14:paraId="49DCCBDB" w14:textId="77777777" w:rsidR="00E07607" w:rsidRDefault="00B82196">
            <w:pPr>
              <w:rPr>
                <w:sz w:val="24"/>
                <w:szCs w:val="24"/>
              </w:rPr>
            </w:pPr>
            <w:r>
              <w:rPr>
                <w:rStyle w:val="fontstyle01"/>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36855E2F" w14:textId="77777777" w:rsidR="00E07607" w:rsidRDefault="00B82196">
            <w:pPr>
              <w:rPr>
                <w:sz w:val="24"/>
                <w:szCs w:val="24"/>
              </w:rPr>
            </w:pPr>
            <w:r>
              <w:rPr>
                <w:rStyle w:val="fontstyle01"/>
                <w:sz w:val="24"/>
                <w:szCs w:val="24"/>
              </w:rPr>
              <w:t xml:space="preserve">34857,8 </w:t>
            </w:r>
          </w:p>
        </w:tc>
        <w:tc>
          <w:tcPr>
            <w:tcW w:w="487" w:type="pct"/>
            <w:tcBorders>
              <w:top w:val="single" w:sz="6" w:space="0" w:color="auto"/>
              <w:left w:val="single" w:sz="6" w:space="0" w:color="auto"/>
              <w:bottom w:val="single" w:sz="6" w:space="0" w:color="auto"/>
              <w:right w:val="single" w:sz="6" w:space="0" w:color="auto"/>
            </w:tcBorders>
            <w:vAlign w:val="center"/>
          </w:tcPr>
          <w:p w14:paraId="357B11CF" w14:textId="77777777" w:rsidR="00E07607" w:rsidRDefault="00B82196">
            <w:pPr>
              <w:rPr>
                <w:sz w:val="24"/>
                <w:szCs w:val="24"/>
              </w:rPr>
            </w:pPr>
            <w:r>
              <w:rPr>
                <w:rStyle w:val="fontstyle01"/>
                <w:sz w:val="24"/>
                <w:szCs w:val="24"/>
              </w:rPr>
              <w:t>III,6</w:t>
            </w:r>
          </w:p>
        </w:tc>
      </w:tr>
      <w:tr w:rsidR="00E07607" w14:paraId="03ECCBAE"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0262EE8C"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83" w:type="pct"/>
            <w:tcBorders>
              <w:top w:val="single" w:sz="6" w:space="0" w:color="auto"/>
              <w:left w:val="single" w:sz="6" w:space="0" w:color="auto"/>
              <w:bottom w:val="single" w:sz="6" w:space="0" w:color="auto"/>
              <w:right w:val="single" w:sz="6" w:space="0" w:color="auto"/>
            </w:tcBorders>
            <w:vAlign w:val="center"/>
          </w:tcPr>
          <w:p w14:paraId="286614D4" w14:textId="77777777" w:rsidR="00E07607" w:rsidRDefault="00B82196">
            <w:pPr>
              <w:rPr>
                <w:rFonts w:eastAsia="SimSun"/>
                <w:color w:val="000000"/>
                <w:sz w:val="24"/>
                <w:szCs w:val="24"/>
                <w:lang w:eastAsia="zh-CN"/>
              </w:rPr>
            </w:pPr>
            <w:r>
              <w:rPr>
                <w:rFonts w:eastAsia="SimSun" w:hint="eastAsia"/>
                <w:color w:val="000000"/>
                <w:sz w:val="24"/>
                <w:szCs w:val="24"/>
                <w:lang w:eastAsia="zh-CN"/>
              </w:rPr>
              <w:t>巴克恰尔林区</w:t>
            </w:r>
          </w:p>
          <w:p w14:paraId="6F39C3AF" w14:textId="77777777" w:rsidR="00E07607" w:rsidRDefault="00B82196">
            <w:pPr>
              <w:rPr>
                <w:rFonts w:eastAsia="SimSun"/>
                <w:color w:val="000000"/>
                <w:sz w:val="24"/>
                <w:szCs w:val="24"/>
                <w:lang w:eastAsia="zh-CN"/>
              </w:rPr>
            </w:pPr>
            <w:r>
              <w:rPr>
                <w:rFonts w:eastAsia="SimSun" w:hint="eastAsia"/>
                <w:color w:val="000000"/>
                <w:sz w:val="24"/>
                <w:szCs w:val="24"/>
                <w:lang w:eastAsia="zh-CN"/>
              </w:rPr>
              <w:t>巴克恰尔林道</w:t>
            </w:r>
          </w:p>
        </w:tc>
        <w:tc>
          <w:tcPr>
            <w:tcW w:w="418" w:type="pct"/>
            <w:tcBorders>
              <w:top w:val="single" w:sz="6" w:space="0" w:color="auto"/>
              <w:left w:val="single" w:sz="6" w:space="0" w:color="auto"/>
              <w:bottom w:val="single" w:sz="6" w:space="0" w:color="auto"/>
              <w:right w:val="single" w:sz="6" w:space="0" w:color="auto"/>
            </w:tcBorders>
            <w:vAlign w:val="center"/>
          </w:tcPr>
          <w:p w14:paraId="16150A09" w14:textId="77777777" w:rsidR="00E07607" w:rsidRDefault="00B82196">
            <w:pPr>
              <w:rPr>
                <w:sz w:val="24"/>
                <w:szCs w:val="24"/>
              </w:rPr>
            </w:pPr>
            <w:r>
              <w:rPr>
                <w:rStyle w:val="fontstyle01"/>
                <w:sz w:val="24"/>
                <w:szCs w:val="24"/>
              </w:rPr>
              <w:t xml:space="preserve">274,4 </w:t>
            </w:r>
          </w:p>
        </w:tc>
        <w:tc>
          <w:tcPr>
            <w:tcW w:w="479" w:type="pct"/>
            <w:tcBorders>
              <w:top w:val="single" w:sz="6" w:space="0" w:color="auto"/>
              <w:left w:val="single" w:sz="6" w:space="0" w:color="auto"/>
              <w:bottom w:val="single" w:sz="6" w:space="0" w:color="auto"/>
              <w:right w:val="single" w:sz="6" w:space="0" w:color="auto"/>
            </w:tcBorders>
            <w:vAlign w:val="center"/>
          </w:tcPr>
          <w:p w14:paraId="402EBFAE" w14:textId="77777777" w:rsidR="00E07607" w:rsidRDefault="00B82196">
            <w:pPr>
              <w:rPr>
                <w:sz w:val="24"/>
                <w:szCs w:val="24"/>
              </w:rPr>
            </w:pPr>
            <w:r>
              <w:rPr>
                <w:rStyle w:val="fontstyle01"/>
                <w:sz w:val="24"/>
                <w:szCs w:val="24"/>
              </w:rPr>
              <w:t xml:space="preserve">14,7 </w:t>
            </w:r>
          </w:p>
        </w:tc>
        <w:tc>
          <w:tcPr>
            <w:tcW w:w="480" w:type="pct"/>
            <w:tcBorders>
              <w:top w:val="single" w:sz="6" w:space="0" w:color="auto"/>
              <w:left w:val="single" w:sz="6" w:space="0" w:color="auto"/>
              <w:bottom w:val="single" w:sz="6" w:space="0" w:color="auto"/>
              <w:right w:val="single" w:sz="6" w:space="0" w:color="auto"/>
            </w:tcBorders>
            <w:vAlign w:val="center"/>
          </w:tcPr>
          <w:p w14:paraId="5C7C49D4" w14:textId="77777777" w:rsidR="00E07607" w:rsidRDefault="00B82196">
            <w:pPr>
              <w:rPr>
                <w:sz w:val="24"/>
                <w:szCs w:val="24"/>
              </w:rPr>
            </w:pPr>
            <w:r>
              <w:rPr>
                <w:rStyle w:val="fontstyle01"/>
                <w:sz w:val="24"/>
                <w:szCs w:val="24"/>
              </w:rPr>
              <w:t xml:space="preserve">6909,5 </w:t>
            </w:r>
          </w:p>
        </w:tc>
        <w:tc>
          <w:tcPr>
            <w:tcW w:w="616" w:type="pct"/>
            <w:tcBorders>
              <w:top w:val="single" w:sz="6" w:space="0" w:color="auto"/>
              <w:left w:val="single" w:sz="6" w:space="0" w:color="auto"/>
              <w:bottom w:val="single" w:sz="6" w:space="0" w:color="auto"/>
              <w:right w:val="single" w:sz="6" w:space="0" w:color="auto"/>
            </w:tcBorders>
            <w:vAlign w:val="center"/>
          </w:tcPr>
          <w:p w14:paraId="27293F21" w14:textId="77777777" w:rsidR="00E07607" w:rsidRDefault="00B82196">
            <w:pPr>
              <w:rPr>
                <w:sz w:val="24"/>
                <w:szCs w:val="24"/>
              </w:rPr>
            </w:pPr>
            <w:r>
              <w:rPr>
                <w:rStyle w:val="fontstyle01"/>
                <w:sz w:val="24"/>
                <w:szCs w:val="24"/>
              </w:rPr>
              <w:t xml:space="preserve">83632,2 </w:t>
            </w:r>
          </w:p>
        </w:tc>
        <w:tc>
          <w:tcPr>
            <w:tcW w:w="617" w:type="pct"/>
            <w:tcBorders>
              <w:top w:val="single" w:sz="6" w:space="0" w:color="auto"/>
              <w:left w:val="single" w:sz="6" w:space="0" w:color="auto"/>
              <w:bottom w:val="single" w:sz="6" w:space="0" w:color="auto"/>
              <w:right w:val="single" w:sz="6" w:space="0" w:color="auto"/>
            </w:tcBorders>
            <w:vAlign w:val="center"/>
          </w:tcPr>
          <w:p w14:paraId="7467AB27" w14:textId="77777777" w:rsidR="00E07607" w:rsidRDefault="00B82196">
            <w:pPr>
              <w:rPr>
                <w:sz w:val="24"/>
                <w:szCs w:val="24"/>
              </w:rPr>
            </w:pPr>
            <w:r>
              <w:rPr>
                <w:rStyle w:val="fontstyle01"/>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481DF306" w14:textId="77777777" w:rsidR="00E07607" w:rsidRDefault="00B82196">
            <w:pPr>
              <w:rPr>
                <w:sz w:val="24"/>
                <w:szCs w:val="24"/>
              </w:rPr>
            </w:pPr>
            <w:r>
              <w:rPr>
                <w:rStyle w:val="fontstyle01"/>
                <w:sz w:val="24"/>
                <w:szCs w:val="24"/>
              </w:rPr>
              <w:t xml:space="preserve">90830,8 </w:t>
            </w:r>
          </w:p>
        </w:tc>
        <w:tc>
          <w:tcPr>
            <w:tcW w:w="487" w:type="pct"/>
            <w:tcBorders>
              <w:top w:val="single" w:sz="6" w:space="0" w:color="auto"/>
              <w:left w:val="single" w:sz="6" w:space="0" w:color="auto"/>
              <w:bottom w:val="single" w:sz="6" w:space="0" w:color="auto"/>
              <w:right w:val="single" w:sz="6" w:space="0" w:color="auto"/>
            </w:tcBorders>
            <w:vAlign w:val="center"/>
          </w:tcPr>
          <w:p w14:paraId="400110C2" w14:textId="77777777" w:rsidR="00E07607" w:rsidRDefault="00B82196">
            <w:pPr>
              <w:rPr>
                <w:sz w:val="24"/>
                <w:szCs w:val="24"/>
              </w:rPr>
            </w:pPr>
            <w:r>
              <w:rPr>
                <w:rStyle w:val="fontstyle01"/>
                <w:sz w:val="24"/>
                <w:szCs w:val="24"/>
              </w:rPr>
              <w:t>III,9</w:t>
            </w:r>
          </w:p>
        </w:tc>
      </w:tr>
      <w:tr w:rsidR="00E07607" w14:paraId="6AA93BF7"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2E4E8696"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83" w:type="pct"/>
            <w:tcBorders>
              <w:top w:val="single" w:sz="6" w:space="0" w:color="auto"/>
              <w:left w:val="single" w:sz="6" w:space="0" w:color="auto"/>
              <w:bottom w:val="single" w:sz="6" w:space="0" w:color="auto"/>
              <w:right w:val="single" w:sz="6" w:space="0" w:color="auto"/>
            </w:tcBorders>
            <w:vAlign w:val="center"/>
          </w:tcPr>
          <w:p w14:paraId="158E010F" w14:textId="77777777" w:rsidR="00E07607" w:rsidRDefault="00B82196">
            <w:pPr>
              <w:rPr>
                <w:rStyle w:val="fontstyle01"/>
                <w:rFonts w:eastAsia="SimSun"/>
                <w:sz w:val="24"/>
                <w:szCs w:val="24"/>
                <w:lang w:eastAsia="zh-CN"/>
              </w:rPr>
            </w:pPr>
            <w:r>
              <w:rPr>
                <w:rStyle w:val="fontstyle01"/>
                <w:rFonts w:eastAsia="SimSun" w:hint="eastAsia"/>
                <w:sz w:val="24"/>
                <w:szCs w:val="24"/>
                <w:lang w:eastAsia="zh-CN"/>
              </w:rPr>
              <w:t>巴克恰尔林区</w:t>
            </w:r>
          </w:p>
          <w:p w14:paraId="03CB6AC1" w14:textId="77777777" w:rsidR="00E07607" w:rsidRDefault="00B82196">
            <w:pPr>
              <w:rPr>
                <w:rFonts w:eastAsia="SimSun"/>
                <w:sz w:val="24"/>
                <w:szCs w:val="24"/>
                <w:lang w:eastAsia="zh-CN"/>
              </w:rPr>
            </w:pPr>
            <w:r>
              <w:rPr>
                <w:rStyle w:val="fontstyle01"/>
                <w:rFonts w:eastAsia="SimSun" w:hint="eastAsia"/>
                <w:sz w:val="24"/>
                <w:szCs w:val="24"/>
                <w:lang w:eastAsia="zh-CN"/>
              </w:rPr>
              <w:t>木匠村林道</w:t>
            </w:r>
          </w:p>
        </w:tc>
        <w:tc>
          <w:tcPr>
            <w:tcW w:w="418" w:type="pct"/>
            <w:tcBorders>
              <w:top w:val="single" w:sz="6" w:space="0" w:color="auto"/>
              <w:left w:val="single" w:sz="6" w:space="0" w:color="auto"/>
              <w:bottom w:val="single" w:sz="6" w:space="0" w:color="auto"/>
              <w:right w:val="single" w:sz="6" w:space="0" w:color="auto"/>
            </w:tcBorders>
            <w:vAlign w:val="center"/>
          </w:tcPr>
          <w:p w14:paraId="2DCB1A79" w14:textId="77777777" w:rsidR="00E07607" w:rsidRDefault="00B82196">
            <w:pPr>
              <w:rPr>
                <w:sz w:val="24"/>
                <w:szCs w:val="24"/>
              </w:rPr>
            </w:pPr>
            <w:r>
              <w:rPr>
                <w:rStyle w:val="fontstyle01"/>
                <w:sz w:val="24"/>
                <w:szCs w:val="24"/>
              </w:rPr>
              <w:t xml:space="preserve">1593,8 </w:t>
            </w:r>
          </w:p>
        </w:tc>
        <w:tc>
          <w:tcPr>
            <w:tcW w:w="479" w:type="pct"/>
            <w:tcBorders>
              <w:top w:val="single" w:sz="6" w:space="0" w:color="auto"/>
              <w:left w:val="single" w:sz="6" w:space="0" w:color="auto"/>
              <w:bottom w:val="single" w:sz="6" w:space="0" w:color="auto"/>
              <w:right w:val="single" w:sz="6" w:space="0" w:color="auto"/>
            </w:tcBorders>
            <w:vAlign w:val="center"/>
          </w:tcPr>
          <w:p w14:paraId="63C35BD0" w14:textId="77777777" w:rsidR="00E07607" w:rsidRDefault="00B82196">
            <w:pPr>
              <w:rPr>
                <w:sz w:val="24"/>
                <w:szCs w:val="24"/>
              </w:rPr>
            </w:pPr>
            <w:r>
              <w:rPr>
                <w:rStyle w:val="fontstyle01"/>
                <w:sz w:val="24"/>
                <w:szCs w:val="24"/>
              </w:rPr>
              <w:t xml:space="preserve">410,8 </w:t>
            </w:r>
          </w:p>
        </w:tc>
        <w:tc>
          <w:tcPr>
            <w:tcW w:w="480" w:type="pct"/>
            <w:tcBorders>
              <w:top w:val="single" w:sz="6" w:space="0" w:color="auto"/>
              <w:left w:val="single" w:sz="6" w:space="0" w:color="auto"/>
              <w:bottom w:val="single" w:sz="6" w:space="0" w:color="auto"/>
              <w:right w:val="single" w:sz="6" w:space="0" w:color="auto"/>
            </w:tcBorders>
            <w:vAlign w:val="center"/>
          </w:tcPr>
          <w:p w14:paraId="58A61BD1" w14:textId="77777777" w:rsidR="00E07607" w:rsidRDefault="00B82196">
            <w:pPr>
              <w:rPr>
                <w:sz w:val="24"/>
                <w:szCs w:val="24"/>
              </w:rPr>
            </w:pPr>
            <w:r>
              <w:rPr>
                <w:rStyle w:val="fontstyle01"/>
                <w:sz w:val="24"/>
                <w:szCs w:val="24"/>
              </w:rPr>
              <w:t xml:space="preserve">6422,8 </w:t>
            </w:r>
          </w:p>
        </w:tc>
        <w:tc>
          <w:tcPr>
            <w:tcW w:w="616" w:type="pct"/>
            <w:tcBorders>
              <w:top w:val="single" w:sz="6" w:space="0" w:color="auto"/>
              <w:left w:val="single" w:sz="6" w:space="0" w:color="auto"/>
              <w:bottom w:val="single" w:sz="6" w:space="0" w:color="auto"/>
              <w:right w:val="single" w:sz="6" w:space="0" w:color="auto"/>
            </w:tcBorders>
            <w:vAlign w:val="center"/>
          </w:tcPr>
          <w:p w14:paraId="77861849" w14:textId="77777777" w:rsidR="00E07607" w:rsidRDefault="00B82196">
            <w:pPr>
              <w:rPr>
                <w:sz w:val="24"/>
                <w:szCs w:val="24"/>
              </w:rPr>
            </w:pPr>
            <w:r>
              <w:rPr>
                <w:rStyle w:val="fontstyle01"/>
                <w:sz w:val="24"/>
                <w:szCs w:val="24"/>
              </w:rPr>
              <w:t xml:space="preserve">45293,0911 </w:t>
            </w:r>
          </w:p>
        </w:tc>
        <w:tc>
          <w:tcPr>
            <w:tcW w:w="617" w:type="pct"/>
            <w:tcBorders>
              <w:top w:val="single" w:sz="6" w:space="0" w:color="auto"/>
              <w:left w:val="single" w:sz="6" w:space="0" w:color="auto"/>
              <w:bottom w:val="single" w:sz="6" w:space="0" w:color="auto"/>
              <w:right w:val="single" w:sz="6" w:space="0" w:color="auto"/>
            </w:tcBorders>
            <w:vAlign w:val="center"/>
          </w:tcPr>
          <w:p w14:paraId="6E5E8FEB" w14:textId="77777777" w:rsidR="00E07607" w:rsidRDefault="00B82196">
            <w:pPr>
              <w:rPr>
                <w:sz w:val="24"/>
                <w:szCs w:val="24"/>
              </w:rPr>
            </w:pPr>
            <w:r>
              <w:rPr>
                <w:rStyle w:val="fontstyle01"/>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3CC41DB0" w14:textId="77777777" w:rsidR="00E07607" w:rsidRDefault="00B82196">
            <w:pPr>
              <w:rPr>
                <w:sz w:val="24"/>
                <w:szCs w:val="24"/>
              </w:rPr>
            </w:pPr>
            <w:r>
              <w:rPr>
                <w:rStyle w:val="fontstyle01"/>
                <w:sz w:val="24"/>
                <w:szCs w:val="24"/>
              </w:rPr>
              <w:t xml:space="preserve">53720,4911 </w:t>
            </w:r>
          </w:p>
        </w:tc>
        <w:tc>
          <w:tcPr>
            <w:tcW w:w="487" w:type="pct"/>
            <w:tcBorders>
              <w:top w:val="single" w:sz="6" w:space="0" w:color="auto"/>
              <w:left w:val="single" w:sz="6" w:space="0" w:color="auto"/>
              <w:bottom w:val="single" w:sz="6" w:space="0" w:color="auto"/>
              <w:right w:val="single" w:sz="6" w:space="0" w:color="auto"/>
            </w:tcBorders>
            <w:vAlign w:val="center"/>
          </w:tcPr>
          <w:p w14:paraId="4AB3B165" w14:textId="77777777" w:rsidR="00E07607" w:rsidRDefault="00B82196">
            <w:pPr>
              <w:rPr>
                <w:sz w:val="24"/>
                <w:szCs w:val="24"/>
              </w:rPr>
            </w:pPr>
            <w:r>
              <w:rPr>
                <w:rStyle w:val="fontstyle01"/>
                <w:sz w:val="24"/>
                <w:szCs w:val="24"/>
              </w:rPr>
              <w:t>III,8</w:t>
            </w:r>
          </w:p>
        </w:tc>
      </w:tr>
      <w:tr w:rsidR="00E07607" w14:paraId="76509D81"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796E6F7C" w14:textId="77777777" w:rsidR="00E07607" w:rsidRDefault="00E07607">
            <w:pPr>
              <w:pStyle w:val="ConsPlusCell"/>
              <w:widowControl/>
              <w:ind w:left="-57" w:right="-57"/>
              <w:jc w:val="center"/>
              <w:rPr>
                <w:rFonts w:ascii="Times New Roman" w:hAnsi="Times New Roman" w:cs="Times New Roman"/>
                <w:sz w:val="24"/>
                <w:szCs w:val="24"/>
              </w:rPr>
            </w:pPr>
          </w:p>
        </w:tc>
        <w:tc>
          <w:tcPr>
            <w:tcW w:w="1083" w:type="pct"/>
            <w:tcBorders>
              <w:top w:val="single" w:sz="6" w:space="0" w:color="auto"/>
              <w:left w:val="single" w:sz="6" w:space="0" w:color="auto"/>
              <w:bottom w:val="single" w:sz="6" w:space="0" w:color="auto"/>
              <w:right w:val="single" w:sz="6" w:space="0" w:color="auto"/>
            </w:tcBorders>
            <w:vAlign w:val="center"/>
          </w:tcPr>
          <w:p w14:paraId="1CB7D273" w14:textId="77777777" w:rsidR="00E07607" w:rsidRDefault="00B82196">
            <w:pPr>
              <w:rPr>
                <w:rFonts w:eastAsia="SimSun"/>
                <w:sz w:val="24"/>
                <w:szCs w:val="24"/>
                <w:lang w:eastAsia="zh-CN"/>
              </w:rPr>
            </w:pPr>
            <w:r>
              <w:rPr>
                <w:rFonts w:eastAsia="SimSun" w:hint="eastAsia"/>
                <w:sz w:val="24"/>
                <w:szCs w:val="24"/>
                <w:lang w:eastAsia="zh-CN"/>
              </w:rPr>
              <w:t>合计</w:t>
            </w:r>
          </w:p>
        </w:tc>
        <w:tc>
          <w:tcPr>
            <w:tcW w:w="418" w:type="pct"/>
            <w:tcBorders>
              <w:top w:val="single" w:sz="6" w:space="0" w:color="auto"/>
              <w:left w:val="single" w:sz="6" w:space="0" w:color="auto"/>
              <w:bottom w:val="single" w:sz="6" w:space="0" w:color="auto"/>
              <w:right w:val="single" w:sz="6" w:space="0" w:color="auto"/>
            </w:tcBorders>
            <w:vAlign w:val="center"/>
          </w:tcPr>
          <w:p w14:paraId="5311368E" w14:textId="77777777" w:rsidR="00E07607" w:rsidRDefault="00B82196">
            <w:pPr>
              <w:rPr>
                <w:sz w:val="24"/>
                <w:szCs w:val="24"/>
              </w:rPr>
            </w:pPr>
            <w:r>
              <w:rPr>
                <w:rStyle w:val="fontstyle01"/>
                <w:sz w:val="24"/>
                <w:szCs w:val="24"/>
              </w:rPr>
              <w:t xml:space="preserve">4436,6 </w:t>
            </w:r>
          </w:p>
        </w:tc>
        <w:tc>
          <w:tcPr>
            <w:tcW w:w="479" w:type="pct"/>
            <w:tcBorders>
              <w:top w:val="single" w:sz="6" w:space="0" w:color="auto"/>
              <w:left w:val="single" w:sz="6" w:space="0" w:color="auto"/>
              <w:bottom w:val="single" w:sz="6" w:space="0" w:color="auto"/>
              <w:right w:val="single" w:sz="6" w:space="0" w:color="auto"/>
            </w:tcBorders>
            <w:vAlign w:val="center"/>
          </w:tcPr>
          <w:p w14:paraId="5666C8F1" w14:textId="77777777" w:rsidR="00E07607" w:rsidRDefault="00B82196">
            <w:pPr>
              <w:rPr>
                <w:sz w:val="24"/>
                <w:szCs w:val="24"/>
              </w:rPr>
            </w:pPr>
            <w:r>
              <w:rPr>
                <w:rStyle w:val="fontstyle01"/>
                <w:sz w:val="24"/>
                <w:szCs w:val="24"/>
              </w:rPr>
              <w:t xml:space="preserve">425,5 </w:t>
            </w:r>
          </w:p>
        </w:tc>
        <w:tc>
          <w:tcPr>
            <w:tcW w:w="480" w:type="pct"/>
            <w:tcBorders>
              <w:top w:val="single" w:sz="6" w:space="0" w:color="auto"/>
              <w:left w:val="single" w:sz="6" w:space="0" w:color="auto"/>
              <w:bottom w:val="single" w:sz="6" w:space="0" w:color="auto"/>
              <w:right w:val="single" w:sz="6" w:space="0" w:color="auto"/>
            </w:tcBorders>
            <w:vAlign w:val="center"/>
          </w:tcPr>
          <w:p w14:paraId="403799D8" w14:textId="77777777" w:rsidR="00E07607" w:rsidRDefault="00B82196">
            <w:pPr>
              <w:rPr>
                <w:sz w:val="24"/>
                <w:szCs w:val="24"/>
              </w:rPr>
            </w:pPr>
            <w:r>
              <w:rPr>
                <w:rStyle w:val="fontstyle01"/>
                <w:sz w:val="24"/>
                <w:szCs w:val="24"/>
              </w:rPr>
              <w:t xml:space="preserve">14048,8 </w:t>
            </w:r>
          </w:p>
        </w:tc>
        <w:tc>
          <w:tcPr>
            <w:tcW w:w="616" w:type="pct"/>
            <w:tcBorders>
              <w:top w:val="single" w:sz="6" w:space="0" w:color="auto"/>
              <w:left w:val="single" w:sz="6" w:space="0" w:color="auto"/>
              <w:bottom w:val="single" w:sz="6" w:space="0" w:color="auto"/>
              <w:right w:val="single" w:sz="6" w:space="0" w:color="auto"/>
            </w:tcBorders>
            <w:vAlign w:val="center"/>
          </w:tcPr>
          <w:p w14:paraId="3015DA92" w14:textId="77777777" w:rsidR="00E07607" w:rsidRDefault="00B82196">
            <w:pPr>
              <w:rPr>
                <w:sz w:val="24"/>
                <w:szCs w:val="24"/>
              </w:rPr>
            </w:pPr>
            <w:r>
              <w:rPr>
                <w:rStyle w:val="fontstyle01"/>
                <w:sz w:val="24"/>
                <w:szCs w:val="24"/>
              </w:rPr>
              <w:t xml:space="preserve">160498,1911 </w:t>
            </w:r>
          </w:p>
        </w:tc>
        <w:tc>
          <w:tcPr>
            <w:tcW w:w="617" w:type="pct"/>
            <w:tcBorders>
              <w:top w:val="single" w:sz="6" w:space="0" w:color="auto"/>
              <w:left w:val="single" w:sz="6" w:space="0" w:color="auto"/>
              <w:bottom w:val="single" w:sz="6" w:space="0" w:color="auto"/>
              <w:right w:val="single" w:sz="6" w:space="0" w:color="auto"/>
            </w:tcBorders>
            <w:vAlign w:val="center"/>
          </w:tcPr>
          <w:p w14:paraId="516EEA7B" w14:textId="77777777" w:rsidR="00E07607" w:rsidRDefault="00B82196">
            <w:pPr>
              <w:rPr>
                <w:sz w:val="24"/>
                <w:szCs w:val="24"/>
                <w:lang w:val="en-US"/>
              </w:rPr>
            </w:pPr>
            <w:r>
              <w:rPr>
                <w:sz w:val="24"/>
                <w:szCs w:val="24"/>
                <w:lang w:val="en-US"/>
              </w:rPr>
              <w:t>-</w:t>
            </w:r>
          </w:p>
        </w:tc>
        <w:tc>
          <w:tcPr>
            <w:tcW w:w="609" w:type="pct"/>
            <w:tcBorders>
              <w:top w:val="single" w:sz="6" w:space="0" w:color="auto"/>
              <w:left w:val="single" w:sz="6" w:space="0" w:color="auto"/>
              <w:bottom w:val="single" w:sz="6" w:space="0" w:color="auto"/>
              <w:right w:val="single" w:sz="6" w:space="0" w:color="auto"/>
            </w:tcBorders>
            <w:vAlign w:val="center"/>
          </w:tcPr>
          <w:p w14:paraId="2726498D" w14:textId="77777777" w:rsidR="00E07607" w:rsidRDefault="00B82196">
            <w:pPr>
              <w:rPr>
                <w:sz w:val="24"/>
                <w:szCs w:val="24"/>
              </w:rPr>
            </w:pPr>
            <w:r>
              <w:rPr>
                <w:rStyle w:val="fontstyle01"/>
                <w:sz w:val="24"/>
                <w:szCs w:val="24"/>
              </w:rPr>
              <w:t xml:space="preserve">179409,0911 </w:t>
            </w:r>
          </w:p>
        </w:tc>
        <w:tc>
          <w:tcPr>
            <w:tcW w:w="487" w:type="pct"/>
            <w:tcBorders>
              <w:top w:val="single" w:sz="6" w:space="0" w:color="auto"/>
              <w:left w:val="single" w:sz="6" w:space="0" w:color="auto"/>
              <w:bottom w:val="single" w:sz="6" w:space="0" w:color="auto"/>
              <w:right w:val="single" w:sz="6" w:space="0" w:color="auto"/>
            </w:tcBorders>
            <w:vAlign w:val="center"/>
          </w:tcPr>
          <w:p w14:paraId="02E06A09" w14:textId="77777777" w:rsidR="00E07607" w:rsidRDefault="00B82196">
            <w:pPr>
              <w:rPr>
                <w:sz w:val="24"/>
                <w:szCs w:val="24"/>
              </w:rPr>
            </w:pPr>
            <w:r>
              <w:rPr>
                <w:rStyle w:val="fontstyle01"/>
                <w:sz w:val="24"/>
                <w:szCs w:val="24"/>
              </w:rPr>
              <w:t>III,8</w:t>
            </w:r>
          </w:p>
        </w:tc>
      </w:tr>
      <w:tr w:rsidR="00E07607" w14:paraId="07831632" w14:textId="77777777">
        <w:trPr>
          <w:cantSplit/>
          <w:trHeight w:val="340"/>
        </w:trPr>
        <w:tc>
          <w:tcPr>
            <w:tcW w:w="210" w:type="pct"/>
            <w:tcBorders>
              <w:top w:val="single" w:sz="6" w:space="0" w:color="auto"/>
              <w:left w:val="single" w:sz="6" w:space="0" w:color="auto"/>
              <w:bottom w:val="single" w:sz="6" w:space="0" w:color="auto"/>
              <w:right w:val="single" w:sz="6" w:space="0" w:color="auto"/>
            </w:tcBorders>
            <w:vAlign w:val="center"/>
          </w:tcPr>
          <w:p w14:paraId="0DB74D96" w14:textId="77777777" w:rsidR="00E07607" w:rsidRDefault="00E07607">
            <w:pPr>
              <w:pStyle w:val="ConsPlusCell"/>
              <w:widowControl/>
              <w:ind w:left="-57" w:right="-57"/>
              <w:jc w:val="center"/>
              <w:rPr>
                <w:rFonts w:ascii="Times New Roman" w:hAnsi="Times New Roman" w:cs="Times New Roman"/>
                <w:sz w:val="24"/>
                <w:szCs w:val="24"/>
              </w:rPr>
            </w:pPr>
          </w:p>
        </w:tc>
        <w:tc>
          <w:tcPr>
            <w:tcW w:w="1083" w:type="pct"/>
            <w:tcBorders>
              <w:top w:val="single" w:sz="6" w:space="0" w:color="auto"/>
              <w:left w:val="single" w:sz="6" w:space="0" w:color="auto"/>
              <w:bottom w:val="single" w:sz="6" w:space="0" w:color="auto"/>
              <w:right w:val="single" w:sz="6" w:space="0" w:color="auto"/>
            </w:tcBorders>
            <w:vAlign w:val="center"/>
          </w:tcPr>
          <w:p w14:paraId="4C28374D" w14:textId="77777777" w:rsidR="00E07607" w:rsidRDefault="00B82196">
            <w:pPr>
              <w:rPr>
                <w:sz w:val="24"/>
                <w:szCs w:val="24"/>
              </w:rPr>
            </w:pPr>
            <w:r>
              <w:rPr>
                <w:rStyle w:val="fontstyle01"/>
                <w:sz w:val="24"/>
                <w:szCs w:val="24"/>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3DDE6D93" w14:textId="77777777" w:rsidR="00E07607" w:rsidRDefault="00B82196">
            <w:pPr>
              <w:rPr>
                <w:sz w:val="24"/>
                <w:szCs w:val="24"/>
              </w:rPr>
            </w:pPr>
            <w:r>
              <w:rPr>
                <w:rStyle w:val="fontstyle01"/>
                <w:sz w:val="24"/>
                <w:szCs w:val="24"/>
              </w:rPr>
              <w:t xml:space="preserve">2,5 </w:t>
            </w:r>
          </w:p>
        </w:tc>
        <w:tc>
          <w:tcPr>
            <w:tcW w:w="479" w:type="pct"/>
            <w:tcBorders>
              <w:top w:val="single" w:sz="6" w:space="0" w:color="auto"/>
              <w:left w:val="single" w:sz="6" w:space="0" w:color="auto"/>
              <w:bottom w:val="single" w:sz="6" w:space="0" w:color="auto"/>
              <w:right w:val="single" w:sz="6" w:space="0" w:color="auto"/>
            </w:tcBorders>
            <w:vAlign w:val="center"/>
          </w:tcPr>
          <w:p w14:paraId="191E69C3" w14:textId="77777777" w:rsidR="00E07607" w:rsidRDefault="00B82196">
            <w:pPr>
              <w:rPr>
                <w:sz w:val="24"/>
                <w:szCs w:val="24"/>
              </w:rPr>
            </w:pPr>
            <w:r>
              <w:rPr>
                <w:rStyle w:val="fontstyle01"/>
                <w:sz w:val="24"/>
                <w:szCs w:val="24"/>
              </w:rPr>
              <w:t xml:space="preserve">0,2 </w:t>
            </w:r>
          </w:p>
        </w:tc>
        <w:tc>
          <w:tcPr>
            <w:tcW w:w="480" w:type="pct"/>
            <w:tcBorders>
              <w:top w:val="single" w:sz="6" w:space="0" w:color="auto"/>
              <w:left w:val="single" w:sz="6" w:space="0" w:color="auto"/>
              <w:bottom w:val="single" w:sz="6" w:space="0" w:color="auto"/>
              <w:right w:val="single" w:sz="6" w:space="0" w:color="auto"/>
            </w:tcBorders>
            <w:vAlign w:val="center"/>
          </w:tcPr>
          <w:p w14:paraId="3ECC0AA6" w14:textId="77777777" w:rsidR="00E07607" w:rsidRDefault="00B82196">
            <w:pPr>
              <w:rPr>
                <w:sz w:val="24"/>
                <w:szCs w:val="24"/>
              </w:rPr>
            </w:pPr>
            <w:r>
              <w:rPr>
                <w:rStyle w:val="fontstyle01"/>
                <w:sz w:val="24"/>
                <w:szCs w:val="24"/>
              </w:rPr>
              <w:t xml:space="preserve">7,8 </w:t>
            </w:r>
          </w:p>
        </w:tc>
        <w:tc>
          <w:tcPr>
            <w:tcW w:w="616" w:type="pct"/>
            <w:tcBorders>
              <w:top w:val="single" w:sz="6" w:space="0" w:color="auto"/>
              <w:left w:val="single" w:sz="6" w:space="0" w:color="auto"/>
              <w:bottom w:val="single" w:sz="6" w:space="0" w:color="auto"/>
              <w:right w:val="single" w:sz="6" w:space="0" w:color="auto"/>
            </w:tcBorders>
            <w:vAlign w:val="center"/>
          </w:tcPr>
          <w:p w14:paraId="34C14D9C" w14:textId="77777777" w:rsidR="00E07607" w:rsidRDefault="00B82196">
            <w:pPr>
              <w:rPr>
                <w:sz w:val="24"/>
                <w:szCs w:val="24"/>
              </w:rPr>
            </w:pPr>
            <w:r>
              <w:rPr>
                <w:rStyle w:val="fontstyle01"/>
                <w:sz w:val="24"/>
                <w:szCs w:val="24"/>
              </w:rPr>
              <w:t xml:space="preserve">89,5 </w:t>
            </w:r>
          </w:p>
        </w:tc>
        <w:tc>
          <w:tcPr>
            <w:tcW w:w="617" w:type="pct"/>
            <w:tcBorders>
              <w:top w:val="single" w:sz="6" w:space="0" w:color="auto"/>
              <w:left w:val="single" w:sz="6" w:space="0" w:color="auto"/>
              <w:bottom w:val="single" w:sz="6" w:space="0" w:color="auto"/>
              <w:right w:val="single" w:sz="6" w:space="0" w:color="auto"/>
            </w:tcBorders>
            <w:vAlign w:val="center"/>
          </w:tcPr>
          <w:p w14:paraId="76CB2233" w14:textId="77777777" w:rsidR="00E07607" w:rsidRDefault="00B82196">
            <w:pPr>
              <w:rPr>
                <w:sz w:val="24"/>
                <w:szCs w:val="24"/>
                <w:lang w:val="en-US"/>
              </w:rPr>
            </w:pPr>
            <w:r>
              <w:rPr>
                <w:sz w:val="24"/>
                <w:szCs w:val="24"/>
                <w:lang w:val="en-US"/>
              </w:rPr>
              <w:t>-</w:t>
            </w:r>
          </w:p>
        </w:tc>
        <w:tc>
          <w:tcPr>
            <w:tcW w:w="609" w:type="pct"/>
            <w:tcBorders>
              <w:top w:val="single" w:sz="6" w:space="0" w:color="auto"/>
              <w:left w:val="single" w:sz="6" w:space="0" w:color="auto"/>
              <w:bottom w:val="single" w:sz="6" w:space="0" w:color="auto"/>
              <w:right w:val="single" w:sz="6" w:space="0" w:color="auto"/>
            </w:tcBorders>
            <w:vAlign w:val="center"/>
          </w:tcPr>
          <w:p w14:paraId="69EBF822" w14:textId="77777777" w:rsidR="00E07607" w:rsidRDefault="00B82196">
            <w:pPr>
              <w:rPr>
                <w:sz w:val="24"/>
                <w:szCs w:val="24"/>
              </w:rPr>
            </w:pPr>
            <w:r>
              <w:rPr>
                <w:rStyle w:val="fontstyle01"/>
                <w:sz w:val="24"/>
                <w:szCs w:val="24"/>
              </w:rPr>
              <w:t>100</w:t>
            </w:r>
          </w:p>
        </w:tc>
        <w:tc>
          <w:tcPr>
            <w:tcW w:w="487" w:type="pct"/>
            <w:tcBorders>
              <w:top w:val="single" w:sz="6" w:space="0" w:color="auto"/>
              <w:left w:val="single" w:sz="6" w:space="0" w:color="auto"/>
              <w:bottom w:val="single" w:sz="6" w:space="0" w:color="auto"/>
              <w:right w:val="single" w:sz="6" w:space="0" w:color="auto"/>
            </w:tcBorders>
            <w:vAlign w:val="center"/>
          </w:tcPr>
          <w:p w14:paraId="1C9B2910" w14:textId="77777777" w:rsidR="00E07607" w:rsidRDefault="00E07607">
            <w:pPr>
              <w:rPr>
                <w:sz w:val="24"/>
                <w:szCs w:val="24"/>
              </w:rPr>
            </w:pPr>
          </w:p>
        </w:tc>
      </w:tr>
    </w:tbl>
    <w:p w14:paraId="4AF7254D" w14:textId="77777777" w:rsidR="00E07607" w:rsidRDefault="00E07607">
      <w:pPr>
        <w:spacing w:line="253" w:lineRule="exact"/>
        <w:ind w:firstLine="720"/>
        <w:jc w:val="center"/>
        <w:rPr>
          <w:b/>
          <w:sz w:val="24"/>
          <w:szCs w:val="24"/>
        </w:rPr>
      </w:pPr>
    </w:p>
    <w:p w14:paraId="065ECA1A" w14:textId="77777777" w:rsidR="00E07607" w:rsidRDefault="00B82196">
      <w:pPr>
        <w:spacing w:line="253" w:lineRule="exact"/>
        <w:ind w:firstLine="720"/>
        <w:rPr>
          <w:b/>
          <w:sz w:val="24"/>
          <w:szCs w:val="24"/>
          <w:lang w:eastAsia="zh-CN"/>
        </w:rPr>
      </w:pPr>
      <w:r>
        <w:rPr>
          <w:rFonts w:hint="eastAsia"/>
          <w:b/>
          <w:sz w:val="24"/>
          <w:szCs w:val="24"/>
          <w:lang w:eastAsia="zh-CN"/>
        </w:rPr>
        <w:t>租赁区域的森林具有弱自然火灾危险等级（III, 8）的特点，即春季</w:t>
      </w:r>
      <w:r>
        <w:rPr>
          <w:rFonts w:eastAsia="SimSun" w:hint="eastAsia"/>
          <w:b/>
          <w:sz w:val="24"/>
          <w:szCs w:val="24"/>
          <w:lang w:eastAsia="zh-CN"/>
        </w:rPr>
        <w:t>在</w:t>
      </w:r>
      <w:r>
        <w:rPr>
          <w:rFonts w:hint="eastAsia"/>
          <w:b/>
          <w:sz w:val="24"/>
          <w:szCs w:val="24"/>
          <w:lang w:eastAsia="zh-CN"/>
        </w:rPr>
        <w:t>草本林类型和草甸</w:t>
      </w:r>
      <w:r>
        <w:rPr>
          <w:rFonts w:eastAsia="SimSun" w:hint="eastAsia"/>
          <w:b/>
          <w:sz w:val="24"/>
          <w:szCs w:val="24"/>
          <w:lang w:eastAsia="zh-CN"/>
        </w:rPr>
        <w:t>上</w:t>
      </w:r>
      <w:r>
        <w:rPr>
          <w:rFonts w:hint="eastAsia"/>
          <w:b/>
          <w:sz w:val="24"/>
          <w:szCs w:val="24"/>
          <w:lang w:eastAsia="zh-CN"/>
        </w:rPr>
        <w:t>砍伐可能发生火灾（主要是草根）和秋季火灾高峰期，在森林</w:t>
      </w:r>
      <w:r>
        <w:rPr>
          <w:rFonts w:eastAsia="SimSun" w:hint="eastAsia"/>
          <w:b/>
          <w:sz w:val="24"/>
          <w:szCs w:val="24"/>
          <w:lang w:eastAsia="zh-CN"/>
        </w:rPr>
        <w:t>的</w:t>
      </w:r>
      <w:r>
        <w:rPr>
          <w:rFonts w:hint="eastAsia"/>
          <w:b/>
          <w:sz w:val="24"/>
          <w:szCs w:val="24"/>
          <w:lang w:eastAsia="zh-CN"/>
        </w:rPr>
        <w:t>其他类型和</w:t>
      </w:r>
      <w:r>
        <w:rPr>
          <w:rFonts w:eastAsia="SimSun" w:hint="eastAsia"/>
          <w:b/>
          <w:sz w:val="24"/>
          <w:szCs w:val="24"/>
          <w:lang w:eastAsia="zh-CN"/>
        </w:rPr>
        <w:t>沼泽地</w:t>
      </w:r>
      <w:r>
        <w:rPr>
          <w:rFonts w:hint="eastAsia"/>
          <w:b/>
          <w:sz w:val="24"/>
          <w:szCs w:val="24"/>
          <w:lang w:eastAsia="zh-CN"/>
        </w:rPr>
        <w:t>的采伐</w:t>
      </w:r>
      <w:r>
        <w:rPr>
          <w:rFonts w:hint="eastAsia"/>
          <w:b/>
          <w:sz w:val="24"/>
          <w:szCs w:val="24"/>
          <w:lang w:eastAsia="zh-CN"/>
        </w:rPr>
        <w:t xml:space="preserve"> - 在夏季</w:t>
      </w:r>
      <w:r>
        <w:rPr>
          <w:rFonts w:eastAsia="SimSun" w:hint="eastAsia"/>
          <w:b/>
          <w:sz w:val="24"/>
          <w:szCs w:val="24"/>
          <w:lang w:eastAsia="zh-CN"/>
        </w:rPr>
        <w:t>是最危险的</w:t>
      </w:r>
      <w:r>
        <w:rPr>
          <w:rFonts w:hint="eastAsia"/>
          <w:b/>
          <w:sz w:val="24"/>
          <w:szCs w:val="24"/>
          <w:lang w:eastAsia="zh-CN"/>
        </w:rPr>
        <w:t>。</w:t>
      </w:r>
    </w:p>
    <w:p w14:paraId="7D7BF3B9" w14:textId="77777777" w:rsidR="00E07607" w:rsidRDefault="00B82196">
      <w:pPr>
        <w:spacing w:line="253" w:lineRule="exact"/>
        <w:ind w:firstLine="720"/>
        <w:jc w:val="center"/>
        <w:rPr>
          <w:b/>
          <w:sz w:val="24"/>
          <w:szCs w:val="24"/>
          <w:lang w:val="en-US"/>
        </w:rPr>
      </w:pPr>
      <w:r>
        <w:rPr>
          <w:rFonts w:eastAsia="SimSun" w:hint="eastAsia"/>
          <w:b/>
          <w:sz w:val="24"/>
          <w:szCs w:val="24"/>
          <w:lang w:eastAsia="zh-CN"/>
        </w:rPr>
        <w:t>租赁协议</w:t>
      </w:r>
      <w:r>
        <w:rPr>
          <w:b/>
          <w:sz w:val="24"/>
          <w:szCs w:val="24"/>
        </w:rPr>
        <w:t xml:space="preserve">№ </w:t>
      </w:r>
      <w:r>
        <w:rPr>
          <w:b/>
          <w:sz w:val="24"/>
          <w:szCs w:val="24"/>
          <w:lang w:val="en-US"/>
        </w:rPr>
        <w:t>31</w:t>
      </w:r>
      <w:r>
        <w:rPr>
          <w:b/>
          <w:sz w:val="24"/>
          <w:szCs w:val="24"/>
        </w:rPr>
        <w:t>/0</w:t>
      </w:r>
      <w:r>
        <w:rPr>
          <w:b/>
          <w:sz w:val="24"/>
          <w:szCs w:val="24"/>
          <w:lang w:val="en-US"/>
        </w:rPr>
        <w:t>4</w:t>
      </w:r>
      <w:r>
        <w:rPr>
          <w:b/>
          <w:sz w:val="24"/>
          <w:szCs w:val="24"/>
        </w:rPr>
        <w:t>/</w:t>
      </w:r>
      <w:r>
        <w:rPr>
          <w:b/>
          <w:sz w:val="24"/>
          <w:szCs w:val="24"/>
          <w:lang w:val="en-US"/>
        </w:rPr>
        <w:t>08</w:t>
      </w:r>
    </w:p>
    <w:p w14:paraId="17420DD3" w14:textId="77777777" w:rsidR="00E07607" w:rsidRDefault="00E07607">
      <w:pPr>
        <w:spacing w:line="253" w:lineRule="exact"/>
        <w:ind w:firstLine="720"/>
        <w:jc w:val="both"/>
        <w:rPr>
          <w:sz w:val="24"/>
          <w:szCs w:val="24"/>
        </w:rPr>
      </w:pPr>
    </w:p>
    <w:tbl>
      <w:tblPr>
        <w:tblW w:w="5000" w:type="pct"/>
        <w:tblInd w:w="-434" w:type="dxa"/>
        <w:tblLayout w:type="fixed"/>
        <w:tblCellMar>
          <w:left w:w="28" w:type="dxa"/>
          <w:right w:w="28" w:type="dxa"/>
        </w:tblCellMar>
        <w:tblLook w:val="04A0" w:firstRow="1" w:lastRow="0" w:firstColumn="1" w:lastColumn="0" w:noHBand="0" w:noVBand="1"/>
      </w:tblPr>
      <w:tblGrid>
        <w:gridCol w:w="404"/>
        <w:gridCol w:w="2153"/>
        <w:gridCol w:w="818"/>
        <w:gridCol w:w="941"/>
        <w:gridCol w:w="943"/>
        <w:gridCol w:w="1216"/>
        <w:gridCol w:w="3422"/>
        <w:gridCol w:w="76"/>
        <w:gridCol w:w="76"/>
      </w:tblGrid>
      <w:tr w:rsidR="00E07607" w14:paraId="1476440A" w14:textId="77777777">
        <w:trPr>
          <w:cantSplit/>
          <w:trHeight w:val="340"/>
        </w:trPr>
        <w:tc>
          <w:tcPr>
            <w:tcW w:w="212" w:type="pct"/>
            <w:vMerge w:val="restart"/>
            <w:tcBorders>
              <w:top w:val="single" w:sz="6" w:space="0" w:color="auto"/>
              <w:left w:val="single" w:sz="6" w:space="0" w:color="auto"/>
              <w:bottom w:val="nil"/>
              <w:right w:val="single" w:sz="6" w:space="0" w:color="auto"/>
            </w:tcBorders>
            <w:vAlign w:val="center"/>
          </w:tcPr>
          <w:p w14:paraId="5C1916D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2190" w:type="dxa"/>
            <w:vMerge w:val="restart"/>
            <w:tcBorders>
              <w:top w:val="single" w:sz="6" w:space="0" w:color="auto"/>
              <w:left w:val="single" w:sz="6" w:space="0" w:color="auto"/>
              <w:bottom w:val="nil"/>
              <w:right w:val="single" w:sz="6" w:space="0" w:color="auto"/>
            </w:tcBorders>
            <w:vAlign w:val="center"/>
          </w:tcPr>
          <w:p w14:paraId="498D2E7C" w14:textId="77777777" w:rsidR="00E07607" w:rsidRDefault="00B82196">
            <w:pPr>
              <w:pStyle w:val="ConsPlusCel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5284" w:type="dxa"/>
            <w:gridSpan w:val="5"/>
            <w:tcBorders>
              <w:top w:val="single" w:sz="6" w:space="0" w:color="auto"/>
              <w:left w:val="single" w:sz="6" w:space="0" w:color="auto"/>
              <w:bottom w:val="single" w:sz="6" w:space="0" w:color="auto"/>
              <w:right w:val="single" w:sz="6" w:space="0" w:color="auto"/>
            </w:tcBorders>
            <w:vAlign w:val="center"/>
          </w:tcPr>
          <w:p w14:paraId="483D2DBA" w14:textId="77777777" w:rsidR="00E07607" w:rsidRDefault="00B82196">
            <w:pPr>
              <w:pStyle w:val="ConsPlusCell"/>
              <w:widowControl/>
              <w:ind w:left="-57" w:right="-57"/>
              <w:jc w:val="center"/>
              <w:rPr>
                <w:rFonts w:ascii="Times New Roma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1233" w:type="dxa"/>
            <w:vMerge w:val="restart"/>
            <w:tcBorders>
              <w:top w:val="single" w:sz="6" w:space="0" w:color="auto"/>
              <w:left w:val="single" w:sz="6" w:space="0" w:color="auto"/>
              <w:bottom w:val="nil"/>
              <w:right w:val="single" w:sz="6" w:space="0" w:color="auto"/>
            </w:tcBorders>
            <w:vAlign w:val="center"/>
          </w:tcPr>
          <w:p w14:paraId="6E101AE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总计</w:t>
            </w:r>
          </w:p>
        </w:tc>
        <w:tc>
          <w:tcPr>
            <w:tcW w:w="986" w:type="dxa"/>
            <w:vMerge w:val="restart"/>
            <w:tcBorders>
              <w:top w:val="single" w:sz="6" w:space="0" w:color="auto"/>
              <w:left w:val="single" w:sz="6" w:space="0" w:color="auto"/>
              <w:right w:val="single" w:sz="6" w:space="0" w:color="auto"/>
            </w:tcBorders>
            <w:vAlign w:val="center"/>
          </w:tcPr>
          <w:p w14:paraId="7AE3E93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平均等级</w:t>
            </w:r>
          </w:p>
        </w:tc>
      </w:tr>
      <w:tr w:rsidR="00E07607" w14:paraId="7DC9699E" w14:textId="77777777">
        <w:trPr>
          <w:cantSplit/>
          <w:trHeight w:val="340"/>
        </w:trPr>
        <w:tc>
          <w:tcPr>
            <w:tcW w:w="212" w:type="pct"/>
            <w:vMerge/>
            <w:tcBorders>
              <w:top w:val="nil"/>
              <w:left w:val="single" w:sz="6" w:space="0" w:color="auto"/>
              <w:bottom w:val="single" w:sz="6" w:space="0" w:color="auto"/>
              <w:right w:val="single" w:sz="6" w:space="0" w:color="auto"/>
            </w:tcBorders>
            <w:vAlign w:val="center"/>
          </w:tcPr>
          <w:p w14:paraId="181CE683" w14:textId="77777777" w:rsidR="00E07607" w:rsidRDefault="00E07607">
            <w:pPr>
              <w:pStyle w:val="ConsPlusCell"/>
              <w:widowControl/>
              <w:ind w:left="-57" w:right="-57"/>
              <w:jc w:val="center"/>
              <w:rPr>
                <w:rFonts w:ascii="Times New Roman" w:hAnsi="Times New Roman" w:cs="Times New Roman"/>
                <w:sz w:val="24"/>
                <w:szCs w:val="24"/>
              </w:rPr>
            </w:pPr>
          </w:p>
        </w:tc>
        <w:tc>
          <w:tcPr>
            <w:tcW w:w="2190" w:type="dxa"/>
            <w:vMerge/>
            <w:tcBorders>
              <w:top w:val="nil"/>
              <w:left w:val="single" w:sz="6" w:space="0" w:color="auto"/>
              <w:bottom w:val="single" w:sz="6" w:space="0" w:color="auto"/>
              <w:right w:val="single" w:sz="6" w:space="0" w:color="auto"/>
            </w:tcBorders>
            <w:vAlign w:val="center"/>
          </w:tcPr>
          <w:p w14:paraId="27C3EFE1" w14:textId="77777777" w:rsidR="00E07607" w:rsidRDefault="00E07607">
            <w:pPr>
              <w:pStyle w:val="ConsPlusCell"/>
              <w:widowControl/>
              <w:ind w:left="-57" w:right="-57"/>
              <w:jc w:val="center"/>
              <w:rPr>
                <w:rFonts w:ascii="Times New Roman" w:hAnsi="Times New Roman" w:cs="Times New Roman"/>
                <w:sz w:val="24"/>
                <w:szCs w:val="24"/>
              </w:rPr>
            </w:pPr>
          </w:p>
        </w:tc>
        <w:tc>
          <w:tcPr>
            <w:tcW w:w="846" w:type="dxa"/>
            <w:tcBorders>
              <w:top w:val="single" w:sz="6" w:space="0" w:color="auto"/>
              <w:left w:val="single" w:sz="6" w:space="0" w:color="auto"/>
              <w:bottom w:val="single" w:sz="6" w:space="0" w:color="auto"/>
              <w:right w:val="single" w:sz="6" w:space="0" w:color="auto"/>
            </w:tcBorders>
            <w:vAlign w:val="center"/>
          </w:tcPr>
          <w:p w14:paraId="22D65EB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970" w:type="dxa"/>
            <w:tcBorders>
              <w:top w:val="single" w:sz="6" w:space="0" w:color="auto"/>
              <w:left w:val="single" w:sz="6" w:space="0" w:color="auto"/>
              <w:bottom w:val="single" w:sz="6" w:space="0" w:color="auto"/>
              <w:right w:val="single" w:sz="6" w:space="0" w:color="auto"/>
            </w:tcBorders>
            <w:vAlign w:val="center"/>
          </w:tcPr>
          <w:p w14:paraId="14FD1D8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972" w:type="dxa"/>
            <w:tcBorders>
              <w:top w:val="single" w:sz="6" w:space="0" w:color="auto"/>
              <w:left w:val="single" w:sz="6" w:space="0" w:color="auto"/>
              <w:bottom w:val="single" w:sz="6" w:space="0" w:color="auto"/>
              <w:right w:val="single" w:sz="6" w:space="0" w:color="auto"/>
            </w:tcBorders>
            <w:vAlign w:val="center"/>
          </w:tcPr>
          <w:p w14:paraId="4D62859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1247" w:type="dxa"/>
            <w:tcBorders>
              <w:top w:val="single" w:sz="6" w:space="0" w:color="auto"/>
              <w:left w:val="single" w:sz="6" w:space="0" w:color="auto"/>
              <w:bottom w:val="single" w:sz="6" w:space="0" w:color="auto"/>
              <w:right w:val="single" w:sz="6" w:space="0" w:color="auto"/>
            </w:tcBorders>
            <w:vAlign w:val="center"/>
          </w:tcPr>
          <w:p w14:paraId="57AC62AD"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1249" w:type="dxa"/>
            <w:tcBorders>
              <w:top w:val="single" w:sz="6" w:space="0" w:color="auto"/>
              <w:left w:val="single" w:sz="6" w:space="0" w:color="auto"/>
              <w:bottom w:val="single" w:sz="6" w:space="0" w:color="auto"/>
              <w:right w:val="single" w:sz="6" w:space="0" w:color="auto"/>
            </w:tcBorders>
            <w:vAlign w:val="center"/>
          </w:tcPr>
          <w:p w14:paraId="0B5258B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1233" w:type="dxa"/>
            <w:vMerge/>
            <w:tcBorders>
              <w:top w:val="nil"/>
              <w:left w:val="single" w:sz="6" w:space="0" w:color="auto"/>
              <w:bottom w:val="single" w:sz="6" w:space="0" w:color="auto"/>
              <w:right w:val="single" w:sz="6" w:space="0" w:color="auto"/>
            </w:tcBorders>
            <w:vAlign w:val="center"/>
          </w:tcPr>
          <w:p w14:paraId="71235F51" w14:textId="77777777" w:rsidR="00E07607" w:rsidRDefault="00E07607">
            <w:pPr>
              <w:pStyle w:val="ConsPlusCell"/>
              <w:widowControl/>
              <w:ind w:left="-57" w:right="-57"/>
              <w:jc w:val="center"/>
              <w:rPr>
                <w:rFonts w:ascii="Times New Roman" w:hAnsi="Times New Roman" w:cs="Times New Roman"/>
                <w:sz w:val="24"/>
                <w:szCs w:val="24"/>
              </w:rPr>
            </w:pPr>
          </w:p>
        </w:tc>
        <w:tc>
          <w:tcPr>
            <w:tcW w:w="986" w:type="dxa"/>
            <w:vMerge/>
            <w:tcBorders>
              <w:left w:val="single" w:sz="6" w:space="0" w:color="auto"/>
              <w:bottom w:val="single" w:sz="6" w:space="0" w:color="auto"/>
              <w:right w:val="single" w:sz="6" w:space="0" w:color="auto"/>
            </w:tcBorders>
          </w:tcPr>
          <w:p w14:paraId="750C8EA6"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3D380528" w14:textId="77777777">
        <w:trPr>
          <w:cantSplit/>
          <w:trHeight w:val="81"/>
        </w:trPr>
        <w:tc>
          <w:tcPr>
            <w:tcW w:w="212" w:type="pct"/>
            <w:tcBorders>
              <w:top w:val="nil"/>
              <w:left w:val="single" w:sz="6" w:space="0" w:color="auto"/>
              <w:bottom w:val="single" w:sz="6" w:space="0" w:color="auto"/>
              <w:right w:val="single" w:sz="6" w:space="0" w:color="auto"/>
            </w:tcBorders>
            <w:vAlign w:val="center"/>
          </w:tcPr>
          <w:p w14:paraId="32E5C13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2190" w:type="dxa"/>
            <w:tcBorders>
              <w:top w:val="nil"/>
              <w:left w:val="single" w:sz="6" w:space="0" w:color="auto"/>
              <w:bottom w:val="single" w:sz="6" w:space="0" w:color="auto"/>
              <w:right w:val="single" w:sz="6" w:space="0" w:color="auto"/>
            </w:tcBorders>
            <w:vAlign w:val="center"/>
          </w:tcPr>
          <w:p w14:paraId="33324DB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tcBorders>
              <w:top w:val="single" w:sz="6" w:space="0" w:color="auto"/>
              <w:left w:val="single" w:sz="6" w:space="0" w:color="auto"/>
              <w:bottom w:val="single" w:sz="6" w:space="0" w:color="auto"/>
              <w:right w:val="single" w:sz="6" w:space="0" w:color="auto"/>
            </w:tcBorders>
            <w:vAlign w:val="center"/>
          </w:tcPr>
          <w:p w14:paraId="2BDB830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single" w:sz="6" w:space="0" w:color="auto"/>
              <w:left w:val="single" w:sz="6" w:space="0" w:color="auto"/>
              <w:bottom w:val="single" w:sz="6" w:space="0" w:color="auto"/>
              <w:right w:val="single" w:sz="6" w:space="0" w:color="auto"/>
            </w:tcBorders>
            <w:vAlign w:val="center"/>
          </w:tcPr>
          <w:p w14:paraId="1F3E637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Borders>
              <w:top w:val="single" w:sz="6" w:space="0" w:color="auto"/>
              <w:left w:val="single" w:sz="6" w:space="0" w:color="auto"/>
              <w:bottom w:val="single" w:sz="6" w:space="0" w:color="auto"/>
              <w:right w:val="single" w:sz="6" w:space="0" w:color="auto"/>
            </w:tcBorders>
            <w:vAlign w:val="center"/>
          </w:tcPr>
          <w:p w14:paraId="377A5705"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6" w:space="0" w:color="auto"/>
              <w:left w:val="single" w:sz="6" w:space="0" w:color="auto"/>
              <w:bottom w:val="single" w:sz="6" w:space="0" w:color="auto"/>
              <w:right w:val="single" w:sz="6" w:space="0" w:color="auto"/>
            </w:tcBorders>
            <w:vAlign w:val="center"/>
          </w:tcPr>
          <w:p w14:paraId="6B693AA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1249" w:type="dxa"/>
            <w:tcBorders>
              <w:top w:val="single" w:sz="6" w:space="0" w:color="auto"/>
              <w:left w:val="single" w:sz="6" w:space="0" w:color="auto"/>
              <w:bottom w:val="single" w:sz="6" w:space="0" w:color="auto"/>
              <w:right w:val="single" w:sz="6" w:space="0" w:color="auto"/>
            </w:tcBorders>
            <w:vAlign w:val="center"/>
          </w:tcPr>
          <w:p w14:paraId="3EFBD85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1233" w:type="dxa"/>
            <w:tcBorders>
              <w:top w:val="nil"/>
              <w:left w:val="single" w:sz="6" w:space="0" w:color="auto"/>
              <w:bottom w:val="single" w:sz="6" w:space="0" w:color="auto"/>
              <w:right w:val="single" w:sz="6" w:space="0" w:color="auto"/>
            </w:tcBorders>
            <w:vAlign w:val="center"/>
          </w:tcPr>
          <w:p w14:paraId="5EA8042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986" w:type="dxa"/>
            <w:tcBorders>
              <w:top w:val="nil"/>
              <w:left w:val="single" w:sz="6" w:space="0" w:color="auto"/>
              <w:bottom w:val="single" w:sz="6" w:space="0" w:color="auto"/>
              <w:right w:val="single" w:sz="6" w:space="0" w:color="auto"/>
            </w:tcBorders>
          </w:tcPr>
          <w:p w14:paraId="6EB552D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4E0543BD" w14:textId="77777777">
        <w:trPr>
          <w:cantSplit/>
          <w:trHeight w:val="340"/>
        </w:trPr>
        <w:tc>
          <w:tcPr>
            <w:tcW w:w="212" w:type="pct"/>
            <w:tcBorders>
              <w:top w:val="single" w:sz="6" w:space="0" w:color="auto"/>
              <w:left w:val="single" w:sz="6" w:space="0" w:color="auto"/>
              <w:bottom w:val="single" w:sz="6" w:space="0" w:color="auto"/>
              <w:right w:val="single" w:sz="6" w:space="0" w:color="auto"/>
            </w:tcBorders>
            <w:vAlign w:val="center"/>
          </w:tcPr>
          <w:p w14:paraId="292A9D89"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2" w:type="pct"/>
            <w:tcBorders>
              <w:top w:val="single" w:sz="6" w:space="0" w:color="auto"/>
              <w:left w:val="single" w:sz="6" w:space="0" w:color="auto"/>
              <w:bottom w:val="single" w:sz="6" w:space="0" w:color="auto"/>
              <w:right w:val="single" w:sz="6" w:space="0" w:color="auto"/>
            </w:tcBorders>
            <w:vAlign w:val="center"/>
          </w:tcPr>
          <w:p w14:paraId="62EA479E" w14:textId="77777777" w:rsidR="00E07607" w:rsidRDefault="00B82196">
            <w:pPr>
              <w:rPr>
                <w:rStyle w:val="fontstyle21"/>
                <w:rFonts w:eastAsia="SimSun" w:hint="eastAsia"/>
                <w:lang w:eastAsia="zh-CN"/>
              </w:rPr>
            </w:pPr>
            <w:r>
              <w:rPr>
                <w:rStyle w:val="fontstyle01"/>
                <w:rFonts w:eastAsia="SimSun" w:hint="eastAsia"/>
                <w:sz w:val="24"/>
                <w:szCs w:val="24"/>
                <w:lang w:eastAsia="zh-CN"/>
              </w:rPr>
              <w:t>捷古里吉特林区</w:t>
            </w:r>
            <w:r>
              <w:rPr>
                <w:rStyle w:val="fontstyle21"/>
                <w:lang w:eastAsia="zh-CN"/>
              </w:rPr>
              <w:t>,</w:t>
            </w:r>
          </w:p>
          <w:p w14:paraId="50CA50BD" w14:textId="77777777" w:rsidR="00E07607" w:rsidRDefault="00B82196">
            <w:pPr>
              <w:rPr>
                <w:sz w:val="24"/>
                <w:szCs w:val="24"/>
                <w:lang w:eastAsia="zh-CN"/>
              </w:rPr>
            </w:pPr>
            <w:r>
              <w:rPr>
                <w:rFonts w:ascii="Times-Roman" w:eastAsia="SimSun" w:hAnsi="Times-Roman" w:hint="eastAsia"/>
                <w:color w:val="000000"/>
                <w:sz w:val="24"/>
                <w:szCs w:val="24"/>
                <w:lang w:eastAsia="zh-CN"/>
              </w:rPr>
              <w:t>切特林业区</w:t>
            </w:r>
            <w:r>
              <w:rPr>
                <w:rStyle w:val="fontstyle21"/>
                <w:lang w:eastAsia="zh-CN"/>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7C88426A" w14:textId="77777777" w:rsidR="00E07607" w:rsidRDefault="00B82196">
            <w:pPr>
              <w:rPr>
                <w:sz w:val="24"/>
                <w:szCs w:val="24"/>
              </w:rPr>
            </w:pPr>
            <w:r>
              <w:rPr>
                <w:rStyle w:val="fontstyle21"/>
              </w:rPr>
              <w:t xml:space="preserve">36,7 </w:t>
            </w:r>
          </w:p>
        </w:tc>
        <w:tc>
          <w:tcPr>
            <w:tcW w:w="479" w:type="pct"/>
            <w:tcBorders>
              <w:top w:val="single" w:sz="6" w:space="0" w:color="auto"/>
              <w:left w:val="single" w:sz="6" w:space="0" w:color="auto"/>
              <w:bottom w:val="single" w:sz="6" w:space="0" w:color="auto"/>
              <w:right w:val="single" w:sz="6" w:space="0" w:color="auto"/>
            </w:tcBorders>
            <w:vAlign w:val="center"/>
          </w:tcPr>
          <w:p w14:paraId="1268E1F5" w14:textId="77777777" w:rsidR="00E07607" w:rsidRDefault="00B82196">
            <w:pPr>
              <w:rPr>
                <w:sz w:val="24"/>
                <w:szCs w:val="24"/>
              </w:rPr>
            </w:pPr>
            <w:r>
              <w:rPr>
                <w:rStyle w:val="fontstyle21"/>
              </w:rPr>
              <w:t xml:space="preserve">41,3 </w:t>
            </w:r>
          </w:p>
        </w:tc>
        <w:tc>
          <w:tcPr>
            <w:tcW w:w="480" w:type="pct"/>
            <w:tcBorders>
              <w:top w:val="single" w:sz="6" w:space="0" w:color="auto"/>
              <w:left w:val="single" w:sz="6" w:space="0" w:color="auto"/>
              <w:bottom w:val="single" w:sz="6" w:space="0" w:color="auto"/>
              <w:right w:val="single" w:sz="6" w:space="0" w:color="auto"/>
            </w:tcBorders>
            <w:vAlign w:val="center"/>
          </w:tcPr>
          <w:p w14:paraId="5CB13ACF" w14:textId="77777777" w:rsidR="00E07607" w:rsidRDefault="00B82196">
            <w:pPr>
              <w:rPr>
                <w:sz w:val="24"/>
                <w:szCs w:val="24"/>
              </w:rPr>
            </w:pPr>
            <w:r>
              <w:rPr>
                <w:rStyle w:val="fontstyle21"/>
              </w:rPr>
              <w:t xml:space="preserve">5461,0 </w:t>
            </w:r>
          </w:p>
        </w:tc>
        <w:tc>
          <w:tcPr>
            <w:tcW w:w="616" w:type="pct"/>
            <w:tcBorders>
              <w:top w:val="single" w:sz="6" w:space="0" w:color="auto"/>
              <w:left w:val="single" w:sz="6" w:space="0" w:color="auto"/>
              <w:bottom w:val="single" w:sz="6" w:space="0" w:color="auto"/>
              <w:right w:val="single" w:sz="6" w:space="0" w:color="auto"/>
            </w:tcBorders>
            <w:vAlign w:val="center"/>
          </w:tcPr>
          <w:p w14:paraId="162A09FE" w14:textId="77777777" w:rsidR="00E07607" w:rsidRDefault="00B82196">
            <w:pPr>
              <w:rPr>
                <w:sz w:val="24"/>
                <w:szCs w:val="24"/>
              </w:rPr>
            </w:pPr>
            <w:r>
              <w:rPr>
                <w:rStyle w:val="fontstyle21"/>
              </w:rPr>
              <w:t xml:space="preserve">9636,2 </w:t>
            </w:r>
          </w:p>
        </w:tc>
        <w:tc>
          <w:tcPr>
            <w:tcW w:w="617" w:type="pct"/>
            <w:tcBorders>
              <w:top w:val="single" w:sz="6" w:space="0" w:color="auto"/>
              <w:left w:val="single" w:sz="6" w:space="0" w:color="auto"/>
              <w:bottom w:val="single" w:sz="6" w:space="0" w:color="auto"/>
              <w:right w:val="single" w:sz="6" w:space="0" w:color="auto"/>
            </w:tcBorders>
            <w:vAlign w:val="center"/>
          </w:tcPr>
          <w:p w14:paraId="65CE133D" w14:textId="77777777" w:rsidR="00E07607" w:rsidRDefault="00B82196">
            <w:pPr>
              <w:rPr>
                <w:sz w:val="24"/>
                <w:szCs w:val="24"/>
              </w:rPr>
            </w:pPr>
            <w:r>
              <w:rPr>
                <w:rStyle w:val="fontstyle21"/>
              </w:rPr>
              <w:t xml:space="preserve">0,7 </w:t>
            </w:r>
          </w:p>
        </w:tc>
        <w:tc>
          <w:tcPr>
            <w:tcW w:w="609" w:type="pct"/>
            <w:tcBorders>
              <w:top w:val="single" w:sz="6" w:space="0" w:color="auto"/>
              <w:left w:val="single" w:sz="6" w:space="0" w:color="auto"/>
              <w:bottom w:val="single" w:sz="6" w:space="0" w:color="auto"/>
              <w:right w:val="single" w:sz="6" w:space="0" w:color="auto"/>
            </w:tcBorders>
            <w:vAlign w:val="center"/>
          </w:tcPr>
          <w:p w14:paraId="2DC4ED51" w14:textId="77777777" w:rsidR="00E07607" w:rsidRDefault="00B82196">
            <w:pPr>
              <w:rPr>
                <w:sz w:val="24"/>
                <w:szCs w:val="24"/>
              </w:rPr>
            </w:pPr>
            <w:r>
              <w:rPr>
                <w:rStyle w:val="fontstyle21"/>
              </w:rPr>
              <w:t xml:space="preserve">15175,9 </w:t>
            </w:r>
          </w:p>
        </w:tc>
        <w:tc>
          <w:tcPr>
            <w:tcW w:w="487" w:type="pct"/>
            <w:tcBorders>
              <w:top w:val="single" w:sz="6" w:space="0" w:color="auto"/>
              <w:left w:val="single" w:sz="6" w:space="0" w:color="auto"/>
              <w:bottom w:val="single" w:sz="6" w:space="0" w:color="auto"/>
              <w:right w:val="single" w:sz="6" w:space="0" w:color="auto"/>
            </w:tcBorders>
            <w:vAlign w:val="center"/>
          </w:tcPr>
          <w:p w14:paraId="76D11450" w14:textId="77777777" w:rsidR="00E07607" w:rsidRDefault="00B82196">
            <w:pPr>
              <w:rPr>
                <w:sz w:val="24"/>
                <w:szCs w:val="24"/>
              </w:rPr>
            </w:pPr>
            <w:r>
              <w:rPr>
                <w:rStyle w:val="fontstyle21"/>
              </w:rPr>
              <w:t>III,6</w:t>
            </w:r>
          </w:p>
        </w:tc>
      </w:tr>
      <w:tr w:rsidR="00E07607" w14:paraId="4A5DEC4C" w14:textId="77777777">
        <w:trPr>
          <w:cantSplit/>
          <w:trHeight w:val="340"/>
        </w:trPr>
        <w:tc>
          <w:tcPr>
            <w:tcW w:w="212" w:type="pct"/>
            <w:tcBorders>
              <w:top w:val="single" w:sz="6" w:space="0" w:color="auto"/>
              <w:left w:val="single" w:sz="6" w:space="0" w:color="auto"/>
              <w:bottom w:val="single" w:sz="6" w:space="0" w:color="auto"/>
              <w:right w:val="single" w:sz="6" w:space="0" w:color="auto"/>
            </w:tcBorders>
            <w:vAlign w:val="center"/>
          </w:tcPr>
          <w:p w14:paraId="3B047B1C"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82" w:type="pct"/>
            <w:tcBorders>
              <w:top w:val="single" w:sz="6" w:space="0" w:color="auto"/>
              <w:left w:val="single" w:sz="6" w:space="0" w:color="auto"/>
              <w:bottom w:val="single" w:sz="6" w:space="0" w:color="auto"/>
              <w:right w:val="single" w:sz="6" w:space="0" w:color="auto"/>
            </w:tcBorders>
            <w:vAlign w:val="center"/>
          </w:tcPr>
          <w:p w14:paraId="35F3A5A8" w14:textId="77777777" w:rsidR="00E07607" w:rsidRDefault="00B82196">
            <w:pPr>
              <w:rPr>
                <w:rFonts w:eastAsia="SimSun"/>
                <w:sz w:val="24"/>
                <w:szCs w:val="24"/>
                <w:lang w:eastAsia="zh-CN"/>
              </w:rPr>
            </w:pPr>
            <w:r>
              <w:rPr>
                <w:rStyle w:val="fontstyle01"/>
                <w:rFonts w:eastAsia="SimSun" w:hint="eastAsia"/>
                <w:sz w:val="24"/>
                <w:szCs w:val="24"/>
                <w:lang w:eastAsia="zh-CN"/>
              </w:rPr>
              <w:t>通古里林道</w:t>
            </w:r>
          </w:p>
        </w:tc>
        <w:tc>
          <w:tcPr>
            <w:tcW w:w="418" w:type="pct"/>
            <w:tcBorders>
              <w:top w:val="single" w:sz="6" w:space="0" w:color="auto"/>
              <w:left w:val="single" w:sz="6" w:space="0" w:color="auto"/>
              <w:bottom w:val="single" w:sz="6" w:space="0" w:color="auto"/>
              <w:right w:val="single" w:sz="6" w:space="0" w:color="auto"/>
            </w:tcBorders>
            <w:vAlign w:val="center"/>
          </w:tcPr>
          <w:p w14:paraId="5F26F89E" w14:textId="77777777" w:rsidR="00E07607" w:rsidRDefault="00B82196">
            <w:pPr>
              <w:rPr>
                <w:sz w:val="24"/>
                <w:szCs w:val="24"/>
              </w:rPr>
            </w:pPr>
            <w:r>
              <w:rPr>
                <w:rStyle w:val="fontstyle21"/>
              </w:rPr>
              <w:t xml:space="preserve">865 </w:t>
            </w:r>
          </w:p>
        </w:tc>
        <w:tc>
          <w:tcPr>
            <w:tcW w:w="479" w:type="pct"/>
            <w:tcBorders>
              <w:top w:val="single" w:sz="6" w:space="0" w:color="auto"/>
              <w:left w:val="single" w:sz="6" w:space="0" w:color="auto"/>
              <w:bottom w:val="single" w:sz="6" w:space="0" w:color="auto"/>
              <w:right w:val="single" w:sz="6" w:space="0" w:color="auto"/>
            </w:tcBorders>
            <w:vAlign w:val="center"/>
          </w:tcPr>
          <w:p w14:paraId="751CB663" w14:textId="77777777" w:rsidR="00E07607" w:rsidRDefault="00B82196">
            <w:pPr>
              <w:rPr>
                <w:sz w:val="24"/>
                <w:szCs w:val="24"/>
              </w:rPr>
            </w:pPr>
            <w:r>
              <w:rPr>
                <w:rStyle w:val="fontstyle21"/>
              </w:rPr>
              <w:t xml:space="preserve">509,9 </w:t>
            </w:r>
          </w:p>
        </w:tc>
        <w:tc>
          <w:tcPr>
            <w:tcW w:w="480" w:type="pct"/>
            <w:tcBorders>
              <w:top w:val="single" w:sz="6" w:space="0" w:color="auto"/>
              <w:left w:val="single" w:sz="6" w:space="0" w:color="auto"/>
              <w:bottom w:val="single" w:sz="6" w:space="0" w:color="auto"/>
              <w:right w:val="single" w:sz="6" w:space="0" w:color="auto"/>
            </w:tcBorders>
            <w:vAlign w:val="center"/>
          </w:tcPr>
          <w:p w14:paraId="698DF0DE" w14:textId="77777777" w:rsidR="00E07607" w:rsidRDefault="00B82196">
            <w:pPr>
              <w:rPr>
                <w:sz w:val="24"/>
                <w:szCs w:val="24"/>
              </w:rPr>
            </w:pPr>
            <w:r>
              <w:rPr>
                <w:rStyle w:val="fontstyle21"/>
              </w:rPr>
              <w:t xml:space="preserve">3464,3 </w:t>
            </w:r>
          </w:p>
        </w:tc>
        <w:tc>
          <w:tcPr>
            <w:tcW w:w="616" w:type="pct"/>
            <w:tcBorders>
              <w:top w:val="single" w:sz="6" w:space="0" w:color="auto"/>
              <w:left w:val="single" w:sz="6" w:space="0" w:color="auto"/>
              <w:bottom w:val="single" w:sz="6" w:space="0" w:color="auto"/>
              <w:right w:val="single" w:sz="6" w:space="0" w:color="auto"/>
            </w:tcBorders>
            <w:vAlign w:val="center"/>
          </w:tcPr>
          <w:p w14:paraId="055E6D10" w14:textId="77777777" w:rsidR="00E07607" w:rsidRDefault="00B82196">
            <w:pPr>
              <w:rPr>
                <w:sz w:val="24"/>
                <w:szCs w:val="24"/>
              </w:rPr>
            </w:pPr>
            <w:r>
              <w:rPr>
                <w:rStyle w:val="fontstyle21"/>
              </w:rPr>
              <w:t xml:space="preserve">9644,99 </w:t>
            </w:r>
          </w:p>
        </w:tc>
        <w:tc>
          <w:tcPr>
            <w:tcW w:w="617" w:type="pct"/>
            <w:tcBorders>
              <w:top w:val="single" w:sz="6" w:space="0" w:color="auto"/>
              <w:left w:val="single" w:sz="6" w:space="0" w:color="auto"/>
              <w:bottom w:val="single" w:sz="6" w:space="0" w:color="auto"/>
              <w:right w:val="single" w:sz="6" w:space="0" w:color="auto"/>
            </w:tcBorders>
            <w:vAlign w:val="center"/>
          </w:tcPr>
          <w:p w14:paraId="128AAE52" w14:textId="77777777" w:rsidR="00E07607" w:rsidRDefault="00B82196">
            <w:pPr>
              <w:rPr>
                <w:sz w:val="24"/>
                <w:szCs w:val="24"/>
              </w:rPr>
            </w:pPr>
            <w:r>
              <w:rPr>
                <w:rStyle w:val="fontstyle21"/>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6D4E3968" w14:textId="77777777" w:rsidR="00E07607" w:rsidRDefault="00B82196">
            <w:pPr>
              <w:rPr>
                <w:sz w:val="24"/>
                <w:szCs w:val="24"/>
              </w:rPr>
            </w:pPr>
            <w:r>
              <w:rPr>
                <w:rStyle w:val="fontstyle21"/>
              </w:rPr>
              <w:t xml:space="preserve">14484,19 </w:t>
            </w:r>
          </w:p>
        </w:tc>
        <w:tc>
          <w:tcPr>
            <w:tcW w:w="487" w:type="pct"/>
            <w:tcBorders>
              <w:top w:val="single" w:sz="6" w:space="0" w:color="auto"/>
              <w:left w:val="single" w:sz="6" w:space="0" w:color="auto"/>
              <w:bottom w:val="single" w:sz="6" w:space="0" w:color="auto"/>
              <w:right w:val="single" w:sz="6" w:space="0" w:color="auto"/>
            </w:tcBorders>
            <w:vAlign w:val="center"/>
          </w:tcPr>
          <w:p w14:paraId="6CFD3EC5" w14:textId="77777777" w:rsidR="00E07607" w:rsidRDefault="00B82196">
            <w:pPr>
              <w:rPr>
                <w:sz w:val="24"/>
                <w:szCs w:val="24"/>
              </w:rPr>
            </w:pPr>
            <w:r>
              <w:rPr>
                <w:rStyle w:val="fontstyle21"/>
              </w:rPr>
              <w:t>III,5</w:t>
            </w:r>
          </w:p>
        </w:tc>
      </w:tr>
      <w:tr w:rsidR="00E07607" w14:paraId="45F7E388" w14:textId="77777777">
        <w:trPr>
          <w:cantSplit/>
          <w:trHeight w:val="340"/>
        </w:trPr>
        <w:tc>
          <w:tcPr>
            <w:tcW w:w="212" w:type="pct"/>
            <w:tcBorders>
              <w:top w:val="single" w:sz="6" w:space="0" w:color="auto"/>
              <w:left w:val="single" w:sz="6" w:space="0" w:color="auto"/>
              <w:bottom w:val="single" w:sz="6" w:space="0" w:color="auto"/>
              <w:right w:val="single" w:sz="6" w:space="0" w:color="auto"/>
            </w:tcBorders>
            <w:vAlign w:val="center"/>
          </w:tcPr>
          <w:p w14:paraId="103F0CA2" w14:textId="77777777" w:rsidR="00E07607" w:rsidRDefault="00E07607">
            <w:pPr>
              <w:pStyle w:val="ConsPlusCell"/>
              <w:widowControl/>
              <w:ind w:left="-57" w:right="-57"/>
              <w:jc w:val="center"/>
              <w:rPr>
                <w:rFonts w:ascii="Times New Roman" w:hAnsi="Times New Roman" w:cs="Times New Roman"/>
                <w:sz w:val="24"/>
                <w:szCs w:val="24"/>
                <w:lang w:val="en-US"/>
              </w:rPr>
            </w:pPr>
          </w:p>
        </w:tc>
        <w:tc>
          <w:tcPr>
            <w:tcW w:w="1082" w:type="pct"/>
            <w:tcBorders>
              <w:top w:val="single" w:sz="6" w:space="0" w:color="auto"/>
              <w:left w:val="single" w:sz="6" w:space="0" w:color="auto"/>
              <w:bottom w:val="single" w:sz="6" w:space="0" w:color="auto"/>
              <w:right w:val="single" w:sz="6" w:space="0" w:color="auto"/>
            </w:tcBorders>
            <w:vAlign w:val="center"/>
          </w:tcPr>
          <w:p w14:paraId="5DD46157" w14:textId="77777777" w:rsidR="00E07607" w:rsidRDefault="00B82196">
            <w:pPr>
              <w:rPr>
                <w:rFonts w:eastAsia="SimSun"/>
                <w:sz w:val="24"/>
                <w:szCs w:val="24"/>
                <w:lang w:eastAsia="zh-CN"/>
              </w:rPr>
            </w:pPr>
            <w:r>
              <w:rPr>
                <w:rStyle w:val="fontstyle01"/>
                <w:sz w:val="24"/>
                <w:szCs w:val="24"/>
              </w:rPr>
              <w:t>Все</w:t>
            </w:r>
            <w:r>
              <w:rPr>
                <w:rStyle w:val="fontstyle01"/>
                <w:rFonts w:eastAsia="SimSun" w:hint="eastAsia"/>
                <w:sz w:val="24"/>
                <w:szCs w:val="24"/>
                <w:lang w:eastAsia="zh-CN"/>
              </w:rPr>
              <w:t>合计</w:t>
            </w:r>
          </w:p>
        </w:tc>
        <w:tc>
          <w:tcPr>
            <w:tcW w:w="418" w:type="pct"/>
            <w:tcBorders>
              <w:top w:val="single" w:sz="6" w:space="0" w:color="auto"/>
              <w:left w:val="single" w:sz="6" w:space="0" w:color="auto"/>
              <w:bottom w:val="single" w:sz="6" w:space="0" w:color="auto"/>
              <w:right w:val="single" w:sz="6" w:space="0" w:color="auto"/>
            </w:tcBorders>
            <w:vAlign w:val="center"/>
          </w:tcPr>
          <w:p w14:paraId="37A7332D" w14:textId="77777777" w:rsidR="00E07607" w:rsidRDefault="00B82196">
            <w:pPr>
              <w:rPr>
                <w:sz w:val="24"/>
                <w:szCs w:val="24"/>
              </w:rPr>
            </w:pPr>
            <w:r>
              <w:rPr>
                <w:rStyle w:val="fontstyle21"/>
              </w:rPr>
              <w:t xml:space="preserve">901,7 </w:t>
            </w:r>
          </w:p>
        </w:tc>
        <w:tc>
          <w:tcPr>
            <w:tcW w:w="479" w:type="pct"/>
            <w:tcBorders>
              <w:top w:val="single" w:sz="6" w:space="0" w:color="auto"/>
              <w:left w:val="single" w:sz="6" w:space="0" w:color="auto"/>
              <w:bottom w:val="single" w:sz="6" w:space="0" w:color="auto"/>
              <w:right w:val="single" w:sz="6" w:space="0" w:color="auto"/>
            </w:tcBorders>
            <w:vAlign w:val="center"/>
          </w:tcPr>
          <w:p w14:paraId="246326C2" w14:textId="77777777" w:rsidR="00E07607" w:rsidRDefault="00B82196">
            <w:pPr>
              <w:rPr>
                <w:sz w:val="24"/>
                <w:szCs w:val="24"/>
              </w:rPr>
            </w:pPr>
            <w:r>
              <w:rPr>
                <w:rStyle w:val="fontstyle21"/>
              </w:rPr>
              <w:t xml:space="preserve">551,2 </w:t>
            </w:r>
          </w:p>
        </w:tc>
        <w:tc>
          <w:tcPr>
            <w:tcW w:w="480" w:type="pct"/>
            <w:tcBorders>
              <w:top w:val="single" w:sz="6" w:space="0" w:color="auto"/>
              <w:left w:val="single" w:sz="6" w:space="0" w:color="auto"/>
              <w:bottom w:val="single" w:sz="6" w:space="0" w:color="auto"/>
              <w:right w:val="single" w:sz="6" w:space="0" w:color="auto"/>
            </w:tcBorders>
            <w:vAlign w:val="center"/>
          </w:tcPr>
          <w:p w14:paraId="0AD2990D" w14:textId="77777777" w:rsidR="00E07607" w:rsidRDefault="00B82196">
            <w:pPr>
              <w:rPr>
                <w:sz w:val="24"/>
                <w:szCs w:val="24"/>
              </w:rPr>
            </w:pPr>
            <w:r>
              <w:rPr>
                <w:rStyle w:val="fontstyle21"/>
              </w:rPr>
              <w:t xml:space="preserve">8925,3 </w:t>
            </w:r>
          </w:p>
        </w:tc>
        <w:tc>
          <w:tcPr>
            <w:tcW w:w="616" w:type="pct"/>
            <w:tcBorders>
              <w:top w:val="single" w:sz="6" w:space="0" w:color="auto"/>
              <w:left w:val="single" w:sz="6" w:space="0" w:color="auto"/>
              <w:bottom w:val="single" w:sz="6" w:space="0" w:color="auto"/>
              <w:right w:val="single" w:sz="6" w:space="0" w:color="auto"/>
            </w:tcBorders>
            <w:vAlign w:val="center"/>
          </w:tcPr>
          <w:p w14:paraId="4C464085" w14:textId="77777777" w:rsidR="00E07607" w:rsidRDefault="00B82196">
            <w:pPr>
              <w:rPr>
                <w:sz w:val="24"/>
                <w:szCs w:val="24"/>
              </w:rPr>
            </w:pPr>
            <w:r>
              <w:rPr>
                <w:rStyle w:val="fontstyle21"/>
              </w:rPr>
              <w:t xml:space="preserve">19281,2 </w:t>
            </w:r>
          </w:p>
        </w:tc>
        <w:tc>
          <w:tcPr>
            <w:tcW w:w="617" w:type="pct"/>
            <w:tcBorders>
              <w:top w:val="single" w:sz="6" w:space="0" w:color="auto"/>
              <w:left w:val="single" w:sz="6" w:space="0" w:color="auto"/>
              <w:bottom w:val="single" w:sz="6" w:space="0" w:color="auto"/>
              <w:right w:val="single" w:sz="6" w:space="0" w:color="auto"/>
            </w:tcBorders>
            <w:vAlign w:val="center"/>
          </w:tcPr>
          <w:p w14:paraId="3E25FC04" w14:textId="77777777" w:rsidR="00E07607" w:rsidRDefault="00B82196">
            <w:pPr>
              <w:rPr>
                <w:sz w:val="24"/>
                <w:szCs w:val="24"/>
              </w:rPr>
            </w:pPr>
            <w:r>
              <w:rPr>
                <w:rStyle w:val="fontstyle21"/>
              </w:rPr>
              <w:t xml:space="preserve">0,7 </w:t>
            </w:r>
          </w:p>
        </w:tc>
        <w:tc>
          <w:tcPr>
            <w:tcW w:w="609" w:type="pct"/>
            <w:tcBorders>
              <w:top w:val="single" w:sz="6" w:space="0" w:color="auto"/>
              <w:left w:val="single" w:sz="6" w:space="0" w:color="auto"/>
              <w:bottom w:val="single" w:sz="6" w:space="0" w:color="auto"/>
              <w:right w:val="single" w:sz="6" w:space="0" w:color="auto"/>
            </w:tcBorders>
            <w:vAlign w:val="center"/>
          </w:tcPr>
          <w:p w14:paraId="52420D27" w14:textId="77777777" w:rsidR="00E07607" w:rsidRDefault="00B82196">
            <w:pPr>
              <w:rPr>
                <w:sz w:val="24"/>
                <w:szCs w:val="24"/>
              </w:rPr>
            </w:pPr>
            <w:r>
              <w:rPr>
                <w:rStyle w:val="fontstyle21"/>
              </w:rPr>
              <w:t xml:space="preserve">29660,09 </w:t>
            </w:r>
          </w:p>
        </w:tc>
        <w:tc>
          <w:tcPr>
            <w:tcW w:w="487" w:type="pct"/>
            <w:tcBorders>
              <w:top w:val="single" w:sz="6" w:space="0" w:color="auto"/>
              <w:left w:val="single" w:sz="6" w:space="0" w:color="auto"/>
              <w:bottom w:val="single" w:sz="6" w:space="0" w:color="auto"/>
              <w:right w:val="single" w:sz="6" w:space="0" w:color="auto"/>
            </w:tcBorders>
            <w:vAlign w:val="center"/>
          </w:tcPr>
          <w:p w14:paraId="4AFF79FE" w14:textId="77777777" w:rsidR="00E07607" w:rsidRDefault="00B82196">
            <w:pPr>
              <w:rPr>
                <w:sz w:val="24"/>
                <w:szCs w:val="24"/>
              </w:rPr>
            </w:pPr>
            <w:r>
              <w:rPr>
                <w:rStyle w:val="fontstyle21"/>
              </w:rPr>
              <w:t>III,6</w:t>
            </w:r>
          </w:p>
        </w:tc>
      </w:tr>
      <w:tr w:rsidR="00E07607" w14:paraId="1523D819" w14:textId="77777777">
        <w:trPr>
          <w:cantSplit/>
          <w:trHeight w:val="340"/>
        </w:trPr>
        <w:tc>
          <w:tcPr>
            <w:tcW w:w="212" w:type="pct"/>
            <w:tcBorders>
              <w:top w:val="single" w:sz="6" w:space="0" w:color="auto"/>
              <w:left w:val="single" w:sz="6" w:space="0" w:color="auto"/>
              <w:bottom w:val="single" w:sz="6" w:space="0" w:color="auto"/>
              <w:right w:val="single" w:sz="6" w:space="0" w:color="auto"/>
            </w:tcBorders>
            <w:vAlign w:val="center"/>
          </w:tcPr>
          <w:p w14:paraId="51E0C593"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tcBorders>
              <w:top w:val="single" w:sz="6" w:space="0" w:color="auto"/>
              <w:left w:val="single" w:sz="6" w:space="0" w:color="auto"/>
              <w:bottom w:val="single" w:sz="6" w:space="0" w:color="auto"/>
              <w:right w:val="single" w:sz="6" w:space="0" w:color="auto"/>
            </w:tcBorders>
            <w:vAlign w:val="center"/>
          </w:tcPr>
          <w:p w14:paraId="37088B31" w14:textId="77777777" w:rsidR="00E07607" w:rsidRDefault="00B82196">
            <w:pPr>
              <w:rPr>
                <w:sz w:val="24"/>
                <w:szCs w:val="24"/>
              </w:rPr>
            </w:pPr>
            <w:r>
              <w:rPr>
                <w:rStyle w:val="fontstyle21"/>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5DD0BB21" w14:textId="77777777" w:rsidR="00E07607" w:rsidRDefault="00B82196">
            <w:pPr>
              <w:rPr>
                <w:sz w:val="24"/>
                <w:szCs w:val="24"/>
              </w:rPr>
            </w:pPr>
            <w:r>
              <w:rPr>
                <w:rStyle w:val="fontstyle21"/>
              </w:rPr>
              <w:t xml:space="preserve">3,0 </w:t>
            </w:r>
          </w:p>
        </w:tc>
        <w:tc>
          <w:tcPr>
            <w:tcW w:w="479" w:type="pct"/>
            <w:tcBorders>
              <w:top w:val="single" w:sz="6" w:space="0" w:color="auto"/>
              <w:left w:val="single" w:sz="6" w:space="0" w:color="auto"/>
              <w:bottom w:val="single" w:sz="6" w:space="0" w:color="auto"/>
              <w:right w:val="single" w:sz="6" w:space="0" w:color="auto"/>
            </w:tcBorders>
            <w:vAlign w:val="center"/>
          </w:tcPr>
          <w:p w14:paraId="2BA7C325" w14:textId="77777777" w:rsidR="00E07607" w:rsidRDefault="00B82196">
            <w:pPr>
              <w:rPr>
                <w:sz w:val="24"/>
                <w:szCs w:val="24"/>
              </w:rPr>
            </w:pPr>
            <w:r>
              <w:rPr>
                <w:rStyle w:val="fontstyle21"/>
              </w:rPr>
              <w:t xml:space="preserve">1,9 </w:t>
            </w:r>
          </w:p>
        </w:tc>
        <w:tc>
          <w:tcPr>
            <w:tcW w:w="480" w:type="pct"/>
            <w:tcBorders>
              <w:top w:val="single" w:sz="6" w:space="0" w:color="auto"/>
              <w:left w:val="single" w:sz="6" w:space="0" w:color="auto"/>
              <w:bottom w:val="single" w:sz="6" w:space="0" w:color="auto"/>
              <w:right w:val="single" w:sz="6" w:space="0" w:color="auto"/>
            </w:tcBorders>
            <w:vAlign w:val="center"/>
          </w:tcPr>
          <w:p w14:paraId="5DF63A55" w14:textId="77777777" w:rsidR="00E07607" w:rsidRDefault="00B82196">
            <w:pPr>
              <w:rPr>
                <w:sz w:val="24"/>
                <w:szCs w:val="24"/>
              </w:rPr>
            </w:pPr>
            <w:r>
              <w:rPr>
                <w:rStyle w:val="fontstyle21"/>
              </w:rPr>
              <w:t xml:space="preserve">30,1 </w:t>
            </w:r>
          </w:p>
        </w:tc>
        <w:tc>
          <w:tcPr>
            <w:tcW w:w="616" w:type="pct"/>
            <w:tcBorders>
              <w:top w:val="single" w:sz="6" w:space="0" w:color="auto"/>
              <w:left w:val="single" w:sz="6" w:space="0" w:color="auto"/>
              <w:bottom w:val="single" w:sz="6" w:space="0" w:color="auto"/>
              <w:right w:val="single" w:sz="6" w:space="0" w:color="auto"/>
            </w:tcBorders>
            <w:vAlign w:val="center"/>
          </w:tcPr>
          <w:p w14:paraId="4A28AB31" w14:textId="77777777" w:rsidR="00E07607" w:rsidRDefault="00B82196">
            <w:pPr>
              <w:rPr>
                <w:sz w:val="24"/>
                <w:szCs w:val="24"/>
              </w:rPr>
            </w:pPr>
            <w:r>
              <w:rPr>
                <w:rStyle w:val="fontstyle21"/>
              </w:rPr>
              <w:t xml:space="preserve">65,0 </w:t>
            </w:r>
          </w:p>
        </w:tc>
        <w:tc>
          <w:tcPr>
            <w:tcW w:w="617" w:type="pct"/>
            <w:tcBorders>
              <w:top w:val="single" w:sz="6" w:space="0" w:color="auto"/>
              <w:left w:val="single" w:sz="6" w:space="0" w:color="auto"/>
              <w:bottom w:val="single" w:sz="6" w:space="0" w:color="auto"/>
              <w:right w:val="single" w:sz="6" w:space="0" w:color="auto"/>
            </w:tcBorders>
            <w:vAlign w:val="center"/>
          </w:tcPr>
          <w:p w14:paraId="153C4840" w14:textId="77777777" w:rsidR="00E07607" w:rsidRDefault="00B82196">
            <w:pPr>
              <w:rPr>
                <w:sz w:val="24"/>
                <w:szCs w:val="24"/>
              </w:rPr>
            </w:pPr>
            <w:r>
              <w:rPr>
                <w:rStyle w:val="fontstyle21"/>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44AC83BC" w14:textId="77777777" w:rsidR="00E07607" w:rsidRDefault="00B82196">
            <w:pPr>
              <w:rPr>
                <w:sz w:val="24"/>
                <w:szCs w:val="24"/>
                <w:lang w:val="en-US"/>
              </w:rPr>
            </w:pPr>
            <w:r>
              <w:rPr>
                <w:rStyle w:val="fontstyle21"/>
              </w:rPr>
              <w:t>10</w:t>
            </w:r>
            <w:r>
              <w:rPr>
                <w:rStyle w:val="fontstyle21"/>
                <w:lang w:val="en-US"/>
              </w:rPr>
              <w:t>0</w:t>
            </w:r>
          </w:p>
        </w:tc>
        <w:tc>
          <w:tcPr>
            <w:tcW w:w="487" w:type="pct"/>
            <w:tcBorders>
              <w:top w:val="single" w:sz="6" w:space="0" w:color="auto"/>
              <w:left w:val="single" w:sz="6" w:space="0" w:color="auto"/>
              <w:bottom w:val="single" w:sz="6" w:space="0" w:color="auto"/>
              <w:right w:val="single" w:sz="6" w:space="0" w:color="auto"/>
            </w:tcBorders>
            <w:vAlign w:val="center"/>
          </w:tcPr>
          <w:p w14:paraId="29469DE3" w14:textId="77777777" w:rsidR="00E07607" w:rsidRDefault="00E07607">
            <w:pPr>
              <w:rPr>
                <w:sz w:val="24"/>
                <w:szCs w:val="24"/>
              </w:rPr>
            </w:pPr>
          </w:p>
        </w:tc>
      </w:tr>
    </w:tbl>
    <w:p w14:paraId="1B25E743" w14:textId="77777777" w:rsidR="00E07607" w:rsidRDefault="00E07607">
      <w:pPr>
        <w:spacing w:line="253" w:lineRule="exact"/>
        <w:ind w:firstLine="720"/>
        <w:jc w:val="both"/>
        <w:rPr>
          <w:szCs w:val="20"/>
        </w:rPr>
      </w:pPr>
    </w:p>
    <w:p w14:paraId="1825C750" w14:textId="77777777" w:rsidR="00E07607" w:rsidRDefault="00B82196">
      <w:pPr>
        <w:spacing w:line="253" w:lineRule="exact"/>
        <w:ind w:firstLine="720"/>
        <w:jc w:val="both"/>
        <w:rPr>
          <w:rFonts w:eastAsia="SimSun"/>
          <w:b/>
          <w:sz w:val="24"/>
          <w:szCs w:val="24"/>
          <w:lang w:eastAsia="zh-CN"/>
        </w:rPr>
      </w:pPr>
      <w:r>
        <w:rPr>
          <w:rFonts w:hint="eastAsia"/>
          <w:szCs w:val="20"/>
          <w:lang w:eastAsia="zh-CN"/>
        </w:rPr>
        <w:lastRenderedPageBreak/>
        <w:t xml:space="preserve">租赁区域的森林具有中等自然火灾危险性 (III, </w:t>
      </w:r>
      <w:r>
        <w:rPr>
          <w:rFonts w:eastAsia="SimSun" w:hint="eastAsia"/>
          <w:szCs w:val="20"/>
          <w:lang w:val="en-US" w:eastAsia="zh-CN"/>
        </w:rPr>
        <w:t>6</w:t>
      </w:r>
      <w:r>
        <w:rPr>
          <w:rFonts w:hint="eastAsia"/>
          <w:szCs w:val="20"/>
          <w:lang w:eastAsia="zh-CN"/>
        </w:rPr>
        <w:t>)</w:t>
      </w:r>
      <w:r>
        <w:rPr>
          <w:rFonts w:eastAsia="SimSun" w:hint="eastAsia"/>
          <w:szCs w:val="20"/>
          <w:lang w:eastAsia="zh-CN"/>
        </w:rPr>
        <w:t>。</w:t>
      </w:r>
    </w:p>
    <w:p w14:paraId="7C5C16F5" w14:textId="77777777" w:rsidR="00E07607" w:rsidRDefault="00E07607">
      <w:pPr>
        <w:spacing w:line="253" w:lineRule="exact"/>
        <w:ind w:firstLine="720"/>
        <w:jc w:val="center"/>
        <w:rPr>
          <w:b/>
          <w:sz w:val="24"/>
          <w:szCs w:val="24"/>
          <w:lang w:eastAsia="zh-CN"/>
        </w:rPr>
      </w:pPr>
    </w:p>
    <w:p w14:paraId="73E9BF78" w14:textId="77777777" w:rsidR="00E07607" w:rsidRDefault="00E07607">
      <w:pPr>
        <w:spacing w:line="253" w:lineRule="exact"/>
        <w:ind w:firstLine="720"/>
        <w:jc w:val="center"/>
        <w:rPr>
          <w:b/>
          <w:sz w:val="24"/>
          <w:szCs w:val="24"/>
          <w:lang w:eastAsia="zh-CN"/>
        </w:rPr>
      </w:pPr>
    </w:p>
    <w:p w14:paraId="69635235" w14:textId="77777777" w:rsidR="00E07607" w:rsidRDefault="00E07607">
      <w:pPr>
        <w:spacing w:line="253" w:lineRule="exact"/>
        <w:ind w:firstLine="720"/>
        <w:jc w:val="center"/>
        <w:rPr>
          <w:b/>
          <w:sz w:val="24"/>
          <w:szCs w:val="24"/>
          <w:lang w:eastAsia="zh-CN"/>
        </w:rPr>
      </w:pPr>
    </w:p>
    <w:p w14:paraId="22559F96" w14:textId="77777777" w:rsidR="00E07607" w:rsidRDefault="00B82196">
      <w:pPr>
        <w:spacing w:line="253" w:lineRule="exact"/>
        <w:ind w:firstLine="720"/>
        <w:jc w:val="center"/>
        <w:rPr>
          <w:b/>
          <w:sz w:val="24"/>
          <w:szCs w:val="24"/>
          <w:lang w:val="en-US"/>
        </w:rPr>
      </w:pPr>
      <w:r>
        <w:rPr>
          <w:rFonts w:eastAsia="SimSun" w:hint="eastAsia"/>
          <w:b/>
          <w:sz w:val="24"/>
          <w:szCs w:val="24"/>
          <w:lang w:eastAsia="zh-CN"/>
        </w:rPr>
        <w:t>租赁协议</w:t>
      </w:r>
      <w:r>
        <w:rPr>
          <w:b/>
          <w:sz w:val="24"/>
          <w:szCs w:val="24"/>
        </w:rPr>
        <w:t xml:space="preserve">№ </w:t>
      </w:r>
      <w:r>
        <w:rPr>
          <w:b/>
          <w:sz w:val="24"/>
          <w:szCs w:val="24"/>
          <w:lang w:val="en-US"/>
        </w:rPr>
        <w:t>65</w:t>
      </w:r>
      <w:r>
        <w:rPr>
          <w:b/>
          <w:sz w:val="24"/>
          <w:szCs w:val="24"/>
        </w:rPr>
        <w:t>/0</w:t>
      </w:r>
      <w:r>
        <w:rPr>
          <w:b/>
          <w:sz w:val="24"/>
          <w:szCs w:val="24"/>
          <w:lang w:val="en-US"/>
        </w:rPr>
        <w:t>4</w:t>
      </w:r>
      <w:r>
        <w:rPr>
          <w:b/>
          <w:sz w:val="24"/>
          <w:szCs w:val="24"/>
        </w:rPr>
        <w:t>/</w:t>
      </w:r>
      <w:r>
        <w:rPr>
          <w:b/>
          <w:sz w:val="24"/>
          <w:szCs w:val="24"/>
          <w:lang w:val="en-US"/>
        </w:rPr>
        <w:t>11</w:t>
      </w:r>
    </w:p>
    <w:p w14:paraId="49D7F949" w14:textId="77777777" w:rsidR="00E07607" w:rsidRDefault="00E07607">
      <w:pPr>
        <w:spacing w:line="253" w:lineRule="exact"/>
        <w:ind w:firstLine="720"/>
        <w:jc w:val="both"/>
        <w:rPr>
          <w:sz w:val="24"/>
          <w:szCs w:val="24"/>
        </w:rPr>
      </w:pPr>
    </w:p>
    <w:tbl>
      <w:tblPr>
        <w:tblW w:w="5000" w:type="pct"/>
        <w:tblInd w:w="-434" w:type="dxa"/>
        <w:tblLayout w:type="fixed"/>
        <w:tblCellMar>
          <w:left w:w="28" w:type="dxa"/>
          <w:right w:w="28" w:type="dxa"/>
        </w:tblCellMar>
        <w:tblLook w:val="04A0" w:firstRow="1" w:lastRow="0" w:firstColumn="1" w:lastColumn="0" w:noHBand="0" w:noVBand="1"/>
      </w:tblPr>
      <w:tblGrid>
        <w:gridCol w:w="402"/>
        <w:gridCol w:w="2153"/>
        <w:gridCol w:w="818"/>
        <w:gridCol w:w="941"/>
        <w:gridCol w:w="943"/>
        <w:gridCol w:w="1216"/>
        <w:gridCol w:w="3424"/>
        <w:gridCol w:w="76"/>
        <w:gridCol w:w="76"/>
      </w:tblGrid>
      <w:tr w:rsidR="00E07607" w14:paraId="048A619D" w14:textId="77777777">
        <w:trPr>
          <w:cantSplit/>
          <w:trHeight w:val="340"/>
        </w:trPr>
        <w:tc>
          <w:tcPr>
            <w:tcW w:w="211" w:type="pct"/>
            <w:vMerge w:val="restart"/>
            <w:tcBorders>
              <w:top w:val="single" w:sz="6" w:space="0" w:color="auto"/>
              <w:left w:val="single" w:sz="6" w:space="0" w:color="auto"/>
              <w:bottom w:val="nil"/>
              <w:right w:val="single" w:sz="6" w:space="0" w:color="auto"/>
            </w:tcBorders>
            <w:vAlign w:val="center"/>
          </w:tcPr>
          <w:p w14:paraId="7D833D6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2190" w:type="dxa"/>
            <w:vMerge w:val="restart"/>
            <w:tcBorders>
              <w:top w:val="single" w:sz="6" w:space="0" w:color="auto"/>
              <w:left w:val="single" w:sz="6" w:space="0" w:color="auto"/>
              <w:bottom w:val="nil"/>
              <w:right w:val="single" w:sz="6" w:space="0" w:color="auto"/>
            </w:tcBorders>
            <w:vAlign w:val="center"/>
          </w:tcPr>
          <w:p w14:paraId="2ED7C175" w14:textId="77777777" w:rsidR="00E07607" w:rsidRDefault="00B82196">
            <w:pPr>
              <w:pStyle w:val="ConsPlusCel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5284" w:type="dxa"/>
            <w:gridSpan w:val="5"/>
            <w:tcBorders>
              <w:top w:val="single" w:sz="6" w:space="0" w:color="auto"/>
              <w:left w:val="single" w:sz="6" w:space="0" w:color="auto"/>
              <w:bottom w:val="single" w:sz="6" w:space="0" w:color="auto"/>
              <w:right w:val="single" w:sz="6" w:space="0" w:color="auto"/>
            </w:tcBorders>
            <w:vAlign w:val="center"/>
          </w:tcPr>
          <w:p w14:paraId="262576F4" w14:textId="77777777" w:rsidR="00E07607" w:rsidRDefault="00B82196">
            <w:pPr>
              <w:pStyle w:val="ConsPlusCell"/>
              <w:widowControl/>
              <w:ind w:left="-57" w:right="-57"/>
              <w:jc w:val="center"/>
              <w:rPr>
                <w:rFonts w:ascii="Times New Roma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1233" w:type="dxa"/>
            <w:vMerge w:val="restart"/>
            <w:tcBorders>
              <w:top w:val="single" w:sz="6" w:space="0" w:color="auto"/>
              <w:left w:val="single" w:sz="6" w:space="0" w:color="auto"/>
              <w:bottom w:val="nil"/>
              <w:right w:val="single" w:sz="6" w:space="0" w:color="auto"/>
            </w:tcBorders>
            <w:vAlign w:val="center"/>
          </w:tcPr>
          <w:p w14:paraId="0651332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总计</w:t>
            </w:r>
          </w:p>
        </w:tc>
        <w:tc>
          <w:tcPr>
            <w:tcW w:w="986" w:type="dxa"/>
            <w:vMerge w:val="restart"/>
            <w:tcBorders>
              <w:top w:val="single" w:sz="6" w:space="0" w:color="auto"/>
              <w:left w:val="single" w:sz="6" w:space="0" w:color="auto"/>
              <w:right w:val="single" w:sz="6" w:space="0" w:color="auto"/>
            </w:tcBorders>
            <w:vAlign w:val="center"/>
          </w:tcPr>
          <w:p w14:paraId="74232D3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平均等级</w:t>
            </w:r>
          </w:p>
        </w:tc>
      </w:tr>
      <w:tr w:rsidR="00E07607" w14:paraId="2292F2D3" w14:textId="77777777">
        <w:trPr>
          <w:cantSplit/>
          <w:trHeight w:val="340"/>
        </w:trPr>
        <w:tc>
          <w:tcPr>
            <w:tcW w:w="211" w:type="pct"/>
            <w:vMerge/>
            <w:tcBorders>
              <w:top w:val="nil"/>
              <w:left w:val="single" w:sz="6" w:space="0" w:color="auto"/>
              <w:bottom w:val="single" w:sz="6" w:space="0" w:color="auto"/>
              <w:right w:val="single" w:sz="6" w:space="0" w:color="auto"/>
            </w:tcBorders>
            <w:vAlign w:val="center"/>
          </w:tcPr>
          <w:p w14:paraId="4BCF7437"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vMerge/>
            <w:tcBorders>
              <w:top w:val="nil"/>
              <w:left w:val="single" w:sz="6" w:space="0" w:color="auto"/>
              <w:bottom w:val="single" w:sz="6" w:space="0" w:color="auto"/>
              <w:right w:val="single" w:sz="6" w:space="0" w:color="auto"/>
            </w:tcBorders>
            <w:vAlign w:val="center"/>
          </w:tcPr>
          <w:p w14:paraId="70AA33F3" w14:textId="77777777" w:rsidR="00E07607" w:rsidRDefault="00E07607">
            <w:pPr>
              <w:pStyle w:val="ConsPlusCell"/>
              <w:widowControl/>
              <w:ind w:left="-57" w:right="-57"/>
              <w:jc w:val="center"/>
              <w:rPr>
                <w:rFonts w:ascii="Times New Roman" w:hAnsi="Times New Roman" w:cs="Times New Roman"/>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14:paraId="4C97E68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479" w:type="pct"/>
            <w:tcBorders>
              <w:top w:val="single" w:sz="6" w:space="0" w:color="auto"/>
              <w:left w:val="single" w:sz="6" w:space="0" w:color="auto"/>
              <w:bottom w:val="single" w:sz="6" w:space="0" w:color="auto"/>
              <w:right w:val="single" w:sz="6" w:space="0" w:color="auto"/>
            </w:tcBorders>
            <w:vAlign w:val="center"/>
          </w:tcPr>
          <w:p w14:paraId="7A74204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480" w:type="pct"/>
            <w:tcBorders>
              <w:top w:val="single" w:sz="6" w:space="0" w:color="auto"/>
              <w:left w:val="single" w:sz="6" w:space="0" w:color="auto"/>
              <w:bottom w:val="single" w:sz="6" w:space="0" w:color="auto"/>
              <w:right w:val="single" w:sz="6" w:space="0" w:color="auto"/>
            </w:tcBorders>
            <w:vAlign w:val="center"/>
          </w:tcPr>
          <w:p w14:paraId="5408714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616" w:type="pct"/>
            <w:tcBorders>
              <w:top w:val="single" w:sz="6" w:space="0" w:color="auto"/>
              <w:left w:val="single" w:sz="6" w:space="0" w:color="auto"/>
              <w:bottom w:val="single" w:sz="6" w:space="0" w:color="auto"/>
              <w:right w:val="single" w:sz="6" w:space="0" w:color="auto"/>
            </w:tcBorders>
            <w:vAlign w:val="center"/>
          </w:tcPr>
          <w:p w14:paraId="62EEB74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617" w:type="pct"/>
            <w:tcBorders>
              <w:top w:val="single" w:sz="6" w:space="0" w:color="auto"/>
              <w:left w:val="single" w:sz="6" w:space="0" w:color="auto"/>
              <w:bottom w:val="single" w:sz="6" w:space="0" w:color="auto"/>
              <w:right w:val="single" w:sz="6" w:space="0" w:color="auto"/>
            </w:tcBorders>
            <w:vAlign w:val="center"/>
          </w:tcPr>
          <w:p w14:paraId="7AFA6D7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609" w:type="pct"/>
            <w:vMerge/>
            <w:tcBorders>
              <w:top w:val="nil"/>
              <w:left w:val="single" w:sz="6" w:space="0" w:color="auto"/>
              <w:bottom w:val="single" w:sz="6" w:space="0" w:color="auto"/>
              <w:right w:val="single" w:sz="6" w:space="0" w:color="auto"/>
            </w:tcBorders>
            <w:vAlign w:val="center"/>
          </w:tcPr>
          <w:p w14:paraId="744586E7" w14:textId="77777777" w:rsidR="00E07607" w:rsidRDefault="00E07607">
            <w:pPr>
              <w:pStyle w:val="ConsPlusCell"/>
              <w:widowControl/>
              <w:ind w:left="-57" w:right="-57"/>
              <w:jc w:val="center"/>
              <w:rPr>
                <w:rFonts w:ascii="Times New Roman" w:hAnsi="Times New Roman" w:cs="Times New Roman"/>
                <w:sz w:val="24"/>
                <w:szCs w:val="24"/>
              </w:rPr>
            </w:pPr>
          </w:p>
        </w:tc>
        <w:tc>
          <w:tcPr>
            <w:tcW w:w="487" w:type="pct"/>
            <w:vMerge/>
            <w:tcBorders>
              <w:left w:val="single" w:sz="6" w:space="0" w:color="auto"/>
              <w:bottom w:val="single" w:sz="6" w:space="0" w:color="auto"/>
              <w:right w:val="single" w:sz="6" w:space="0" w:color="auto"/>
            </w:tcBorders>
          </w:tcPr>
          <w:p w14:paraId="2A5539B1"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1A9A92B7" w14:textId="77777777">
        <w:trPr>
          <w:cantSplit/>
          <w:trHeight w:val="81"/>
        </w:trPr>
        <w:tc>
          <w:tcPr>
            <w:tcW w:w="211" w:type="pct"/>
            <w:tcBorders>
              <w:top w:val="nil"/>
              <w:left w:val="single" w:sz="6" w:space="0" w:color="auto"/>
              <w:bottom w:val="single" w:sz="6" w:space="0" w:color="auto"/>
              <w:right w:val="single" w:sz="6" w:space="0" w:color="auto"/>
            </w:tcBorders>
            <w:vAlign w:val="center"/>
          </w:tcPr>
          <w:p w14:paraId="7A7A52F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082" w:type="pct"/>
            <w:tcBorders>
              <w:top w:val="nil"/>
              <w:left w:val="single" w:sz="6" w:space="0" w:color="auto"/>
              <w:bottom w:val="single" w:sz="6" w:space="0" w:color="auto"/>
              <w:right w:val="single" w:sz="6" w:space="0" w:color="auto"/>
            </w:tcBorders>
            <w:vAlign w:val="center"/>
          </w:tcPr>
          <w:p w14:paraId="41CE483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18" w:type="pct"/>
            <w:tcBorders>
              <w:top w:val="single" w:sz="6" w:space="0" w:color="auto"/>
              <w:left w:val="single" w:sz="6" w:space="0" w:color="auto"/>
              <w:bottom w:val="single" w:sz="6" w:space="0" w:color="auto"/>
              <w:right w:val="single" w:sz="6" w:space="0" w:color="auto"/>
            </w:tcBorders>
            <w:vAlign w:val="center"/>
          </w:tcPr>
          <w:p w14:paraId="21B5488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Borders>
              <w:top w:val="single" w:sz="6" w:space="0" w:color="auto"/>
              <w:left w:val="single" w:sz="6" w:space="0" w:color="auto"/>
              <w:bottom w:val="single" w:sz="6" w:space="0" w:color="auto"/>
              <w:right w:val="single" w:sz="6" w:space="0" w:color="auto"/>
            </w:tcBorders>
            <w:vAlign w:val="center"/>
          </w:tcPr>
          <w:p w14:paraId="42AB9DF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Borders>
              <w:top w:val="single" w:sz="6" w:space="0" w:color="auto"/>
              <w:left w:val="single" w:sz="6" w:space="0" w:color="auto"/>
              <w:bottom w:val="single" w:sz="6" w:space="0" w:color="auto"/>
              <w:right w:val="single" w:sz="6" w:space="0" w:color="auto"/>
            </w:tcBorders>
            <w:vAlign w:val="center"/>
          </w:tcPr>
          <w:p w14:paraId="4CD7AE1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616" w:type="pct"/>
            <w:tcBorders>
              <w:top w:val="single" w:sz="6" w:space="0" w:color="auto"/>
              <w:left w:val="single" w:sz="6" w:space="0" w:color="auto"/>
              <w:bottom w:val="single" w:sz="6" w:space="0" w:color="auto"/>
              <w:right w:val="single" w:sz="6" w:space="0" w:color="auto"/>
            </w:tcBorders>
            <w:vAlign w:val="center"/>
          </w:tcPr>
          <w:p w14:paraId="093DE23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617" w:type="pct"/>
            <w:tcBorders>
              <w:top w:val="single" w:sz="6" w:space="0" w:color="auto"/>
              <w:left w:val="single" w:sz="6" w:space="0" w:color="auto"/>
              <w:bottom w:val="single" w:sz="6" w:space="0" w:color="auto"/>
              <w:right w:val="single" w:sz="6" w:space="0" w:color="auto"/>
            </w:tcBorders>
            <w:vAlign w:val="center"/>
          </w:tcPr>
          <w:p w14:paraId="261C7DF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nil"/>
              <w:left w:val="single" w:sz="6" w:space="0" w:color="auto"/>
              <w:bottom w:val="single" w:sz="6" w:space="0" w:color="auto"/>
              <w:right w:val="single" w:sz="6" w:space="0" w:color="auto"/>
            </w:tcBorders>
            <w:vAlign w:val="center"/>
          </w:tcPr>
          <w:p w14:paraId="2E18939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487" w:type="pct"/>
            <w:tcBorders>
              <w:top w:val="nil"/>
              <w:left w:val="single" w:sz="6" w:space="0" w:color="auto"/>
              <w:bottom w:val="single" w:sz="6" w:space="0" w:color="auto"/>
              <w:right w:val="single" w:sz="6" w:space="0" w:color="auto"/>
            </w:tcBorders>
          </w:tcPr>
          <w:p w14:paraId="7FE1F5A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48CD95DC"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36FB380B"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2" w:type="pct"/>
            <w:tcBorders>
              <w:top w:val="single" w:sz="6" w:space="0" w:color="auto"/>
              <w:left w:val="single" w:sz="6" w:space="0" w:color="auto"/>
              <w:bottom w:val="single" w:sz="6" w:space="0" w:color="auto"/>
              <w:right w:val="single" w:sz="6" w:space="0" w:color="auto"/>
            </w:tcBorders>
            <w:vAlign w:val="center"/>
          </w:tcPr>
          <w:p w14:paraId="5EA1D55C" w14:textId="77777777" w:rsidR="00E07607" w:rsidRDefault="00B82196">
            <w:pPr>
              <w:rPr>
                <w:sz w:val="24"/>
                <w:szCs w:val="24"/>
              </w:rPr>
            </w:pPr>
            <w:r>
              <w:rPr>
                <w:rStyle w:val="fontstyle01"/>
                <w:rFonts w:eastAsia="SimSun" w:hint="eastAsia"/>
                <w:sz w:val="24"/>
                <w:szCs w:val="24"/>
                <w:lang w:eastAsia="zh-CN"/>
              </w:rPr>
              <w:t>捷古里吉特林区</w:t>
            </w:r>
            <w:r>
              <w:rPr>
                <w:rStyle w:val="fontstyle21"/>
                <w:rFonts w:ascii="Times New Roman" w:hAnsi="Times New Roman"/>
              </w:rPr>
              <w:t>,</w:t>
            </w:r>
            <w:r>
              <w:rPr>
                <w:color w:val="000000"/>
                <w:sz w:val="24"/>
                <w:szCs w:val="24"/>
              </w:rPr>
              <w:t xml:space="preserve"> </w:t>
            </w:r>
            <w:r>
              <w:rPr>
                <w:rFonts w:eastAsia="SimSun" w:hint="eastAsia"/>
                <w:color w:val="000000"/>
                <w:sz w:val="24"/>
                <w:szCs w:val="24"/>
                <w:lang w:eastAsia="zh-CN"/>
              </w:rPr>
              <w:t>切特</w:t>
            </w:r>
            <w:r>
              <w:rPr>
                <w:rStyle w:val="fontstyle11"/>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018322B0" w14:textId="77777777" w:rsidR="00E07607" w:rsidRDefault="00B82196">
            <w:pPr>
              <w:rPr>
                <w:sz w:val="24"/>
                <w:szCs w:val="24"/>
              </w:rPr>
            </w:pPr>
            <w:r>
              <w:rPr>
                <w:rStyle w:val="fontstyle11"/>
              </w:rPr>
              <w:t xml:space="preserve">4697 </w:t>
            </w:r>
          </w:p>
        </w:tc>
        <w:tc>
          <w:tcPr>
            <w:tcW w:w="479" w:type="pct"/>
            <w:tcBorders>
              <w:top w:val="single" w:sz="6" w:space="0" w:color="auto"/>
              <w:left w:val="single" w:sz="6" w:space="0" w:color="auto"/>
              <w:bottom w:val="single" w:sz="6" w:space="0" w:color="auto"/>
              <w:right w:val="single" w:sz="6" w:space="0" w:color="auto"/>
            </w:tcBorders>
            <w:vAlign w:val="center"/>
          </w:tcPr>
          <w:p w14:paraId="1ED65B82" w14:textId="77777777" w:rsidR="00E07607" w:rsidRDefault="00B82196">
            <w:pPr>
              <w:rPr>
                <w:sz w:val="24"/>
                <w:szCs w:val="24"/>
              </w:rPr>
            </w:pPr>
            <w:r>
              <w:rPr>
                <w:rStyle w:val="fontstyle11"/>
              </w:rPr>
              <w:t xml:space="preserve">2 </w:t>
            </w:r>
          </w:p>
        </w:tc>
        <w:tc>
          <w:tcPr>
            <w:tcW w:w="480" w:type="pct"/>
            <w:tcBorders>
              <w:top w:val="single" w:sz="6" w:space="0" w:color="auto"/>
              <w:left w:val="single" w:sz="6" w:space="0" w:color="auto"/>
              <w:bottom w:val="single" w:sz="6" w:space="0" w:color="auto"/>
              <w:right w:val="single" w:sz="6" w:space="0" w:color="auto"/>
            </w:tcBorders>
            <w:vAlign w:val="center"/>
          </w:tcPr>
          <w:p w14:paraId="20814C18" w14:textId="77777777" w:rsidR="00E07607" w:rsidRDefault="00B82196">
            <w:pPr>
              <w:rPr>
                <w:sz w:val="24"/>
                <w:szCs w:val="24"/>
              </w:rPr>
            </w:pPr>
            <w:r>
              <w:rPr>
                <w:rStyle w:val="fontstyle11"/>
              </w:rPr>
              <w:t xml:space="preserve">18925 </w:t>
            </w:r>
          </w:p>
        </w:tc>
        <w:tc>
          <w:tcPr>
            <w:tcW w:w="616" w:type="pct"/>
            <w:tcBorders>
              <w:top w:val="single" w:sz="6" w:space="0" w:color="auto"/>
              <w:left w:val="single" w:sz="6" w:space="0" w:color="auto"/>
              <w:bottom w:val="single" w:sz="6" w:space="0" w:color="auto"/>
              <w:right w:val="single" w:sz="6" w:space="0" w:color="auto"/>
            </w:tcBorders>
            <w:vAlign w:val="center"/>
          </w:tcPr>
          <w:p w14:paraId="1B50E6BC" w14:textId="77777777" w:rsidR="00E07607" w:rsidRDefault="00B82196">
            <w:pPr>
              <w:rPr>
                <w:sz w:val="24"/>
                <w:szCs w:val="24"/>
              </w:rPr>
            </w:pPr>
            <w:r>
              <w:rPr>
                <w:rStyle w:val="fontstyle11"/>
              </w:rPr>
              <w:t xml:space="preserve">43401,19 </w:t>
            </w:r>
          </w:p>
        </w:tc>
        <w:tc>
          <w:tcPr>
            <w:tcW w:w="617" w:type="pct"/>
            <w:tcBorders>
              <w:top w:val="single" w:sz="6" w:space="0" w:color="auto"/>
              <w:left w:val="single" w:sz="6" w:space="0" w:color="auto"/>
              <w:bottom w:val="single" w:sz="6" w:space="0" w:color="auto"/>
              <w:right w:val="single" w:sz="6" w:space="0" w:color="auto"/>
            </w:tcBorders>
            <w:vAlign w:val="center"/>
          </w:tcPr>
          <w:p w14:paraId="09B08A5D" w14:textId="77777777" w:rsidR="00E07607" w:rsidRDefault="00B82196">
            <w:pPr>
              <w:rPr>
                <w:sz w:val="24"/>
                <w:szCs w:val="24"/>
              </w:rPr>
            </w:pPr>
            <w:r>
              <w:rPr>
                <w:rStyle w:val="fontstyle11"/>
              </w:rPr>
              <w:t xml:space="preserve">1021 </w:t>
            </w:r>
          </w:p>
        </w:tc>
        <w:tc>
          <w:tcPr>
            <w:tcW w:w="609" w:type="pct"/>
            <w:tcBorders>
              <w:top w:val="single" w:sz="6" w:space="0" w:color="auto"/>
              <w:left w:val="single" w:sz="6" w:space="0" w:color="auto"/>
              <w:bottom w:val="single" w:sz="6" w:space="0" w:color="auto"/>
              <w:right w:val="single" w:sz="6" w:space="0" w:color="auto"/>
            </w:tcBorders>
            <w:vAlign w:val="center"/>
          </w:tcPr>
          <w:p w14:paraId="54B8B543" w14:textId="77777777" w:rsidR="00E07607" w:rsidRDefault="00B82196">
            <w:pPr>
              <w:rPr>
                <w:sz w:val="24"/>
                <w:szCs w:val="24"/>
              </w:rPr>
            </w:pPr>
            <w:r>
              <w:rPr>
                <w:rStyle w:val="fontstyle11"/>
              </w:rPr>
              <w:t xml:space="preserve">68046,19 </w:t>
            </w:r>
          </w:p>
        </w:tc>
        <w:tc>
          <w:tcPr>
            <w:tcW w:w="487" w:type="pct"/>
            <w:tcBorders>
              <w:top w:val="single" w:sz="6" w:space="0" w:color="auto"/>
              <w:left w:val="single" w:sz="6" w:space="0" w:color="auto"/>
              <w:bottom w:val="single" w:sz="6" w:space="0" w:color="auto"/>
              <w:right w:val="single" w:sz="6" w:space="0" w:color="auto"/>
            </w:tcBorders>
            <w:vAlign w:val="center"/>
          </w:tcPr>
          <w:p w14:paraId="4D0EB89F" w14:textId="77777777" w:rsidR="00E07607" w:rsidRDefault="00B82196">
            <w:pPr>
              <w:rPr>
                <w:sz w:val="24"/>
                <w:szCs w:val="24"/>
              </w:rPr>
            </w:pPr>
            <w:r>
              <w:rPr>
                <w:rStyle w:val="fontstyle11"/>
              </w:rPr>
              <w:t>III,5</w:t>
            </w:r>
          </w:p>
        </w:tc>
      </w:tr>
      <w:tr w:rsidR="00E07607" w14:paraId="794F57BC"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11FAFA8E" w14:textId="77777777" w:rsidR="00E07607" w:rsidRDefault="00E07607">
            <w:pPr>
              <w:pStyle w:val="ConsPlusCell"/>
              <w:widowControl/>
              <w:ind w:left="-57" w:right="-57"/>
              <w:jc w:val="center"/>
              <w:rPr>
                <w:rFonts w:ascii="Times New Roman" w:hAnsi="Times New Roman" w:cs="Times New Roman"/>
                <w:sz w:val="24"/>
                <w:szCs w:val="24"/>
                <w:lang w:val="en-US"/>
              </w:rPr>
            </w:pPr>
          </w:p>
        </w:tc>
        <w:tc>
          <w:tcPr>
            <w:tcW w:w="1082" w:type="pct"/>
            <w:tcBorders>
              <w:top w:val="single" w:sz="6" w:space="0" w:color="auto"/>
              <w:left w:val="single" w:sz="6" w:space="0" w:color="auto"/>
              <w:bottom w:val="single" w:sz="6" w:space="0" w:color="auto"/>
              <w:right w:val="single" w:sz="6" w:space="0" w:color="auto"/>
            </w:tcBorders>
            <w:vAlign w:val="center"/>
          </w:tcPr>
          <w:p w14:paraId="646AE70F" w14:textId="77777777" w:rsidR="00E07607" w:rsidRDefault="00B82196">
            <w:pPr>
              <w:rPr>
                <w:sz w:val="24"/>
                <w:szCs w:val="24"/>
              </w:rPr>
            </w:pPr>
            <w:r>
              <w:rPr>
                <w:rStyle w:val="fontstyle11"/>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742F239B" w14:textId="77777777" w:rsidR="00E07607" w:rsidRDefault="00B82196">
            <w:pPr>
              <w:rPr>
                <w:sz w:val="24"/>
                <w:szCs w:val="24"/>
              </w:rPr>
            </w:pPr>
            <w:r>
              <w:rPr>
                <w:rStyle w:val="fontstyle11"/>
              </w:rPr>
              <w:t xml:space="preserve">6,9 </w:t>
            </w:r>
          </w:p>
        </w:tc>
        <w:tc>
          <w:tcPr>
            <w:tcW w:w="479" w:type="pct"/>
            <w:tcBorders>
              <w:top w:val="single" w:sz="6" w:space="0" w:color="auto"/>
              <w:left w:val="single" w:sz="6" w:space="0" w:color="auto"/>
              <w:bottom w:val="single" w:sz="6" w:space="0" w:color="auto"/>
              <w:right w:val="single" w:sz="6" w:space="0" w:color="auto"/>
            </w:tcBorders>
            <w:vAlign w:val="center"/>
          </w:tcPr>
          <w:p w14:paraId="4F75E67F" w14:textId="77777777" w:rsidR="00E07607" w:rsidRDefault="00B82196">
            <w:pPr>
              <w:rPr>
                <w:sz w:val="24"/>
                <w:szCs w:val="24"/>
              </w:rPr>
            </w:pPr>
            <w:r>
              <w:rPr>
                <w:rStyle w:val="fontstyle11"/>
              </w:rPr>
              <w:t xml:space="preserve">- </w:t>
            </w:r>
          </w:p>
        </w:tc>
        <w:tc>
          <w:tcPr>
            <w:tcW w:w="480" w:type="pct"/>
            <w:tcBorders>
              <w:top w:val="single" w:sz="6" w:space="0" w:color="auto"/>
              <w:left w:val="single" w:sz="6" w:space="0" w:color="auto"/>
              <w:bottom w:val="single" w:sz="6" w:space="0" w:color="auto"/>
              <w:right w:val="single" w:sz="6" w:space="0" w:color="auto"/>
            </w:tcBorders>
            <w:vAlign w:val="center"/>
          </w:tcPr>
          <w:p w14:paraId="79187345" w14:textId="77777777" w:rsidR="00E07607" w:rsidRDefault="00B82196">
            <w:pPr>
              <w:rPr>
                <w:sz w:val="24"/>
                <w:szCs w:val="24"/>
              </w:rPr>
            </w:pPr>
            <w:r>
              <w:rPr>
                <w:rStyle w:val="fontstyle11"/>
              </w:rPr>
              <w:t xml:space="preserve">27,8 </w:t>
            </w:r>
          </w:p>
        </w:tc>
        <w:tc>
          <w:tcPr>
            <w:tcW w:w="616" w:type="pct"/>
            <w:tcBorders>
              <w:top w:val="single" w:sz="6" w:space="0" w:color="auto"/>
              <w:left w:val="single" w:sz="6" w:space="0" w:color="auto"/>
              <w:bottom w:val="single" w:sz="6" w:space="0" w:color="auto"/>
              <w:right w:val="single" w:sz="6" w:space="0" w:color="auto"/>
            </w:tcBorders>
            <w:vAlign w:val="center"/>
          </w:tcPr>
          <w:p w14:paraId="3A0B15CD" w14:textId="77777777" w:rsidR="00E07607" w:rsidRDefault="00B82196">
            <w:pPr>
              <w:rPr>
                <w:sz w:val="24"/>
                <w:szCs w:val="24"/>
              </w:rPr>
            </w:pPr>
            <w:r>
              <w:rPr>
                <w:rStyle w:val="fontstyle11"/>
              </w:rPr>
              <w:t xml:space="preserve">63,8 </w:t>
            </w:r>
          </w:p>
        </w:tc>
        <w:tc>
          <w:tcPr>
            <w:tcW w:w="617" w:type="pct"/>
            <w:tcBorders>
              <w:top w:val="single" w:sz="6" w:space="0" w:color="auto"/>
              <w:left w:val="single" w:sz="6" w:space="0" w:color="auto"/>
              <w:bottom w:val="single" w:sz="6" w:space="0" w:color="auto"/>
              <w:right w:val="single" w:sz="6" w:space="0" w:color="auto"/>
            </w:tcBorders>
            <w:vAlign w:val="center"/>
          </w:tcPr>
          <w:p w14:paraId="56503D80" w14:textId="77777777" w:rsidR="00E07607" w:rsidRDefault="00B82196">
            <w:pPr>
              <w:rPr>
                <w:sz w:val="24"/>
                <w:szCs w:val="24"/>
              </w:rPr>
            </w:pPr>
            <w:r>
              <w:rPr>
                <w:rStyle w:val="fontstyle11"/>
              </w:rPr>
              <w:t xml:space="preserve">1,5 </w:t>
            </w:r>
          </w:p>
        </w:tc>
        <w:tc>
          <w:tcPr>
            <w:tcW w:w="609" w:type="pct"/>
            <w:tcBorders>
              <w:top w:val="single" w:sz="6" w:space="0" w:color="auto"/>
              <w:left w:val="single" w:sz="6" w:space="0" w:color="auto"/>
              <w:bottom w:val="single" w:sz="6" w:space="0" w:color="auto"/>
              <w:right w:val="single" w:sz="6" w:space="0" w:color="auto"/>
            </w:tcBorders>
            <w:vAlign w:val="center"/>
          </w:tcPr>
          <w:p w14:paraId="5F544425" w14:textId="77777777" w:rsidR="00E07607" w:rsidRDefault="00B82196">
            <w:pPr>
              <w:rPr>
                <w:sz w:val="24"/>
                <w:szCs w:val="24"/>
              </w:rPr>
            </w:pPr>
            <w:r>
              <w:rPr>
                <w:rStyle w:val="fontstyle11"/>
              </w:rPr>
              <w:t>100,0</w:t>
            </w:r>
          </w:p>
        </w:tc>
        <w:tc>
          <w:tcPr>
            <w:tcW w:w="487" w:type="pct"/>
            <w:tcBorders>
              <w:top w:val="single" w:sz="6" w:space="0" w:color="auto"/>
              <w:left w:val="single" w:sz="6" w:space="0" w:color="auto"/>
              <w:bottom w:val="single" w:sz="6" w:space="0" w:color="auto"/>
              <w:right w:val="single" w:sz="6" w:space="0" w:color="auto"/>
            </w:tcBorders>
            <w:vAlign w:val="center"/>
          </w:tcPr>
          <w:p w14:paraId="3EC727D1" w14:textId="77777777" w:rsidR="00E07607" w:rsidRDefault="00E07607">
            <w:pPr>
              <w:rPr>
                <w:sz w:val="24"/>
                <w:szCs w:val="24"/>
              </w:rPr>
            </w:pPr>
          </w:p>
        </w:tc>
      </w:tr>
    </w:tbl>
    <w:p w14:paraId="73E5CD31" w14:textId="77777777" w:rsidR="00E07607" w:rsidRDefault="00B82196">
      <w:pPr>
        <w:spacing w:line="253" w:lineRule="exact"/>
        <w:ind w:firstLine="720"/>
        <w:jc w:val="both"/>
        <w:rPr>
          <w:szCs w:val="20"/>
          <w:lang w:eastAsia="zh-CN"/>
        </w:rPr>
      </w:pPr>
      <w:r>
        <w:rPr>
          <w:rFonts w:hint="eastAsia"/>
          <w:szCs w:val="20"/>
          <w:lang w:eastAsia="zh-CN"/>
        </w:rPr>
        <w:t>租赁区域的森林具有中等自然火灾危险性 (III, 5)。</w:t>
      </w:r>
    </w:p>
    <w:p w14:paraId="51FDC16B" w14:textId="77777777" w:rsidR="00E07607" w:rsidRDefault="00E07607">
      <w:pPr>
        <w:spacing w:line="253" w:lineRule="exact"/>
        <w:ind w:firstLine="720"/>
        <w:jc w:val="both"/>
        <w:rPr>
          <w:rFonts w:ascii="Times-Roman" w:hAnsi="Times-Roman"/>
          <w:color w:val="000000"/>
          <w:sz w:val="24"/>
          <w:szCs w:val="24"/>
          <w:lang w:eastAsia="zh-CN"/>
        </w:rPr>
      </w:pPr>
    </w:p>
    <w:p w14:paraId="0EF20003" w14:textId="77777777" w:rsidR="00E07607" w:rsidRDefault="00E07607">
      <w:pPr>
        <w:spacing w:line="253" w:lineRule="exact"/>
        <w:ind w:firstLine="720"/>
        <w:jc w:val="both"/>
        <w:rPr>
          <w:szCs w:val="20"/>
          <w:lang w:eastAsia="zh-CN"/>
        </w:rPr>
      </w:pPr>
    </w:p>
    <w:p w14:paraId="74F73A45" w14:textId="77777777" w:rsidR="00E07607" w:rsidRDefault="00E07607">
      <w:pPr>
        <w:spacing w:line="253" w:lineRule="exact"/>
        <w:ind w:firstLine="720"/>
        <w:jc w:val="both"/>
        <w:rPr>
          <w:szCs w:val="20"/>
          <w:lang w:eastAsia="zh-CN"/>
        </w:rPr>
      </w:pPr>
    </w:p>
    <w:p w14:paraId="4B835856" w14:textId="77777777" w:rsidR="00E07607" w:rsidRDefault="00B82196">
      <w:pPr>
        <w:spacing w:line="253" w:lineRule="exact"/>
        <w:ind w:firstLine="720"/>
        <w:jc w:val="center"/>
        <w:rPr>
          <w:b/>
          <w:sz w:val="24"/>
          <w:szCs w:val="24"/>
          <w:lang w:val="en-US"/>
        </w:rPr>
      </w:pPr>
      <w:r>
        <w:rPr>
          <w:rFonts w:eastAsia="SimSun" w:hint="eastAsia"/>
          <w:b/>
          <w:sz w:val="24"/>
          <w:szCs w:val="24"/>
          <w:lang w:eastAsia="zh-CN"/>
        </w:rPr>
        <w:t>租赁协议</w:t>
      </w:r>
      <w:r>
        <w:rPr>
          <w:b/>
          <w:sz w:val="24"/>
          <w:szCs w:val="24"/>
        </w:rPr>
        <w:t xml:space="preserve">№ </w:t>
      </w:r>
      <w:r>
        <w:rPr>
          <w:b/>
          <w:sz w:val="24"/>
          <w:szCs w:val="24"/>
          <w:lang w:val="en-US"/>
        </w:rPr>
        <w:t>67</w:t>
      </w:r>
      <w:r>
        <w:rPr>
          <w:b/>
          <w:sz w:val="24"/>
          <w:szCs w:val="24"/>
        </w:rPr>
        <w:t>/0</w:t>
      </w:r>
      <w:r>
        <w:rPr>
          <w:b/>
          <w:sz w:val="24"/>
          <w:szCs w:val="24"/>
          <w:lang w:val="en-US"/>
        </w:rPr>
        <w:t>4</w:t>
      </w:r>
      <w:r>
        <w:rPr>
          <w:b/>
          <w:sz w:val="24"/>
          <w:szCs w:val="24"/>
        </w:rPr>
        <w:t>/</w:t>
      </w:r>
      <w:r>
        <w:rPr>
          <w:b/>
          <w:sz w:val="24"/>
          <w:szCs w:val="24"/>
          <w:lang w:val="en-US"/>
        </w:rPr>
        <w:t>11</w:t>
      </w:r>
    </w:p>
    <w:p w14:paraId="08E0AB0B" w14:textId="77777777" w:rsidR="00E07607" w:rsidRDefault="00E07607">
      <w:pPr>
        <w:spacing w:line="253" w:lineRule="exact"/>
        <w:ind w:firstLine="720"/>
        <w:jc w:val="both"/>
        <w:rPr>
          <w:sz w:val="24"/>
          <w:szCs w:val="24"/>
        </w:rPr>
      </w:pPr>
    </w:p>
    <w:tbl>
      <w:tblPr>
        <w:tblW w:w="5000" w:type="pct"/>
        <w:tblInd w:w="-434" w:type="dxa"/>
        <w:tblLayout w:type="fixed"/>
        <w:tblCellMar>
          <w:left w:w="28" w:type="dxa"/>
          <w:right w:w="28" w:type="dxa"/>
        </w:tblCellMar>
        <w:tblLook w:val="04A0" w:firstRow="1" w:lastRow="0" w:firstColumn="1" w:lastColumn="0" w:noHBand="0" w:noVBand="1"/>
      </w:tblPr>
      <w:tblGrid>
        <w:gridCol w:w="402"/>
        <w:gridCol w:w="2153"/>
        <w:gridCol w:w="818"/>
        <w:gridCol w:w="941"/>
        <w:gridCol w:w="943"/>
        <w:gridCol w:w="1216"/>
        <w:gridCol w:w="3424"/>
        <w:gridCol w:w="76"/>
        <w:gridCol w:w="76"/>
      </w:tblGrid>
      <w:tr w:rsidR="00E07607" w14:paraId="5C7F0687" w14:textId="77777777">
        <w:trPr>
          <w:cantSplit/>
          <w:trHeight w:val="340"/>
        </w:trPr>
        <w:tc>
          <w:tcPr>
            <w:tcW w:w="211" w:type="pct"/>
            <w:vMerge w:val="restart"/>
            <w:tcBorders>
              <w:top w:val="single" w:sz="6" w:space="0" w:color="auto"/>
              <w:left w:val="single" w:sz="6" w:space="0" w:color="auto"/>
              <w:bottom w:val="nil"/>
              <w:right w:val="single" w:sz="6" w:space="0" w:color="auto"/>
            </w:tcBorders>
            <w:vAlign w:val="center"/>
          </w:tcPr>
          <w:p w14:paraId="2E0E89A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2190" w:type="dxa"/>
            <w:vMerge w:val="restart"/>
            <w:tcBorders>
              <w:top w:val="single" w:sz="6" w:space="0" w:color="auto"/>
              <w:left w:val="single" w:sz="6" w:space="0" w:color="auto"/>
              <w:bottom w:val="nil"/>
              <w:right w:val="single" w:sz="6" w:space="0" w:color="auto"/>
            </w:tcBorders>
            <w:vAlign w:val="center"/>
          </w:tcPr>
          <w:p w14:paraId="7EC2CE02" w14:textId="77777777" w:rsidR="00E07607" w:rsidRDefault="00B82196">
            <w:pPr>
              <w:pStyle w:val="ConsPlusCel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5284" w:type="dxa"/>
            <w:gridSpan w:val="5"/>
            <w:tcBorders>
              <w:top w:val="single" w:sz="6" w:space="0" w:color="auto"/>
              <w:left w:val="single" w:sz="6" w:space="0" w:color="auto"/>
              <w:bottom w:val="single" w:sz="6" w:space="0" w:color="auto"/>
              <w:right w:val="single" w:sz="6" w:space="0" w:color="auto"/>
            </w:tcBorders>
            <w:vAlign w:val="center"/>
          </w:tcPr>
          <w:p w14:paraId="126631D8" w14:textId="77777777" w:rsidR="00E07607" w:rsidRDefault="00B82196">
            <w:pPr>
              <w:pStyle w:val="ConsPlusCell"/>
              <w:widowControl/>
              <w:ind w:left="-57" w:right="-57"/>
              <w:jc w:val="center"/>
              <w:rPr>
                <w:rFonts w:ascii="Times New Roma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1233" w:type="dxa"/>
            <w:vMerge w:val="restart"/>
            <w:tcBorders>
              <w:top w:val="single" w:sz="6" w:space="0" w:color="auto"/>
              <w:left w:val="single" w:sz="6" w:space="0" w:color="auto"/>
              <w:bottom w:val="nil"/>
              <w:right w:val="single" w:sz="6" w:space="0" w:color="auto"/>
            </w:tcBorders>
            <w:vAlign w:val="center"/>
          </w:tcPr>
          <w:p w14:paraId="7592DC8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总计</w:t>
            </w:r>
          </w:p>
        </w:tc>
        <w:tc>
          <w:tcPr>
            <w:tcW w:w="986" w:type="dxa"/>
            <w:vMerge w:val="restart"/>
            <w:tcBorders>
              <w:top w:val="single" w:sz="6" w:space="0" w:color="auto"/>
              <w:left w:val="single" w:sz="6" w:space="0" w:color="auto"/>
              <w:right w:val="single" w:sz="6" w:space="0" w:color="auto"/>
            </w:tcBorders>
            <w:vAlign w:val="center"/>
          </w:tcPr>
          <w:p w14:paraId="1E23BFB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eastAsia="SimSun" w:hAnsi="Times New Roman" w:cs="Times New Roman" w:hint="eastAsia"/>
                <w:sz w:val="24"/>
                <w:szCs w:val="24"/>
                <w:lang w:eastAsia="zh-CN"/>
              </w:rPr>
              <w:t>平均等级</w:t>
            </w:r>
          </w:p>
        </w:tc>
      </w:tr>
      <w:tr w:rsidR="00E07607" w14:paraId="2B84171C" w14:textId="77777777">
        <w:trPr>
          <w:cantSplit/>
          <w:trHeight w:val="340"/>
        </w:trPr>
        <w:tc>
          <w:tcPr>
            <w:tcW w:w="211" w:type="pct"/>
            <w:vMerge/>
            <w:tcBorders>
              <w:top w:val="nil"/>
              <w:left w:val="single" w:sz="6" w:space="0" w:color="auto"/>
              <w:bottom w:val="single" w:sz="6" w:space="0" w:color="auto"/>
              <w:right w:val="single" w:sz="6" w:space="0" w:color="auto"/>
            </w:tcBorders>
            <w:vAlign w:val="center"/>
          </w:tcPr>
          <w:p w14:paraId="102A5F95"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vMerge/>
            <w:tcBorders>
              <w:top w:val="nil"/>
              <w:left w:val="single" w:sz="6" w:space="0" w:color="auto"/>
              <w:bottom w:val="single" w:sz="6" w:space="0" w:color="auto"/>
              <w:right w:val="single" w:sz="6" w:space="0" w:color="auto"/>
            </w:tcBorders>
            <w:vAlign w:val="center"/>
          </w:tcPr>
          <w:p w14:paraId="44A1983E" w14:textId="77777777" w:rsidR="00E07607" w:rsidRDefault="00E07607">
            <w:pPr>
              <w:pStyle w:val="ConsPlusCell"/>
              <w:widowControl/>
              <w:ind w:left="-57" w:right="-57"/>
              <w:jc w:val="center"/>
              <w:rPr>
                <w:rFonts w:ascii="Times New Roman" w:hAnsi="Times New Roman" w:cs="Times New Roman"/>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14:paraId="065A567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479" w:type="pct"/>
            <w:tcBorders>
              <w:top w:val="single" w:sz="6" w:space="0" w:color="auto"/>
              <w:left w:val="single" w:sz="6" w:space="0" w:color="auto"/>
              <w:bottom w:val="single" w:sz="6" w:space="0" w:color="auto"/>
              <w:right w:val="single" w:sz="6" w:space="0" w:color="auto"/>
            </w:tcBorders>
            <w:vAlign w:val="center"/>
          </w:tcPr>
          <w:p w14:paraId="52B317AC"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480" w:type="pct"/>
            <w:tcBorders>
              <w:top w:val="single" w:sz="6" w:space="0" w:color="auto"/>
              <w:left w:val="single" w:sz="6" w:space="0" w:color="auto"/>
              <w:bottom w:val="single" w:sz="6" w:space="0" w:color="auto"/>
              <w:right w:val="single" w:sz="6" w:space="0" w:color="auto"/>
            </w:tcBorders>
            <w:vAlign w:val="center"/>
          </w:tcPr>
          <w:p w14:paraId="3BA00D88"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616" w:type="pct"/>
            <w:tcBorders>
              <w:top w:val="single" w:sz="6" w:space="0" w:color="auto"/>
              <w:left w:val="single" w:sz="6" w:space="0" w:color="auto"/>
              <w:bottom w:val="single" w:sz="6" w:space="0" w:color="auto"/>
              <w:right w:val="single" w:sz="6" w:space="0" w:color="auto"/>
            </w:tcBorders>
            <w:vAlign w:val="center"/>
          </w:tcPr>
          <w:p w14:paraId="0633F16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617" w:type="pct"/>
            <w:tcBorders>
              <w:top w:val="single" w:sz="6" w:space="0" w:color="auto"/>
              <w:left w:val="single" w:sz="6" w:space="0" w:color="auto"/>
              <w:bottom w:val="single" w:sz="6" w:space="0" w:color="auto"/>
              <w:right w:val="single" w:sz="6" w:space="0" w:color="auto"/>
            </w:tcBorders>
            <w:vAlign w:val="center"/>
          </w:tcPr>
          <w:p w14:paraId="11C0AB7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609" w:type="pct"/>
            <w:vMerge/>
            <w:tcBorders>
              <w:top w:val="nil"/>
              <w:left w:val="single" w:sz="6" w:space="0" w:color="auto"/>
              <w:bottom w:val="single" w:sz="6" w:space="0" w:color="auto"/>
              <w:right w:val="single" w:sz="6" w:space="0" w:color="auto"/>
            </w:tcBorders>
            <w:vAlign w:val="center"/>
          </w:tcPr>
          <w:p w14:paraId="277F1D7F" w14:textId="77777777" w:rsidR="00E07607" w:rsidRDefault="00E07607">
            <w:pPr>
              <w:pStyle w:val="ConsPlusCell"/>
              <w:widowControl/>
              <w:ind w:left="-57" w:right="-57"/>
              <w:jc w:val="center"/>
              <w:rPr>
                <w:rFonts w:ascii="Times New Roman" w:hAnsi="Times New Roman" w:cs="Times New Roman"/>
                <w:sz w:val="24"/>
                <w:szCs w:val="24"/>
              </w:rPr>
            </w:pPr>
          </w:p>
        </w:tc>
        <w:tc>
          <w:tcPr>
            <w:tcW w:w="487" w:type="pct"/>
            <w:vMerge/>
            <w:tcBorders>
              <w:left w:val="single" w:sz="6" w:space="0" w:color="auto"/>
              <w:bottom w:val="single" w:sz="6" w:space="0" w:color="auto"/>
              <w:right w:val="single" w:sz="6" w:space="0" w:color="auto"/>
            </w:tcBorders>
          </w:tcPr>
          <w:p w14:paraId="529B5120"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501A0DF9" w14:textId="77777777">
        <w:trPr>
          <w:cantSplit/>
          <w:trHeight w:val="81"/>
        </w:trPr>
        <w:tc>
          <w:tcPr>
            <w:tcW w:w="211" w:type="pct"/>
            <w:tcBorders>
              <w:top w:val="nil"/>
              <w:left w:val="single" w:sz="6" w:space="0" w:color="auto"/>
              <w:bottom w:val="single" w:sz="6" w:space="0" w:color="auto"/>
              <w:right w:val="single" w:sz="6" w:space="0" w:color="auto"/>
            </w:tcBorders>
            <w:vAlign w:val="center"/>
          </w:tcPr>
          <w:p w14:paraId="057768E3"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082" w:type="pct"/>
            <w:tcBorders>
              <w:top w:val="nil"/>
              <w:left w:val="single" w:sz="6" w:space="0" w:color="auto"/>
              <w:bottom w:val="single" w:sz="6" w:space="0" w:color="auto"/>
              <w:right w:val="single" w:sz="6" w:space="0" w:color="auto"/>
            </w:tcBorders>
            <w:vAlign w:val="center"/>
          </w:tcPr>
          <w:p w14:paraId="50FF8C87"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18" w:type="pct"/>
            <w:tcBorders>
              <w:top w:val="single" w:sz="6" w:space="0" w:color="auto"/>
              <w:left w:val="single" w:sz="6" w:space="0" w:color="auto"/>
              <w:bottom w:val="single" w:sz="6" w:space="0" w:color="auto"/>
              <w:right w:val="single" w:sz="6" w:space="0" w:color="auto"/>
            </w:tcBorders>
            <w:vAlign w:val="center"/>
          </w:tcPr>
          <w:p w14:paraId="76BEFC7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Borders>
              <w:top w:val="single" w:sz="6" w:space="0" w:color="auto"/>
              <w:left w:val="single" w:sz="6" w:space="0" w:color="auto"/>
              <w:bottom w:val="single" w:sz="6" w:space="0" w:color="auto"/>
              <w:right w:val="single" w:sz="6" w:space="0" w:color="auto"/>
            </w:tcBorders>
            <w:vAlign w:val="center"/>
          </w:tcPr>
          <w:p w14:paraId="17E96BB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Borders>
              <w:top w:val="single" w:sz="6" w:space="0" w:color="auto"/>
              <w:left w:val="single" w:sz="6" w:space="0" w:color="auto"/>
              <w:bottom w:val="single" w:sz="6" w:space="0" w:color="auto"/>
              <w:right w:val="single" w:sz="6" w:space="0" w:color="auto"/>
            </w:tcBorders>
            <w:vAlign w:val="center"/>
          </w:tcPr>
          <w:p w14:paraId="70D6A57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616" w:type="pct"/>
            <w:tcBorders>
              <w:top w:val="single" w:sz="6" w:space="0" w:color="auto"/>
              <w:left w:val="single" w:sz="6" w:space="0" w:color="auto"/>
              <w:bottom w:val="single" w:sz="6" w:space="0" w:color="auto"/>
              <w:right w:val="single" w:sz="6" w:space="0" w:color="auto"/>
            </w:tcBorders>
            <w:vAlign w:val="center"/>
          </w:tcPr>
          <w:p w14:paraId="7595EF5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617" w:type="pct"/>
            <w:tcBorders>
              <w:top w:val="single" w:sz="6" w:space="0" w:color="auto"/>
              <w:left w:val="single" w:sz="6" w:space="0" w:color="auto"/>
              <w:bottom w:val="single" w:sz="6" w:space="0" w:color="auto"/>
              <w:right w:val="single" w:sz="6" w:space="0" w:color="auto"/>
            </w:tcBorders>
            <w:vAlign w:val="center"/>
          </w:tcPr>
          <w:p w14:paraId="140AB54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nil"/>
              <w:left w:val="single" w:sz="6" w:space="0" w:color="auto"/>
              <w:bottom w:val="single" w:sz="6" w:space="0" w:color="auto"/>
              <w:right w:val="single" w:sz="6" w:space="0" w:color="auto"/>
            </w:tcBorders>
            <w:vAlign w:val="center"/>
          </w:tcPr>
          <w:p w14:paraId="79D9C10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487" w:type="pct"/>
            <w:tcBorders>
              <w:top w:val="nil"/>
              <w:left w:val="single" w:sz="6" w:space="0" w:color="auto"/>
              <w:bottom w:val="single" w:sz="6" w:space="0" w:color="auto"/>
              <w:right w:val="single" w:sz="6" w:space="0" w:color="auto"/>
            </w:tcBorders>
          </w:tcPr>
          <w:p w14:paraId="31CE3D7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21D20C2D"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1296E552"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2" w:type="pct"/>
            <w:tcBorders>
              <w:top w:val="single" w:sz="6" w:space="0" w:color="auto"/>
              <w:left w:val="single" w:sz="6" w:space="0" w:color="auto"/>
              <w:bottom w:val="single" w:sz="6" w:space="0" w:color="auto"/>
              <w:right w:val="single" w:sz="6" w:space="0" w:color="auto"/>
            </w:tcBorders>
            <w:vAlign w:val="center"/>
          </w:tcPr>
          <w:p w14:paraId="41E848CA" w14:textId="77777777" w:rsidR="00E07607" w:rsidRDefault="00B82196">
            <w:pPr>
              <w:rPr>
                <w:rStyle w:val="fontstyle11"/>
                <w:rFonts w:eastAsia="SimSun" w:hint="eastAsia"/>
                <w:lang w:eastAsia="zh-CN"/>
              </w:rPr>
            </w:pPr>
            <w:r>
              <w:rPr>
                <w:rStyle w:val="fontstyle11"/>
                <w:rFonts w:eastAsia="SimSun" w:hint="eastAsia"/>
                <w:lang w:eastAsia="zh-CN"/>
              </w:rPr>
              <w:t>捷古里杰特林区</w:t>
            </w:r>
            <w:r>
              <w:rPr>
                <w:rStyle w:val="fontstyle11"/>
                <w:lang w:eastAsia="zh-CN"/>
              </w:rPr>
              <w:t>:</w:t>
            </w:r>
          </w:p>
          <w:p w14:paraId="073D4A99" w14:textId="77777777" w:rsidR="00E07607" w:rsidRDefault="00B82196">
            <w:pPr>
              <w:rPr>
                <w:rFonts w:eastAsia="SimSun"/>
                <w:sz w:val="24"/>
                <w:szCs w:val="24"/>
                <w:lang w:val="en-US" w:eastAsia="zh-CN"/>
              </w:rPr>
            </w:pPr>
            <w:r>
              <w:rPr>
                <w:rStyle w:val="fontstyle01"/>
                <w:rFonts w:eastAsia="SimSun" w:hint="eastAsia"/>
                <w:sz w:val="24"/>
                <w:szCs w:val="24"/>
                <w:lang w:eastAsia="zh-CN"/>
              </w:rPr>
              <w:t>中部</w:t>
            </w:r>
            <w:r>
              <w:rPr>
                <w:rStyle w:val="fontstyle01"/>
                <w:rFonts w:eastAsia="SimSun" w:hint="eastAsia"/>
                <w:sz w:val="24"/>
                <w:szCs w:val="24"/>
                <w:lang w:val="en-US" w:eastAsia="zh-CN"/>
              </w:rPr>
              <w:t>-</w:t>
            </w:r>
            <w:r>
              <w:rPr>
                <w:rStyle w:val="fontstyle01"/>
                <w:rFonts w:eastAsia="SimSun" w:hint="eastAsia"/>
                <w:sz w:val="24"/>
                <w:szCs w:val="24"/>
                <w:lang w:val="en-US" w:eastAsia="zh-CN"/>
              </w:rPr>
              <w:t>丘蕾姆林业区</w:t>
            </w:r>
          </w:p>
        </w:tc>
        <w:tc>
          <w:tcPr>
            <w:tcW w:w="418" w:type="pct"/>
            <w:tcBorders>
              <w:top w:val="single" w:sz="6" w:space="0" w:color="auto"/>
              <w:left w:val="single" w:sz="6" w:space="0" w:color="auto"/>
              <w:bottom w:val="single" w:sz="6" w:space="0" w:color="auto"/>
              <w:right w:val="single" w:sz="6" w:space="0" w:color="auto"/>
            </w:tcBorders>
            <w:vAlign w:val="center"/>
          </w:tcPr>
          <w:p w14:paraId="5563818F" w14:textId="77777777" w:rsidR="00E07607" w:rsidRDefault="00B82196">
            <w:pPr>
              <w:rPr>
                <w:sz w:val="24"/>
                <w:szCs w:val="24"/>
              </w:rPr>
            </w:pPr>
            <w:r>
              <w:rPr>
                <w:rStyle w:val="fontstyle11"/>
              </w:rPr>
              <w:t xml:space="preserve">2442,4 </w:t>
            </w:r>
          </w:p>
        </w:tc>
        <w:tc>
          <w:tcPr>
            <w:tcW w:w="479" w:type="pct"/>
            <w:tcBorders>
              <w:top w:val="single" w:sz="6" w:space="0" w:color="auto"/>
              <w:left w:val="single" w:sz="6" w:space="0" w:color="auto"/>
              <w:bottom w:val="single" w:sz="6" w:space="0" w:color="auto"/>
              <w:right w:val="single" w:sz="6" w:space="0" w:color="auto"/>
            </w:tcBorders>
            <w:vAlign w:val="center"/>
          </w:tcPr>
          <w:p w14:paraId="656E2AB5" w14:textId="77777777" w:rsidR="00E07607" w:rsidRDefault="00B82196">
            <w:pPr>
              <w:rPr>
                <w:sz w:val="24"/>
                <w:szCs w:val="24"/>
              </w:rPr>
            </w:pPr>
            <w:r>
              <w:rPr>
                <w:rStyle w:val="fontstyle11"/>
              </w:rPr>
              <w:t xml:space="preserve">1122,9 </w:t>
            </w:r>
          </w:p>
        </w:tc>
        <w:tc>
          <w:tcPr>
            <w:tcW w:w="480" w:type="pct"/>
            <w:tcBorders>
              <w:top w:val="single" w:sz="6" w:space="0" w:color="auto"/>
              <w:left w:val="single" w:sz="6" w:space="0" w:color="auto"/>
              <w:bottom w:val="single" w:sz="6" w:space="0" w:color="auto"/>
              <w:right w:val="single" w:sz="6" w:space="0" w:color="auto"/>
            </w:tcBorders>
            <w:vAlign w:val="center"/>
          </w:tcPr>
          <w:p w14:paraId="4E6940D6" w14:textId="77777777" w:rsidR="00E07607" w:rsidRDefault="00B82196">
            <w:pPr>
              <w:rPr>
                <w:sz w:val="24"/>
                <w:szCs w:val="24"/>
              </w:rPr>
            </w:pPr>
            <w:r>
              <w:rPr>
                <w:rStyle w:val="fontstyle11"/>
              </w:rPr>
              <w:t xml:space="preserve">4930,9 </w:t>
            </w:r>
          </w:p>
        </w:tc>
        <w:tc>
          <w:tcPr>
            <w:tcW w:w="616" w:type="pct"/>
            <w:tcBorders>
              <w:top w:val="single" w:sz="6" w:space="0" w:color="auto"/>
              <w:left w:val="single" w:sz="6" w:space="0" w:color="auto"/>
              <w:bottom w:val="single" w:sz="6" w:space="0" w:color="auto"/>
              <w:right w:val="single" w:sz="6" w:space="0" w:color="auto"/>
            </w:tcBorders>
            <w:vAlign w:val="center"/>
          </w:tcPr>
          <w:p w14:paraId="36E93ED7" w14:textId="77777777" w:rsidR="00E07607" w:rsidRDefault="00B82196">
            <w:pPr>
              <w:rPr>
                <w:sz w:val="24"/>
                <w:szCs w:val="24"/>
              </w:rPr>
            </w:pPr>
            <w:r>
              <w:rPr>
                <w:rStyle w:val="fontstyle11"/>
              </w:rPr>
              <w:t xml:space="preserve">171132,5 </w:t>
            </w:r>
          </w:p>
        </w:tc>
        <w:tc>
          <w:tcPr>
            <w:tcW w:w="617" w:type="pct"/>
            <w:tcBorders>
              <w:top w:val="single" w:sz="6" w:space="0" w:color="auto"/>
              <w:left w:val="single" w:sz="6" w:space="0" w:color="auto"/>
              <w:bottom w:val="single" w:sz="6" w:space="0" w:color="auto"/>
              <w:right w:val="single" w:sz="6" w:space="0" w:color="auto"/>
            </w:tcBorders>
            <w:vAlign w:val="center"/>
          </w:tcPr>
          <w:p w14:paraId="2D1C8391" w14:textId="77777777" w:rsidR="00E07607" w:rsidRDefault="00B82196">
            <w:pPr>
              <w:rPr>
                <w:sz w:val="24"/>
                <w:szCs w:val="24"/>
              </w:rPr>
            </w:pPr>
            <w:r>
              <w:rPr>
                <w:rStyle w:val="fontstyle11"/>
              </w:rPr>
              <w:t xml:space="preserve">976,1 </w:t>
            </w:r>
          </w:p>
        </w:tc>
        <w:tc>
          <w:tcPr>
            <w:tcW w:w="609" w:type="pct"/>
            <w:tcBorders>
              <w:top w:val="single" w:sz="6" w:space="0" w:color="auto"/>
              <w:left w:val="single" w:sz="6" w:space="0" w:color="auto"/>
              <w:bottom w:val="single" w:sz="6" w:space="0" w:color="auto"/>
              <w:right w:val="single" w:sz="6" w:space="0" w:color="auto"/>
            </w:tcBorders>
            <w:vAlign w:val="center"/>
          </w:tcPr>
          <w:p w14:paraId="39F013C3" w14:textId="77777777" w:rsidR="00E07607" w:rsidRDefault="00B82196">
            <w:pPr>
              <w:rPr>
                <w:sz w:val="24"/>
                <w:szCs w:val="24"/>
              </w:rPr>
            </w:pPr>
            <w:r>
              <w:rPr>
                <w:rStyle w:val="fontstyle11"/>
              </w:rPr>
              <w:t xml:space="preserve">179720,6 </w:t>
            </w:r>
          </w:p>
        </w:tc>
        <w:tc>
          <w:tcPr>
            <w:tcW w:w="487" w:type="pct"/>
            <w:tcBorders>
              <w:top w:val="single" w:sz="6" w:space="0" w:color="auto"/>
              <w:left w:val="single" w:sz="6" w:space="0" w:color="auto"/>
              <w:bottom w:val="single" w:sz="6" w:space="0" w:color="auto"/>
              <w:right w:val="single" w:sz="6" w:space="0" w:color="auto"/>
            </w:tcBorders>
            <w:vAlign w:val="center"/>
          </w:tcPr>
          <w:p w14:paraId="4A33019F" w14:textId="77777777" w:rsidR="00E07607" w:rsidRDefault="00B82196">
            <w:pPr>
              <w:rPr>
                <w:sz w:val="24"/>
                <w:szCs w:val="24"/>
              </w:rPr>
            </w:pPr>
            <w:r>
              <w:rPr>
                <w:rStyle w:val="fontstyle11"/>
              </w:rPr>
              <w:t>III,9</w:t>
            </w:r>
          </w:p>
        </w:tc>
      </w:tr>
      <w:tr w:rsidR="00E07607" w14:paraId="2F94DF49"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1229E4E8" w14:textId="77777777" w:rsidR="00E07607" w:rsidRDefault="00E07607">
            <w:pPr>
              <w:pStyle w:val="ConsPlusCell"/>
              <w:widowControl/>
              <w:ind w:left="-57" w:right="-57"/>
              <w:jc w:val="center"/>
              <w:rPr>
                <w:rFonts w:ascii="Times New Roman" w:hAnsi="Times New Roman" w:cs="Times New Roman"/>
                <w:sz w:val="24"/>
                <w:szCs w:val="24"/>
                <w:lang w:val="en-US"/>
              </w:rPr>
            </w:pPr>
          </w:p>
        </w:tc>
        <w:tc>
          <w:tcPr>
            <w:tcW w:w="1082" w:type="pct"/>
            <w:tcBorders>
              <w:top w:val="single" w:sz="6" w:space="0" w:color="auto"/>
              <w:left w:val="single" w:sz="6" w:space="0" w:color="auto"/>
              <w:bottom w:val="single" w:sz="6" w:space="0" w:color="auto"/>
              <w:right w:val="single" w:sz="6" w:space="0" w:color="auto"/>
            </w:tcBorders>
            <w:vAlign w:val="center"/>
          </w:tcPr>
          <w:p w14:paraId="6C3F417D" w14:textId="77777777" w:rsidR="00E07607" w:rsidRDefault="00B82196">
            <w:pPr>
              <w:rPr>
                <w:sz w:val="24"/>
                <w:szCs w:val="24"/>
              </w:rPr>
            </w:pPr>
            <w:r>
              <w:rPr>
                <w:rStyle w:val="fontstyle31"/>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51C054DE" w14:textId="77777777" w:rsidR="00E07607" w:rsidRDefault="00B82196">
            <w:pPr>
              <w:rPr>
                <w:sz w:val="24"/>
                <w:szCs w:val="24"/>
              </w:rPr>
            </w:pPr>
            <w:r>
              <w:rPr>
                <w:rStyle w:val="fontstyle11"/>
              </w:rPr>
              <w:t xml:space="preserve">1,4 </w:t>
            </w:r>
          </w:p>
        </w:tc>
        <w:tc>
          <w:tcPr>
            <w:tcW w:w="479" w:type="pct"/>
            <w:tcBorders>
              <w:top w:val="single" w:sz="6" w:space="0" w:color="auto"/>
              <w:left w:val="single" w:sz="6" w:space="0" w:color="auto"/>
              <w:bottom w:val="single" w:sz="6" w:space="0" w:color="auto"/>
              <w:right w:val="single" w:sz="6" w:space="0" w:color="auto"/>
            </w:tcBorders>
            <w:vAlign w:val="center"/>
          </w:tcPr>
          <w:p w14:paraId="5A84973F" w14:textId="77777777" w:rsidR="00E07607" w:rsidRDefault="00B82196">
            <w:pPr>
              <w:rPr>
                <w:sz w:val="24"/>
                <w:szCs w:val="24"/>
              </w:rPr>
            </w:pPr>
            <w:r>
              <w:rPr>
                <w:rStyle w:val="fontstyle11"/>
              </w:rPr>
              <w:t xml:space="preserve">0,6 </w:t>
            </w:r>
          </w:p>
        </w:tc>
        <w:tc>
          <w:tcPr>
            <w:tcW w:w="480" w:type="pct"/>
            <w:tcBorders>
              <w:top w:val="single" w:sz="6" w:space="0" w:color="auto"/>
              <w:left w:val="single" w:sz="6" w:space="0" w:color="auto"/>
              <w:bottom w:val="single" w:sz="6" w:space="0" w:color="auto"/>
              <w:right w:val="single" w:sz="6" w:space="0" w:color="auto"/>
            </w:tcBorders>
            <w:vAlign w:val="center"/>
          </w:tcPr>
          <w:p w14:paraId="2BAB3A7C" w14:textId="77777777" w:rsidR="00E07607" w:rsidRDefault="00B82196">
            <w:pPr>
              <w:rPr>
                <w:sz w:val="24"/>
                <w:szCs w:val="24"/>
              </w:rPr>
            </w:pPr>
            <w:r>
              <w:rPr>
                <w:rStyle w:val="fontstyle11"/>
              </w:rPr>
              <w:t xml:space="preserve">2,7 </w:t>
            </w:r>
          </w:p>
        </w:tc>
        <w:tc>
          <w:tcPr>
            <w:tcW w:w="616" w:type="pct"/>
            <w:tcBorders>
              <w:top w:val="single" w:sz="6" w:space="0" w:color="auto"/>
              <w:left w:val="single" w:sz="6" w:space="0" w:color="auto"/>
              <w:bottom w:val="single" w:sz="6" w:space="0" w:color="auto"/>
              <w:right w:val="single" w:sz="6" w:space="0" w:color="auto"/>
            </w:tcBorders>
            <w:vAlign w:val="center"/>
          </w:tcPr>
          <w:p w14:paraId="62EF5E6B" w14:textId="77777777" w:rsidR="00E07607" w:rsidRDefault="00B82196">
            <w:pPr>
              <w:rPr>
                <w:sz w:val="24"/>
                <w:szCs w:val="24"/>
              </w:rPr>
            </w:pPr>
            <w:r>
              <w:rPr>
                <w:rStyle w:val="fontstyle11"/>
              </w:rPr>
              <w:t xml:space="preserve">94,8 </w:t>
            </w:r>
          </w:p>
        </w:tc>
        <w:tc>
          <w:tcPr>
            <w:tcW w:w="617" w:type="pct"/>
            <w:tcBorders>
              <w:top w:val="single" w:sz="6" w:space="0" w:color="auto"/>
              <w:left w:val="single" w:sz="6" w:space="0" w:color="auto"/>
              <w:bottom w:val="single" w:sz="6" w:space="0" w:color="auto"/>
              <w:right w:val="single" w:sz="6" w:space="0" w:color="auto"/>
            </w:tcBorders>
            <w:vAlign w:val="center"/>
          </w:tcPr>
          <w:p w14:paraId="140611A1" w14:textId="77777777" w:rsidR="00E07607" w:rsidRDefault="00B82196">
            <w:pPr>
              <w:rPr>
                <w:sz w:val="24"/>
                <w:szCs w:val="24"/>
              </w:rPr>
            </w:pPr>
            <w:r>
              <w:rPr>
                <w:rStyle w:val="fontstyle11"/>
              </w:rPr>
              <w:t xml:space="preserve">0,5 </w:t>
            </w:r>
          </w:p>
        </w:tc>
        <w:tc>
          <w:tcPr>
            <w:tcW w:w="609" w:type="pct"/>
            <w:tcBorders>
              <w:top w:val="single" w:sz="6" w:space="0" w:color="auto"/>
              <w:left w:val="single" w:sz="6" w:space="0" w:color="auto"/>
              <w:bottom w:val="single" w:sz="6" w:space="0" w:color="auto"/>
              <w:right w:val="single" w:sz="6" w:space="0" w:color="auto"/>
            </w:tcBorders>
            <w:vAlign w:val="center"/>
          </w:tcPr>
          <w:p w14:paraId="47DF1066" w14:textId="77777777" w:rsidR="00E07607" w:rsidRDefault="00B82196">
            <w:pPr>
              <w:rPr>
                <w:sz w:val="24"/>
                <w:szCs w:val="24"/>
              </w:rPr>
            </w:pPr>
            <w:r>
              <w:rPr>
                <w:rStyle w:val="fontstyle11"/>
              </w:rPr>
              <w:t>100,0</w:t>
            </w:r>
          </w:p>
        </w:tc>
        <w:tc>
          <w:tcPr>
            <w:tcW w:w="487" w:type="pct"/>
            <w:tcBorders>
              <w:top w:val="single" w:sz="6" w:space="0" w:color="auto"/>
              <w:left w:val="single" w:sz="6" w:space="0" w:color="auto"/>
              <w:bottom w:val="single" w:sz="6" w:space="0" w:color="auto"/>
              <w:right w:val="single" w:sz="6" w:space="0" w:color="auto"/>
            </w:tcBorders>
            <w:vAlign w:val="center"/>
          </w:tcPr>
          <w:p w14:paraId="5384FAC3" w14:textId="77777777" w:rsidR="00E07607" w:rsidRDefault="00E07607">
            <w:pPr>
              <w:rPr>
                <w:sz w:val="24"/>
                <w:szCs w:val="24"/>
              </w:rPr>
            </w:pPr>
          </w:p>
        </w:tc>
      </w:tr>
      <w:tr w:rsidR="00E07607" w14:paraId="7AFA800F" w14:textId="77777777">
        <w:trPr>
          <w:cantSplit/>
          <w:trHeight w:val="90"/>
        </w:trPr>
        <w:tc>
          <w:tcPr>
            <w:tcW w:w="211" w:type="pct"/>
            <w:tcBorders>
              <w:top w:val="single" w:sz="6" w:space="0" w:color="auto"/>
              <w:left w:val="single" w:sz="6" w:space="0" w:color="auto"/>
              <w:bottom w:val="single" w:sz="6" w:space="0" w:color="auto"/>
              <w:right w:val="single" w:sz="6" w:space="0" w:color="auto"/>
            </w:tcBorders>
            <w:vAlign w:val="center"/>
          </w:tcPr>
          <w:p w14:paraId="7D46C231"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1082" w:type="pct"/>
            <w:tcBorders>
              <w:top w:val="single" w:sz="6" w:space="0" w:color="auto"/>
              <w:left w:val="single" w:sz="6" w:space="0" w:color="auto"/>
              <w:bottom w:val="single" w:sz="6" w:space="0" w:color="auto"/>
              <w:right w:val="single" w:sz="6" w:space="0" w:color="auto"/>
            </w:tcBorders>
            <w:vAlign w:val="center"/>
          </w:tcPr>
          <w:p w14:paraId="1E94C75E" w14:textId="77777777" w:rsidR="00E07607" w:rsidRDefault="00B82196">
            <w:pPr>
              <w:rPr>
                <w:rStyle w:val="fontstyle11"/>
                <w:rFonts w:eastAsia="SimSun" w:hint="eastAsia"/>
                <w:lang w:eastAsia="zh-CN"/>
              </w:rPr>
            </w:pPr>
            <w:r>
              <w:rPr>
                <w:rStyle w:val="fontstyle11"/>
                <w:rFonts w:eastAsia="SimSun" w:hint="eastAsia"/>
                <w:lang w:eastAsia="zh-CN"/>
              </w:rPr>
              <w:t>捷古里杰特林区</w:t>
            </w:r>
            <w:r>
              <w:rPr>
                <w:rStyle w:val="fontstyle11"/>
                <w:lang w:eastAsia="zh-CN"/>
              </w:rPr>
              <w:t>:</w:t>
            </w:r>
          </w:p>
          <w:p w14:paraId="4CB11479" w14:textId="77777777" w:rsidR="00E07607" w:rsidRDefault="00B82196">
            <w:pPr>
              <w:rPr>
                <w:sz w:val="24"/>
                <w:szCs w:val="24"/>
                <w:lang w:eastAsia="zh-CN"/>
              </w:rPr>
            </w:pPr>
            <w:r>
              <w:rPr>
                <w:rStyle w:val="fontstyle11"/>
                <w:rFonts w:eastAsia="SimSun" w:hint="eastAsia"/>
                <w:lang w:eastAsia="zh-CN"/>
              </w:rPr>
              <w:t>捷古里杰特林业区</w:t>
            </w:r>
            <w:r>
              <w:rPr>
                <w:rStyle w:val="fontstyle11"/>
                <w:lang w:eastAsia="zh-CN"/>
              </w:rPr>
              <w:t>:</w:t>
            </w:r>
          </w:p>
        </w:tc>
        <w:tc>
          <w:tcPr>
            <w:tcW w:w="418" w:type="pct"/>
            <w:tcBorders>
              <w:top w:val="single" w:sz="6" w:space="0" w:color="auto"/>
              <w:left w:val="single" w:sz="6" w:space="0" w:color="auto"/>
              <w:bottom w:val="single" w:sz="6" w:space="0" w:color="auto"/>
              <w:right w:val="single" w:sz="6" w:space="0" w:color="auto"/>
            </w:tcBorders>
            <w:vAlign w:val="center"/>
          </w:tcPr>
          <w:p w14:paraId="406B500E" w14:textId="77777777" w:rsidR="00E07607" w:rsidRDefault="00B82196">
            <w:pPr>
              <w:rPr>
                <w:sz w:val="24"/>
                <w:szCs w:val="24"/>
              </w:rPr>
            </w:pPr>
            <w:r>
              <w:rPr>
                <w:rStyle w:val="fontstyle11"/>
              </w:rPr>
              <w:t xml:space="preserve">1994,4 </w:t>
            </w:r>
          </w:p>
        </w:tc>
        <w:tc>
          <w:tcPr>
            <w:tcW w:w="479" w:type="pct"/>
            <w:tcBorders>
              <w:top w:val="single" w:sz="6" w:space="0" w:color="auto"/>
              <w:left w:val="single" w:sz="6" w:space="0" w:color="auto"/>
              <w:bottom w:val="single" w:sz="6" w:space="0" w:color="auto"/>
              <w:right w:val="single" w:sz="6" w:space="0" w:color="auto"/>
            </w:tcBorders>
            <w:vAlign w:val="center"/>
          </w:tcPr>
          <w:p w14:paraId="6FEB0AB7" w14:textId="77777777" w:rsidR="00E07607" w:rsidRDefault="00B82196">
            <w:pPr>
              <w:rPr>
                <w:sz w:val="24"/>
                <w:szCs w:val="24"/>
              </w:rPr>
            </w:pPr>
            <w:r>
              <w:rPr>
                <w:rStyle w:val="fontstyle11"/>
              </w:rPr>
              <w:t xml:space="preserve">2,6 </w:t>
            </w:r>
          </w:p>
        </w:tc>
        <w:tc>
          <w:tcPr>
            <w:tcW w:w="480" w:type="pct"/>
            <w:tcBorders>
              <w:top w:val="single" w:sz="6" w:space="0" w:color="auto"/>
              <w:left w:val="single" w:sz="6" w:space="0" w:color="auto"/>
              <w:bottom w:val="single" w:sz="6" w:space="0" w:color="auto"/>
              <w:right w:val="single" w:sz="6" w:space="0" w:color="auto"/>
            </w:tcBorders>
            <w:vAlign w:val="center"/>
          </w:tcPr>
          <w:p w14:paraId="27070252" w14:textId="77777777" w:rsidR="00E07607" w:rsidRDefault="00B82196">
            <w:pPr>
              <w:rPr>
                <w:sz w:val="24"/>
                <w:szCs w:val="24"/>
              </w:rPr>
            </w:pPr>
            <w:r>
              <w:rPr>
                <w:rStyle w:val="fontstyle11"/>
              </w:rPr>
              <w:t xml:space="preserve">4339,7 </w:t>
            </w:r>
          </w:p>
        </w:tc>
        <w:tc>
          <w:tcPr>
            <w:tcW w:w="616" w:type="pct"/>
            <w:tcBorders>
              <w:top w:val="single" w:sz="6" w:space="0" w:color="auto"/>
              <w:left w:val="single" w:sz="6" w:space="0" w:color="auto"/>
              <w:bottom w:val="single" w:sz="6" w:space="0" w:color="auto"/>
              <w:right w:val="single" w:sz="6" w:space="0" w:color="auto"/>
            </w:tcBorders>
            <w:vAlign w:val="center"/>
          </w:tcPr>
          <w:p w14:paraId="52F0D6BC" w14:textId="77777777" w:rsidR="00E07607" w:rsidRDefault="00B82196">
            <w:pPr>
              <w:rPr>
                <w:sz w:val="24"/>
                <w:szCs w:val="24"/>
              </w:rPr>
            </w:pPr>
            <w:r>
              <w:rPr>
                <w:rStyle w:val="fontstyle11"/>
              </w:rPr>
              <w:t xml:space="preserve">15874,6 </w:t>
            </w:r>
          </w:p>
        </w:tc>
        <w:tc>
          <w:tcPr>
            <w:tcW w:w="617" w:type="pct"/>
            <w:tcBorders>
              <w:top w:val="single" w:sz="6" w:space="0" w:color="auto"/>
              <w:left w:val="single" w:sz="6" w:space="0" w:color="auto"/>
              <w:bottom w:val="single" w:sz="6" w:space="0" w:color="auto"/>
              <w:right w:val="single" w:sz="6" w:space="0" w:color="auto"/>
            </w:tcBorders>
            <w:vAlign w:val="center"/>
          </w:tcPr>
          <w:p w14:paraId="7C6AC70E" w14:textId="77777777" w:rsidR="00E07607" w:rsidRDefault="00B82196">
            <w:pPr>
              <w:rPr>
                <w:sz w:val="24"/>
                <w:szCs w:val="24"/>
              </w:rPr>
            </w:pPr>
            <w:r>
              <w:rPr>
                <w:rStyle w:val="fontstyle11"/>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27635F58" w14:textId="77777777" w:rsidR="00E07607" w:rsidRDefault="00B82196">
            <w:pPr>
              <w:rPr>
                <w:sz w:val="24"/>
                <w:szCs w:val="24"/>
              </w:rPr>
            </w:pPr>
            <w:r>
              <w:rPr>
                <w:rStyle w:val="fontstyle11"/>
              </w:rPr>
              <w:t xml:space="preserve">22211,3 </w:t>
            </w:r>
          </w:p>
        </w:tc>
        <w:tc>
          <w:tcPr>
            <w:tcW w:w="487" w:type="pct"/>
            <w:tcBorders>
              <w:top w:val="single" w:sz="6" w:space="0" w:color="auto"/>
              <w:left w:val="single" w:sz="6" w:space="0" w:color="auto"/>
              <w:bottom w:val="single" w:sz="6" w:space="0" w:color="auto"/>
              <w:right w:val="single" w:sz="6" w:space="0" w:color="auto"/>
            </w:tcBorders>
            <w:vAlign w:val="center"/>
          </w:tcPr>
          <w:p w14:paraId="2A4D852B" w14:textId="77777777" w:rsidR="00E07607" w:rsidRDefault="00B82196">
            <w:pPr>
              <w:rPr>
                <w:sz w:val="24"/>
                <w:szCs w:val="24"/>
              </w:rPr>
            </w:pPr>
            <w:r>
              <w:rPr>
                <w:rStyle w:val="fontstyle11"/>
              </w:rPr>
              <w:t>III,5</w:t>
            </w:r>
          </w:p>
        </w:tc>
      </w:tr>
      <w:tr w:rsidR="00E07607" w14:paraId="38AFB085"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770FBD8D"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tcBorders>
              <w:top w:val="single" w:sz="6" w:space="0" w:color="auto"/>
              <w:left w:val="single" w:sz="6" w:space="0" w:color="auto"/>
              <w:bottom w:val="single" w:sz="6" w:space="0" w:color="auto"/>
              <w:right w:val="single" w:sz="6" w:space="0" w:color="auto"/>
            </w:tcBorders>
            <w:vAlign w:val="center"/>
          </w:tcPr>
          <w:p w14:paraId="31E7BF09" w14:textId="77777777" w:rsidR="00E07607" w:rsidRDefault="00B82196">
            <w:pPr>
              <w:rPr>
                <w:sz w:val="24"/>
                <w:szCs w:val="24"/>
              </w:rPr>
            </w:pPr>
            <w:r>
              <w:rPr>
                <w:rStyle w:val="fontstyle31"/>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22989D01" w14:textId="77777777" w:rsidR="00E07607" w:rsidRDefault="00B82196">
            <w:pPr>
              <w:rPr>
                <w:sz w:val="24"/>
                <w:szCs w:val="24"/>
              </w:rPr>
            </w:pPr>
            <w:r>
              <w:rPr>
                <w:rStyle w:val="fontstyle11"/>
              </w:rPr>
              <w:t xml:space="preserve">9,0 </w:t>
            </w:r>
          </w:p>
        </w:tc>
        <w:tc>
          <w:tcPr>
            <w:tcW w:w="479" w:type="pct"/>
            <w:tcBorders>
              <w:top w:val="single" w:sz="6" w:space="0" w:color="auto"/>
              <w:left w:val="single" w:sz="6" w:space="0" w:color="auto"/>
              <w:bottom w:val="single" w:sz="6" w:space="0" w:color="auto"/>
              <w:right w:val="single" w:sz="6" w:space="0" w:color="auto"/>
            </w:tcBorders>
            <w:vAlign w:val="center"/>
          </w:tcPr>
          <w:p w14:paraId="53CBF5F2" w14:textId="77777777" w:rsidR="00E07607" w:rsidRDefault="00B82196">
            <w:pPr>
              <w:rPr>
                <w:sz w:val="24"/>
                <w:szCs w:val="24"/>
              </w:rPr>
            </w:pPr>
            <w:r>
              <w:rPr>
                <w:rStyle w:val="fontstyle11"/>
              </w:rPr>
              <w:t xml:space="preserve">- </w:t>
            </w:r>
          </w:p>
        </w:tc>
        <w:tc>
          <w:tcPr>
            <w:tcW w:w="480" w:type="pct"/>
            <w:tcBorders>
              <w:top w:val="single" w:sz="6" w:space="0" w:color="auto"/>
              <w:left w:val="single" w:sz="6" w:space="0" w:color="auto"/>
              <w:bottom w:val="single" w:sz="6" w:space="0" w:color="auto"/>
              <w:right w:val="single" w:sz="6" w:space="0" w:color="auto"/>
            </w:tcBorders>
            <w:vAlign w:val="center"/>
          </w:tcPr>
          <w:p w14:paraId="52A722CC" w14:textId="77777777" w:rsidR="00E07607" w:rsidRDefault="00B82196">
            <w:pPr>
              <w:rPr>
                <w:sz w:val="24"/>
                <w:szCs w:val="24"/>
              </w:rPr>
            </w:pPr>
            <w:r>
              <w:rPr>
                <w:rStyle w:val="fontstyle11"/>
              </w:rPr>
              <w:t xml:space="preserve">19,5 </w:t>
            </w:r>
          </w:p>
        </w:tc>
        <w:tc>
          <w:tcPr>
            <w:tcW w:w="616" w:type="pct"/>
            <w:tcBorders>
              <w:top w:val="single" w:sz="6" w:space="0" w:color="auto"/>
              <w:left w:val="single" w:sz="6" w:space="0" w:color="auto"/>
              <w:bottom w:val="single" w:sz="6" w:space="0" w:color="auto"/>
              <w:right w:val="single" w:sz="6" w:space="0" w:color="auto"/>
            </w:tcBorders>
            <w:vAlign w:val="center"/>
          </w:tcPr>
          <w:p w14:paraId="70EEDCCD" w14:textId="77777777" w:rsidR="00E07607" w:rsidRDefault="00B82196">
            <w:pPr>
              <w:rPr>
                <w:sz w:val="24"/>
                <w:szCs w:val="24"/>
              </w:rPr>
            </w:pPr>
            <w:r>
              <w:rPr>
                <w:rStyle w:val="fontstyle11"/>
              </w:rPr>
              <w:t xml:space="preserve">71,5 </w:t>
            </w:r>
          </w:p>
        </w:tc>
        <w:tc>
          <w:tcPr>
            <w:tcW w:w="617" w:type="pct"/>
            <w:tcBorders>
              <w:top w:val="single" w:sz="6" w:space="0" w:color="auto"/>
              <w:left w:val="single" w:sz="6" w:space="0" w:color="auto"/>
              <w:bottom w:val="single" w:sz="6" w:space="0" w:color="auto"/>
              <w:right w:val="single" w:sz="6" w:space="0" w:color="auto"/>
            </w:tcBorders>
            <w:vAlign w:val="center"/>
          </w:tcPr>
          <w:p w14:paraId="16998582" w14:textId="77777777" w:rsidR="00E07607" w:rsidRDefault="00B82196">
            <w:pPr>
              <w:rPr>
                <w:sz w:val="24"/>
                <w:szCs w:val="24"/>
              </w:rPr>
            </w:pPr>
            <w:r>
              <w:rPr>
                <w:rStyle w:val="fontstyle11"/>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14:paraId="1AA38866" w14:textId="77777777" w:rsidR="00E07607" w:rsidRDefault="00B82196">
            <w:pPr>
              <w:rPr>
                <w:sz w:val="24"/>
                <w:szCs w:val="24"/>
              </w:rPr>
            </w:pPr>
            <w:r>
              <w:rPr>
                <w:rStyle w:val="fontstyle11"/>
              </w:rPr>
              <w:t>100,0</w:t>
            </w:r>
          </w:p>
        </w:tc>
        <w:tc>
          <w:tcPr>
            <w:tcW w:w="487" w:type="pct"/>
            <w:tcBorders>
              <w:top w:val="single" w:sz="6" w:space="0" w:color="auto"/>
              <w:left w:val="single" w:sz="6" w:space="0" w:color="auto"/>
              <w:bottom w:val="single" w:sz="6" w:space="0" w:color="auto"/>
              <w:right w:val="single" w:sz="6" w:space="0" w:color="auto"/>
            </w:tcBorders>
            <w:vAlign w:val="center"/>
          </w:tcPr>
          <w:p w14:paraId="0EB45F10" w14:textId="77777777" w:rsidR="00E07607" w:rsidRDefault="00E07607">
            <w:pPr>
              <w:rPr>
                <w:sz w:val="24"/>
                <w:szCs w:val="24"/>
              </w:rPr>
            </w:pPr>
          </w:p>
        </w:tc>
      </w:tr>
      <w:tr w:rsidR="00E07607" w14:paraId="581C82D8"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4713B1A3"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tcBorders>
              <w:top w:val="single" w:sz="6" w:space="0" w:color="auto"/>
              <w:left w:val="single" w:sz="6" w:space="0" w:color="auto"/>
              <w:bottom w:val="single" w:sz="6" w:space="0" w:color="auto"/>
              <w:right w:val="single" w:sz="6" w:space="0" w:color="auto"/>
            </w:tcBorders>
            <w:vAlign w:val="center"/>
          </w:tcPr>
          <w:p w14:paraId="59929374" w14:textId="77777777" w:rsidR="00E07607" w:rsidRDefault="00B82196">
            <w:pPr>
              <w:rPr>
                <w:rFonts w:eastAsia="SimSun"/>
                <w:sz w:val="24"/>
                <w:szCs w:val="24"/>
                <w:lang w:eastAsia="zh-CN"/>
              </w:rPr>
            </w:pPr>
            <w:r>
              <w:rPr>
                <w:rFonts w:eastAsia="SimSun" w:hint="eastAsia"/>
                <w:sz w:val="24"/>
                <w:szCs w:val="24"/>
                <w:lang w:eastAsia="zh-CN"/>
              </w:rPr>
              <w:t>合计</w:t>
            </w:r>
          </w:p>
        </w:tc>
        <w:tc>
          <w:tcPr>
            <w:tcW w:w="418" w:type="pct"/>
            <w:tcBorders>
              <w:top w:val="single" w:sz="6" w:space="0" w:color="auto"/>
              <w:left w:val="single" w:sz="6" w:space="0" w:color="auto"/>
              <w:bottom w:val="single" w:sz="6" w:space="0" w:color="auto"/>
              <w:right w:val="single" w:sz="6" w:space="0" w:color="auto"/>
            </w:tcBorders>
            <w:vAlign w:val="center"/>
          </w:tcPr>
          <w:p w14:paraId="672FAFCA" w14:textId="77777777" w:rsidR="00E07607" w:rsidRDefault="00B82196">
            <w:pPr>
              <w:rPr>
                <w:sz w:val="24"/>
                <w:szCs w:val="24"/>
              </w:rPr>
            </w:pPr>
            <w:r>
              <w:rPr>
                <w:rStyle w:val="fontstyle11"/>
              </w:rPr>
              <w:t xml:space="preserve">4436,8 </w:t>
            </w:r>
          </w:p>
        </w:tc>
        <w:tc>
          <w:tcPr>
            <w:tcW w:w="479" w:type="pct"/>
            <w:tcBorders>
              <w:top w:val="single" w:sz="6" w:space="0" w:color="auto"/>
              <w:left w:val="single" w:sz="6" w:space="0" w:color="auto"/>
              <w:bottom w:val="single" w:sz="6" w:space="0" w:color="auto"/>
              <w:right w:val="single" w:sz="6" w:space="0" w:color="auto"/>
            </w:tcBorders>
            <w:vAlign w:val="center"/>
          </w:tcPr>
          <w:p w14:paraId="2B77D2BE" w14:textId="77777777" w:rsidR="00E07607" w:rsidRDefault="00B82196">
            <w:pPr>
              <w:rPr>
                <w:sz w:val="24"/>
                <w:szCs w:val="24"/>
              </w:rPr>
            </w:pPr>
            <w:r>
              <w:rPr>
                <w:rStyle w:val="fontstyle11"/>
              </w:rPr>
              <w:t xml:space="preserve">1125,5 </w:t>
            </w:r>
          </w:p>
        </w:tc>
        <w:tc>
          <w:tcPr>
            <w:tcW w:w="480" w:type="pct"/>
            <w:tcBorders>
              <w:top w:val="single" w:sz="6" w:space="0" w:color="auto"/>
              <w:left w:val="single" w:sz="6" w:space="0" w:color="auto"/>
              <w:bottom w:val="single" w:sz="6" w:space="0" w:color="auto"/>
              <w:right w:val="single" w:sz="6" w:space="0" w:color="auto"/>
            </w:tcBorders>
            <w:vAlign w:val="center"/>
          </w:tcPr>
          <w:p w14:paraId="2EDC8E41" w14:textId="77777777" w:rsidR="00E07607" w:rsidRDefault="00B82196">
            <w:pPr>
              <w:rPr>
                <w:sz w:val="24"/>
                <w:szCs w:val="24"/>
              </w:rPr>
            </w:pPr>
            <w:r>
              <w:rPr>
                <w:rStyle w:val="fontstyle11"/>
              </w:rPr>
              <w:t xml:space="preserve">8852,5 </w:t>
            </w:r>
          </w:p>
        </w:tc>
        <w:tc>
          <w:tcPr>
            <w:tcW w:w="616" w:type="pct"/>
            <w:tcBorders>
              <w:top w:val="single" w:sz="6" w:space="0" w:color="auto"/>
              <w:left w:val="single" w:sz="6" w:space="0" w:color="auto"/>
              <w:bottom w:val="single" w:sz="6" w:space="0" w:color="auto"/>
              <w:right w:val="single" w:sz="6" w:space="0" w:color="auto"/>
            </w:tcBorders>
            <w:vAlign w:val="center"/>
          </w:tcPr>
          <w:p w14:paraId="5E4A152D" w14:textId="77777777" w:rsidR="00E07607" w:rsidRDefault="00B82196">
            <w:pPr>
              <w:rPr>
                <w:sz w:val="24"/>
                <w:szCs w:val="24"/>
              </w:rPr>
            </w:pPr>
            <w:r>
              <w:rPr>
                <w:rStyle w:val="fontstyle11"/>
              </w:rPr>
              <w:t xml:space="preserve">186541,0 </w:t>
            </w:r>
          </w:p>
        </w:tc>
        <w:tc>
          <w:tcPr>
            <w:tcW w:w="617" w:type="pct"/>
            <w:tcBorders>
              <w:top w:val="single" w:sz="6" w:space="0" w:color="auto"/>
              <w:left w:val="single" w:sz="6" w:space="0" w:color="auto"/>
              <w:bottom w:val="single" w:sz="6" w:space="0" w:color="auto"/>
              <w:right w:val="single" w:sz="6" w:space="0" w:color="auto"/>
            </w:tcBorders>
            <w:vAlign w:val="center"/>
          </w:tcPr>
          <w:p w14:paraId="5B1B36B6" w14:textId="77777777" w:rsidR="00E07607" w:rsidRDefault="00B82196">
            <w:pPr>
              <w:rPr>
                <w:sz w:val="24"/>
                <w:szCs w:val="24"/>
              </w:rPr>
            </w:pPr>
            <w:r>
              <w:rPr>
                <w:rStyle w:val="fontstyle11"/>
              </w:rPr>
              <w:t xml:space="preserve">976,1 </w:t>
            </w:r>
          </w:p>
        </w:tc>
        <w:tc>
          <w:tcPr>
            <w:tcW w:w="609" w:type="pct"/>
            <w:tcBorders>
              <w:top w:val="single" w:sz="6" w:space="0" w:color="auto"/>
              <w:left w:val="single" w:sz="6" w:space="0" w:color="auto"/>
              <w:bottom w:val="single" w:sz="6" w:space="0" w:color="auto"/>
              <w:right w:val="single" w:sz="6" w:space="0" w:color="auto"/>
            </w:tcBorders>
            <w:vAlign w:val="center"/>
          </w:tcPr>
          <w:p w14:paraId="3E0EDC61" w14:textId="77777777" w:rsidR="00E07607" w:rsidRDefault="00B82196">
            <w:pPr>
              <w:rPr>
                <w:sz w:val="24"/>
                <w:szCs w:val="24"/>
              </w:rPr>
            </w:pPr>
            <w:r>
              <w:rPr>
                <w:rStyle w:val="fontstyle11"/>
              </w:rPr>
              <w:t xml:space="preserve">201931,9 </w:t>
            </w:r>
          </w:p>
        </w:tc>
        <w:tc>
          <w:tcPr>
            <w:tcW w:w="487" w:type="pct"/>
            <w:tcBorders>
              <w:top w:val="single" w:sz="6" w:space="0" w:color="auto"/>
              <w:left w:val="single" w:sz="6" w:space="0" w:color="auto"/>
              <w:bottom w:val="single" w:sz="6" w:space="0" w:color="auto"/>
              <w:right w:val="single" w:sz="6" w:space="0" w:color="auto"/>
            </w:tcBorders>
            <w:vAlign w:val="center"/>
          </w:tcPr>
          <w:p w14:paraId="5B293D2B" w14:textId="77777777" w:rsidR="00E07607" w:rsidRDefault="00B82196">
            <w:pPr>
              <w:rPr>
                <w:sz w:val="24"/>
                <w:szCs w:val="24"/>
              </w:rPr>
            </w:pPr>
            <w:r>
              <w:rPr>
                <w:rStyle w:val="fontstyle11"/>
              </w:rPr>
              <w:t>III,9</w:t>
            </w:r>
          </w:p>
        </w:tc>
      </w:tr>
      <w:tr w:rsidR="00E07607" w14:paraId="696DD269"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58D48BB5"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tcBorders>
              <w:top w:val="single" w:sz="6" w:space="0" w:color="auto"/>
              <w:left w:val="single" w:sz="6" w:space="0" w:color="auto"/>
              <w:bottom w:val="single" w:sz="6" w:space="0" w:color="auto"/>
              <w:right w:val="single" w:sz="6" w:space="0" w:color="auto"/>
            </w:tcBorders>
            <w:vAlign w:val="center"/>
          </w:tcPr>
          <w:p w14:paraId="6D008687" w14:textId="77777777" w:rsidR="00E07607" w:rsidRDefault="00B82196">
            <w:pPr>
              <w:rPr>
                <w:sz w:val="24"/>
                <w:szCs w:val="24"/>
              </w:rPr>
            </w:pPr>
            <w:r>
              <w:rPr>
                <w:rStyle w:val="fontstyle11"/>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4835D8D6" w14:textId="77777777" w:rsidR="00E07607" w:rsidRDefault="00B82196">
            <w:pPr>
              <w:rPr>
                <w:sz w:val="24"/>
                <w:szCs w:val="24"/>
              </w:rPr>
            </w:pPr>
            <w:r>
              <w:rPr>
                <w:rStyle w:val="fontstyle11"/>
              </w:rPr>
              <w:t xml:space="preserve">2,2 </w:t>
            </w:r>
          </w:p>
        </w:tc>
        <w:tc>
          <w:tcPr>
            <w:tcW w:w="479" w:type="pct"/>
            <w:tcBorders>
              <w:top w:val="single" w:sz="6" w:space="0" w:color="auto"/>
              <w:left w:val="single" w:sz="6" w:space="0" w:color="auto"/>
              <w:bottom w:val="single" w:sz="6" w:space="0" w:color="auto"/>
              <w:right w:val="single" w:sz="6" w:space="0" w:color="auto"/>
            </w:tcBorders>
            <w:vAlign w:val="center"/>
          </w:tcPr>
          <w:p w14:paraId="54CC63E1" w14:textId="77777777" w:rsidR="00E07607" w:rsidRDefault="00B82196">
            <w:pPr>
              <w:rPr>
                <w:sz w:val="24"/>
                <w:szCs w:val="24"/>
              </w:rPr>
            </w:pPr>
            <w:r>
              <w:rPr>
                <w:rStyle w:val="fontstyle11"/>
              </w:rPr>
              <w:t xml:space="preserve">0,6 </w:t>
            </w:r>
          </w:p>
        </w:tc>
        <w:tc>
          <w:tcPr>
            <w:tcW w:w="480" w:type="pct"/>
            <w:tcBorders>
              <w:top w:val="single" w:sz="6" w:space="0" w:color="auto"/>
              <w:left w:val="single" w:sz="6" w:space="0" w:color="auto"/>
              <w:bottom w:val="single" w:sz="6" w:space="0" w:color="auto"/>
              <w:right w:val="single" w:sz="6" w:space="0" w:color="auto"/>
            </w:tcBorders>
            <w:vAlign w:val="center"/>
          </w:tcPr>
          <w:p w14:paraId="40209C49" w14:textId="77777777" w:rsidR="00E07607" w:rsidRDefault="00B82196">
            <w:pPr>
              <w:rPr>
                <w:sz w:val="24"/>
                <w:szCs w:val="24"/>
              </w:rPr>
            </w:pPr>
            <w:r>
              <w:rPr>
                <w:rStyle w:val="fontstyle11"/>
              </w:rPr>
              <w:t xml:space="preserve">4,6 </w:t>
            </w:r>
          </w:p>
        </w:tc>
        <w:tc>
          <w:tcPr>
            <w:tcW w:w="616" w:type="pct"/>
            <w:tcBorders>
              <w:top w:val="single" w:sz="6" w:space="0" w:color="auto"/>
              <w:left w:val="single" w:sz="6" w:space="0" w:color="auto"/>
              <w:bottom w:val="single" w:sz="6" w:space="0" w:color="auto"/>
              <w:right w:val="single" w:sz="6" w:space="0" w:color="auto"/>
            </w:tcBorders>
            <w:vAlign w:val="center"/>
          </w:tcPr>
          <w:p w14:paraId="3E18656D" w14:textId="77777777" w:rsidR="00E07607" w:rsidRDefault="00B82196">
            <w:pPr>
              <w:rPr>
                <w:sz w:val="24"/>
                <w:szCs w:val="24"/>
              </w:rPr>
            </w:pPr>
            <w:r>
              <w:rPr>
                <w:rStyle w:val="fontstyle11"/>
              </w:rPr>
              <w:t xml:space="preserve">92,2 </w:t>
            </w:r>
          </w:p>
        </w:tc>
        <w:tc>
          <w:tcPr>
            <w:tcW w:w="617" w:type="pct"/>
            <w:tcBorders>
              <w:top w:val="single" w:sz="6" w:space="0" w:color="auto"/>
              <w:left w:val="single" w:sz="6" w:space="0" w:color="auto"/>
              <w:bottom w:val="single" w:sz="6" w:space="0" w:color="auto"/>
              <w:right w:val="single" w:sz="6" w:space="0" w:color="auto"/>
            </w:tcBorders>
            <w:vAlign w:val="center"/>
          </w:tcPr>
          <w:p w14:paraId="48F7D652" w14:textId="77777777" w:rsidR="00E07607" w:rsidRDefault="00B82196">
            <w:pPr>
              <w:rPr>
                <w:sz w:val="24"/>
                <w:szCs w:val="24"/>
              </w:rPr>
            </w:pPr>
            <w:r>
              <w:rPr>
                <w:rStyle w:val="fontstyle11"/>
              </w:rPr>
              <w:t xml:space="preserve">0,5 </w:t>
            </w:r>
          </w:p>
        </w:tc>
        <w:tc>
          <w:tcPr>
            <w:tcW w:w="609" w:type="pct"/>
            <w:tcBorders>
              <w:top w:val="single" w:sz="6" w:space="0" w:color="auto"/>
              <w:left w:val="single" w:sz="6" w:space="0" w:color="auto"/>
              <w:bottom w:val="single" w:sz="6" w:space="0" w:color="auto"/>
              <w:right w:val="single" w:sz="6" w:space="0" w:color="auto"/>
            </w:tcBorders>
            <w:vAlign w:val="center"/>
          </w:tcPr>
          <w:p w14:paraId="66E5EBD1" w14:textId="77777777" w:rsidR="00E07607" w:rsidRDefault="00B82196">
            <w:pPr>
              <w:rPr>
                <w:sz w:val="24"/>
                <w:szCs w:val="24"/>
              </w:rPr>
            </w:pPr>
            <w:r>
              <w:rPr>
                <w:rStyle w:val="fontstyle11"/>
              </w:rPr>
              <w:t>100,0</w:t>
            </w:r>
          </w:p>
        </w:tc>
        <w:tc>
          <w:tcPr>
            <w:tcW w:w="487" w:type="pct"/>
            <w:tcBorders>
              <w:top w:val="single" w:sz="6" w:space="0" w:color="auto"/>
              <w:left w:val="single" w:sz="6" w:space="0" w:color="auto"/>
              <w:bottom w:val="single" w:sz="6" w:space="0" w:color="auto"/>
              <w:right w:val="single" w:sz="6" w:space="0" w:color="auto"/>
            </w:tcBorders>
            <w:vAlign w:val="center"/>
          </w:tcPr>
          <w:p w14:paraId="1D949D93" w14:textId="77777777" w:rsidR="00E07607" w:rsidRDefault="00E07607">
            <w:pPr>
              <w:rPr>
                <w:sz w:val="24"/>
                <w:szCs w:val="24"/>
              </w:rPr>
            </w:pPr>
          </w:p>
        </w:tc>
      </w:tr>
    </w:tbl>
    <w:p w14:paraId="352E0752" w14:textId="77777777" w:rsidR="00E07607" w:rsidRDefault="00B82196">
      <w:pPr>
        <w:spacing w:line="253" w:lineRule="exact"/>
        <w:ind w:firstLine="720"/>
        <w:jc w:val="both"/>
        <w:rPr>
          <w:szCs w:val="20"/>
          <w:lang w:eastAsia="zh-CN"/>
        </w:rPr>
      </w:pPr>
      <w:r>
        <w:rPr>
          <w:rFonts w:hint="eastAsia"/>
          <w:szCs w:val="20"/>
          <w:lang w:eastAsia="zh-CN"/>
        </w:rPr>
        <w:t xml:space="preserve">租赁区域的森林具有中等自然火灾危险性 (III, </w:t>
      </w:r>
      <w:r>
        <w:rPr>
          <w:rFonts w:eastAsia="SimSun" w:hint="eastAsia"/>
          <w:szCs w:val="20"/>
          <w:lang w:val="en-US" w:eastAsia="zh-CN"/>
        </w:rPr>
        <w:t>9</w:t>
      </w:r>
      <w:r>
        <w:rPr>
          <w:rFonts w:hint="eastAsia"/>
          <w:szCs w:val="20"/>
          <w:lang w:eastAsia="zh-CN"/>
        </w:rPr>
        <w:t>)。</w:t>
      </w:r>
    </w:p>
    <w:p w14:paraId="41DBB453" w14:textId="77777777" w:rsidR="00E07607" w:rsidRDefault="00E07607">
      <w:pPr>
        <w:spacing w:line="253" w:lineRule="exact"/>
        <w:ind w:firstLine="720"/>
        <w:jc w:val="both"/>
        <w:rPr>
          <w:sz w:val="24"/>
          <w:szCs w:val="24"/>
          <w:lang w:eastAsia="zh-CN"/>
        </w:rPr>
      </w:pPr>
    </w:p>
    <w:p w14:paraId="24A19E55" w14:textId="77777777" w:rsidR="00E07607" w:rsidRDefault="00E07607">
      <w:pPr>
        <w:spacing w:line="253" w:lineRule="exact"/>
        <w:ind w:firstLine="720"/>
        <w:jc w:val="both"/>
        <w:rPr>
          <w:szCs w:val="20"/>
          <w:lang w:eastAsia="zh-CN"/>
        </w:rPr>
      </w:pPr>
    </w:p>
    <w:p w14:paraId="6743F5F9" w14:textId="77777777" w:rsidR="00E07607" w:rsidRDefault="00B82196">
      <w:pPr>
        <w:spacing w:line="253" w:lineRule="exact"/>
        <w:ind w:firstLine="720"/>
        <w:jc w:val="center"/>
        <w:rPr>
          <w:b/>
          <w:sz w:val="24"/>
          <w:szCs w:val="24"/>
          <w:lang w:val="en-US"/>
        </w:rPr>
      </w:pPr>
      <w:r>
        <w:rPr>
          <w:rFonts w:eastAsia="SimSun" w:hint="eastAsia"/>
          <w:b/>
          <w:sz w:val="24"/>
          <w:szCs w:val="24"/>
          <w:lang w:eastAsia="zh-CN"/>
        </w:rPr>
        <w:t>租赁协议</w:t>
      </w:r>
      <w:r>
        <w:rPr>
          <w:b/>
          <w:sz w:val="24"/>
          <w:szCs w:val="24"/>
        </w:rPr>
        <w:t xml:space="preserve">№ </w:t>
      </w:r>
      <w:r>
        <w:rPr>
          <w:b/>
          <w:sz w:val="24"/>
          <w:szCs w:val="24"/>
          <w:lang w:val="en-US"/>
        </w:rPr>
        <w:t>68/</w:t>
      </w:r>
      <w:r>
        <w:rPr>
          <w:b/>
          <w:sz w:val="24"/>
          <w:szCs w:val="24"/>
        </w:rPr>
        <w:t>0</w:t>
      </w:r>
      <w:r>
        <w:rPr>
          <w:b/>
          <w:sz w:val="24"/>
          <w:szCs w:val="24"/>
          <w:lang w:val="en-US"/>
        </w:rPr>
        <w:t>4</w:t>
      </w:r>
      <w:r>
        <w:rPr>
          <w:b/>
          <w:sz w:val="24"/>
          <w:szCs w:val="24"/>
        </w:rPr>
        <w:t>/</w:t>
      </w:r>
      <w:r>
        <w:rPr>
          <w:b/>
          <w:sz w:val="24"/>
          <w:szCs w:val="24"/>
          <w:lang w:val="en-US"/>
        </w:rPr>
        <w:t>08</w:t>
      </w:r>
    </w:p>
    <w:p w14:paraId="35403C28" w14:textId="77777777" w:rsidR="00E07607" w:rsidRDefault="00E07607">
      <w:pPr>
        <w:spacing w:line="253" w:lineRule="exact"/>
        <w:ind w:firstLine="720"/>
        <w:jc w:val="both"/>
        <w:rPr>
          <w:sz w:val="24"/>
          <w:szCs w:val="24"/>
        </w:rPr>
      </w:pPr>
    </w:p>
    <w:tbl>
      <w:tblPr>
        <w:tblW w:w="5000" w:type="pct"/>
        <w:tblInd w:w="-434" w:type="dxa"/>
        <w:tblLayout w:type="fixed"/>
        <w:tblCellMar>
          <w:left w:w="28" w:type="dxa"/>
          <w:right w:w="28" w:type="dxa"/>
        </w:tblCellMar>
        <w:tblLook w:val="04A0" w:firstRow="1" w:lastRow="0" w:firstColumn="1" w:lastColumn="0" w:noHBand="0" w:noVBand="1"/>
      </w:tblPr>
      <w:tblGrid>
        <w:gridCol w:w="425"/>
        <w:gridCol w:w="2175"/>
        <w:gridCol w:w="840"/>
        <w:gridCol w:w="963"/>
        <w:gridCol w:w="965"/>
        <w:gridCol w:w="1238"/>
        <w:gridCol w:w="1240"/>
        <w:gridCol w:w="1224"/>
        <w:gridCol w:w="979"/>
      </w:tblGrid>
      <w:tr w:rsidR="00E07607" w14:paraId="449685E7" w14:textId="77777777">
        <w:trPr>
          <w:cantSplit/>
          <w:trHeight w:val="340"/>
        </w:trPr>
        <w:tc>
          <w:tcPr>
            <w:tcW w:w="211" w:type="pct"/>
            <w:vMerge w:val="restart"/>
            <w:tcBorders>
              <w:top w:val="single" w:sz="6" w:space="0" w:color="auto"/>
              <w:left w:val="single" w:sz="6" w:space="0" w:color="auto"/>
              <w:bottom w:val="nil"/>
              <w:right w:val="single" w:sz="6" w:space="0" w:color="auto"/>
            </w:tcBorders>
            <w:vAlign w:val="center"/>
          </w:tcPr>
          <w:p w14:paraId="7C50972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п/п</w:t>
            </w:r>
          </w:p>
        </w:tc>
        <w:tc>
          <w:tcPr>
            <w:tcW w:w="1082" w:type="pct"/>
            <w:vMerge w:val="restart"/>
            <w:tcBorders>
              <w:top w:val="single" w:sz="6" w:space="0" w:color="auto"/>
              <w:left w:val="single" w:sz="6" w:space="0" w:color="auto"/>
              <w:bottom w:val="nil"/>
              <w:right w:val="single" w:sz="6" w:space="0" w:color="auto"/>
            </w:tcBorders>
            <w:vAlign w:val="center"/>
          </w:tcPr>
          <w:p w14:paraId="3AC4B8F2" w14:textId="77777777" w:rsidR="00E07607" w:rsidRDefault="00B82196">
            <w:pPr>
              <w:pStyle w:val="ConsPlusCell"/>
              <w:ind w:left="-57" w:right="-57"/>
              <w:jc w:val="center"/>
              <w:rPr>
                <w:rFonts w:ascii="Times New Roman" w:eastAsia="SimSun" w:hAnsi="Times New Roman" w:cs="Times New Roman"/>
                <w:sz w:val="24"/>
                <w:szCs w:val="24"/>
                <w:lang w:val="en-US" w:eastAsia="zh-CN"/>
              </w:rPr>
            </w:pPr>
            <w:r>
              <w:rPr>
                <w:rFonts w:ascii="Times New Roman" w:eastAsia="SimSun" w:hAnsi="Times New Roman" w:cs="Times New Roman" w:hint="eastAsia"/>
                <w:sz w:val="24"/>
                <w:szCs w:val="24"/>
                <w:lang w:eastAsia="zh-CN"/>
              </w:rPr>
              <w:t>林区</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林段</w:t>
            </w:r>
            <w:r>
              <w:rPr>
                <w:rFonts w:ascii="Times New Roman" w:eastAsia="SimSun" w:hAnsi="Times New Roman" w:cs="Times New Roman" w:hint="eastAsia"/>
                <w:sz w:val="24"/>
                <w:szCs w:val="24"/>
                <w:lang w:val="en-US" w:eastAsia="zh-CN"/>
              </w:rPr>
              <w:t xml:space="preserve"> </w:t>
            </w:r>
            <w:r>
              <w:rPr>
                <w:rFonts w:ascii="Times New Roman" w:eastAsia="SimSun" w:hAnsi="Times New Roman" w:cs="Times New Roman" w:hint="eastAsia"/>
                <w:sz w:val="24"/>
                <w:szCs w:val="24"/>
                <w:lang w:val="en-US" w:eastAsia="zh-CN"/>
              </w:rPr>
              <w:t>林道</w:t>
            </w:r>
          </w:p>
        </w:tc>
        <w:tc>
          <w:tcPr>
            <w:tcW w:w="2610" w:type="pct"/>
            <w:gridSpan w:val="5"/>
            <w:tcBorders>
              <w:top w:val="single" w:sz="6" w:space="0" w:color="auto"/>
              <w:left w:val="single" w:sz="6" w:space="0" w:color="auto"/>
              <w:bottom w:val="single" w:sz="6" w:space="0" w:color="auto"/>
              <w:right w:val="single" w:sz="6" w:space="0" w:color="auto"/>
            </w:tcBorders>
            <w:vAlign w:val="center"/>
          </w:tcPr>
          <w:p w14:paraId="27F7F1DC" w14:textId="77777777" w:rsidR="00E07607" w:rsidRDefault="00B82196">
            <w:pPr>
              <w:pStyle w:val="ConsPlusCell"/>
              <w:widowControl/>
              <w:ind w:left="-57" w:right="-57"/>
              <w:jc w:val="center"/>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按火灾危险等级的面积</w:t>
            </w:r>
          </w:p>
        </w:tc>
        <w:tc>
          <w:tcPr>
            <w:tcW w:w="609" w:type="pct"/>
            <w:vMerge w:val="restart"/>
            <w:tcBorders>
              <w:top w:val="single" w:sz="6" w:space="0" w:color="auto"/>
              <w:left w:val="single" w:sz="6" w:space="0" w:color="auto"/>
              <w:bottom w:val="nil"/>
              <w:right w:val="single" w:sz="6" w:space="0" w:color="auto"/>
            </w:tcBorders>
            <w:vAlign w:val="center"/>
          </w:tcPr>
          <w:p w14:paraId="6E064582" w14:textId="77777777" w:rsidR="00E07607" w:rsidRDefault="00B82196">
            <w:pPr>
              <w:pStyle w:val="ConsPlusCell"/>
              <w:widowControl/>
              <w:ind w:left="-57" w:right="-57"/>
              <w:jc w:val="center"/>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总计</w:t>
            </w:r>
          </w:p>
        </w:tc>
        <w:tc>
          <w:tcPr>
            <w:tcW w:w="487" w:type="pct"/>
            <w:vMerge w:val="restart"/>
            <w:tcBorders>
              <w:top w:val="single" w:sz="6" w:space="0" w:color="auto"/>
              <w:left w:val="single" w:sz="6" w:space="0" w:color="auto"/>
              <w:right w:val="single" w:sz="6" w:space="0" w:color="auto"/>
            </w:tcBorders>
            <w:vAlign w:val="center"/>
          </w:tcPr>
          <w:p w14:paraId="01A57C19" w14:textId="77777777" w:rsidR="00E07607" w:rsidRDefault="00B82196">
            <w:pPr>
              <w:pStyle w:val="ConsPlusCell"/>
              <w:widowControl/>
              <w:ind w:left="-57" w:right="-57"/>
              <w:jc w:val="center"/>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平均等级</w:t>
            </w:r>
          </w:p>
        </w:tc>
      </w:tr>
      <w:tr w:rsidR="00E07607" w14:paraId="35DAC40D" w14:textId="77777777">
        <w:trPr>
          <w:cantSplit/>
          <w:trHeight w:val="340"/>
        </w:trPr>
        <w:tc>
          <w:tcPr>
            <w:tcW w:w="211" w:type="pct"/>
            <w:vMerge/>
            <w:tcBorders>
              <w:top w:val="nil"/>
              <w:left w:val="single" w:sz="6" w:space="0" w:color="auto"/>
              <w:bottom w:val="single" w:sz="6" w:space="0" w:color="auto"/>
              <w:right w:val="single" w:sz="6" w:space="0" w:color="auto"/>
            </w:tcBorders>
            <w:vAlign w:val="center"/>
          </w:tcPr>
          <w:p w14:paraId="5D9BB8F2" w14:textId="77777777" w:rsidR="00E07607" w:rsidRDefault="00E07607">
            <w:pPr>
              <w:pStyle w:val="ConsPlusCell"/>
              <w:widowControl/>
              <w:ind w:left="-57" w:right="-57"/>
              <w:jc w:val="center"/>
              <w:rPr>
                <w:rFonts w:ascii="Times New Roman" w:hAnsi="Times New Roman" w:cs="Times New Roman"/>
                <w:sz w:val="24"/>
                <w:szCs w:val="24"/>
              </w:rPr>
            </w:pPr>
          </w:p>
        </w:tc>
        <w:tc>
          <w:tcPr>
            <w:tcW w:w="1082" w:type="pct"/>
            <w:vMerge/>
            <w:tcBorders>
              <w:top w:val="nil"/>
              <w:left w:val="single" w:sz="6" w:space="0" w:color="auto"/>
              <w:bottom w:val="single" w:sz="6" w:space="0" w:color="auto"/>
              <w:right w:val="single" w:sz="6" w:space="0" w:color="auto"/>
            </w:tcBorders>
            <w:vAlign w:val="center"/>
          </w:tcPr>
          <w:p w14:paraId="3A1312E7" w14:textId="77777777" w:rsidR="00E07607" w:rsidRDefault="00E07607">
            <w:pPr>
              <w:pStyle w:val="ConsPlusCell"/>
              <w:widowControl/>
              <w:ind w:left="-57" w:right="-57"/>
              <w:jc w:val="center"/>
              <w:rPr>
                <w:rFonts w:ascii="Times New Roman" w:hAnsi="Times New Roman" w:cs="Times New Roman"/>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14:paraId="08C8EC7B"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w:t>
            </w:r>
          </w:p>
        </w:tc>
        <w:tc>
          <w:tcPr>
            <w:tcW w:w="479" w:type="pct"/>
            <w:tcBorders>
              <w:top w:val="single" w:sz="6" w:space="0" w:color="auto"/>
              <w:left w:val="single" w:sz="6" w:space="0" w:color="auto"/>
              <w:bottom w:val="single" w:sz="6" w:space="0" w:color="auto"/>
              <w:right w:val="single" w:sz="6" w:space="0" w:color="auto"/>
            </w:tcBorders>
            <w:vAlign w:val="center"/>
          </w:tcPr>
          <w:p w14:paraId="1F24E5E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w:t>
            </w:r>
          </w:p>
        </w:tc>
        <w:tc>
          <w:tcPr>
            <w:tcW w:w="480" w:type="pct"/>
            <w:tcBorders>
              <w:top w:val="single" w:sz="6" w:space="0" w:color="auto"/>
              <w:left w:val="single" w:sz="6" w:space="0" w:color="auto"/>
              <w:bottom w:val="single" w:sz="6" w:space="0" w:color="auto"/>
              <w:right w:val="single" w:sz="6" w:space="0" w:color="auto"/>
            </w:tcBorders>
            <w:vAlign w:val="center"/>
          </w:tcPr>
          <w:p w14:paraId="6593AF3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III</w:t>
            </w:r>
          </w:p>
        </w:tc>
        <w:tc>
          <w:tcPr>
            <w:tcW w:w="616" w:type="pct"/>
            <w:tcBorders>
              <w:top w:val="single" w:sz="6" w:space="0" w:color="auto"/>
              <w:left w:val="single" w:sz="6" w:space="0" w:color="auto"/>
              <w:bottom w:val="single" w:sz="6" w:space="0" w:color="auto"/>
              <w:right w:val="single" w:sz="6" w:space="0" w:color="auto"/>
            </w:tcBorders>
            <w:vAlign w:val="center"/>
          </w:tcPr>
          <w:p w14:paraId="6DB6DACD"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IV</w:t>
            </w:r>
          </w:p>
        </w:tc>
        <w:tc>
          <w:tcPr>
            <w:tcW w:w="617" w:type="pct"/>
            <w:tcBorders>
              <w:top w:val="single" w:sz="6" w:space="0" w:color="auto"/>
              <w:left w:val="single" w:sz="6" w:space="0" w:color="auto"/>
              <w:bottom w:val="single" w:sz="6" w:space="0" w:color="auto"/>
              <w:right w:val="single" w:sz="6" w:space="0" w:color="auto"/>
            </w:tcBorders>
            <w:vAlign w:val="center"/>
          </w:tcPr>
          <w:p w14:paraId="1AF4DF4A"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V</w:t>
            </w:r>
          </w:p>
        </w:tc>
        <w:tc>
          <w:tcPr>
            <w:tcW w:w="609" w:type="pct"/>
            <w:vMerge/>
            <w:tcBorders>
              <w:top w:val="nil"/>
              <w:left w:val="single" w:sz="6" w:space="0" w:color="auto"/>
              <w:bottom w:val="single" w:sz="6" w:space="0" w:color="auto"/>
              <w:right w:val="single" w:sz="6" w:space="0" w:color="auto"/>
            </w:tcBorders>
            <w:vAlign w:val="center"/>
          </w:tcPr>
          <w:p w14:paraId="3F26D441" w14:textId="77777777" w:rsidR="00E07607" w:rsidRDefault="00E07607">
            <w:pPr>
              <w:pStyle w:val="ConsPlusCell"/>
              <w:widowControl/>
              <w:ind w:left="-57" w:right="-57"/>
              <w:jc w:val="center"/>
              <w:rPr>
                <w:rFonts w:ascii="Times New Roman" w:hAnsi="Times New Roman" w:cs="Times New Roman"/>
                <w:sz w:val="24"/>
                <w:szCs w:val="24"/>
              </w:rPr>
            </w:pPr>
          </w:p>
        </w:tc>
        <w:tc>
          <w:tcPr>
            <w:tcW w:w="487" w:type="pct"/>
            <w:vMerge/>
            <w:tcBorders>
              <w:left w:val="single" w:sz="6" w:space="0" w:color="auto"/>
              <w:bottom w:val="single" w:sz="6" w:space="0" w:color="auto"/>
              <w:right w:val="single" w:sz="6" w:space="0" w:color="auto"/>
            </w:tcBorders>
          </w:tcPr>
          <w:p w14:paraId="4FA98832" w14:textId="77777777" w:rsidR="00E07607" w:rsidRDefault="00E07607">
            <w:pPr>
              <w:pStyle w:val="ConsPlusCell"/>
              <w:widowControl/>
              <w:ind w:left="-57" w:right="-57"/>
              <w:jc w:val="center"/>
              <w:rPr>
                <w:rFonts w:ascii="Times New Roman" w:hAnsi="Times New Roman" w:cs="Times New Roman"/>
                <w:sz w:val="24"/>
                <w:szCs w:val="24"/>
              </w:rPr>
            </w:pPr>
          </w:p>
        </w:tc>
      </w:tr>
      <w:tr w:rsidR="00E07607" w14:paraId="1409C495" w14:textId="77777777">
        <w:trPr>
          <w:cantSplit/>
          <w:trHeight w:val="81"/>
        </w:trPr>
        <w:tc>
          <w:tcPr>
            <w:tcW w:w="211" w:type="pct"/>
            <w:tcBorders>
              <w:top w:val="nil"/>
              <w:left w:val="single" w:sz="6" w:space="0" w:color="auto"/>
              <w:bottom w:val="single" w:sz="6" w:space="0" w:color="auto"/>
              <w:right w:val="single" w:sz="6" w:space="0" w:color="auto"/>
            </w:tcBorders>
            <w:vAlign w:val="center"/>
          </w:tcPr>
          <w:p w14:paraId="249FF10E"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1082" w:type="pct"/>
            <w:tcBorders>
              <w:top w:val="nil"/>
              <w:left w:val="single" w:sz="6" w:space="0" w:color="auto"/>
              <w:bottom w:val="single" w:sz="6" w:space="0" w:color="auto"/>
              <w:right w:val="single" w:sz="6" w:space="0" w:color="auto"/>
            </w:tcBorders>
            <w:vAlign w:val="center"/>
          </w:tcPr>
          <w:p w14:paraId="26EF60C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18" w:type="pct"/>
            <w:tcBorders>
              <w:top w:val="single" w:sz="6" w:space="0" w:color="auto"/>
              <w:left w:val="single" w:sz="6" w:space="0" w:color="auto"/>
              <w:bottom w:val="single" w:sz="6" w:space="0" w:color="auto"/>
              <w:right w:val="single" w:sz="6" w:space="0" w:color="auto"/>
            </w:tcBorders>
            <w:vAlign w:val="center"/>
          </w:tcPr>
          <w:p w14:paraId="485FAE9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Borders>
              <w:top w:val="single" w:sz="6" w:space="0" w:color="auto"/>
              <w:left w:val="single" w:sz="6" w:space="0" w:color="auto"/>
              <w:bottom w:val="single" w:sz="6" w:space="0" w:color="auto"/>
              <w:right w:val="single" w:sz="6" w:space="0" w:color="auto"/>
            </w:tcBorders>
            <w:vAlign w:val="center"/>
          </w:tcPr>
          <w:p w14:paraId="19B8E471"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Borders>
              <w:top w:val="single" w:sz="6" w:space="0" w:color="auto"/>
              <w:left w:val="single" w:sz="6" w:space="0" w:color="auto"/>
              <w:bottom w:val="single" w:sz="6" w:space="0" w:color="auto"/>
              <w:right w:val="single" w:sz="6" w:space="0" w:color="auto"/>
            </w:tcBorders>
            <w:vAlign w:val="center"/>
          </w:tcPr>
          <w:p w14:paraId="65208EE0"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616" w:type="pct"/>
            <w:tcBorders>
              <w:top w:val="single" w:sz="6" w:space="0" w:color="auto"/>
              <w:left w:val="single" w:sz="6" w:space="0" w:color="auto"/>
              <w:bottom w:val="single" w:sz="6" w:space="0" w:color="auto"/>
              <w:right w:val="single" w:sz="6" w:space="0" w:color="auto"/>
            </w:tcBorders>
            <w:vAlign w:val="center"/>
          </w:tcPr>
          <w:p w14:paraId="2D1620AF"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617" w:type="pct"/>
            <w:tcBorders>
              <w:top w:val="single" w:sz="6" w:space="0" w:color="auto"/>
              <w:left w:val="single" w:sz="6" w:space="0" w:color="auto"/>
              <w:bottom w:val="single" w:sz="6" w:space="0" w:color="auto"/>
              <w:right w:val="single" w:sz="6" w:space="0" w:color="auto"/>
            </w:tcBorders>
            <w:vAlign w:val="center"/>
          </w:tcPr>
          <w:p w14:paraId="44F0B65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nil"/>
              <w:left w:val="single" w:sz="6" w:space="0" w:color="auto"/>
              <w:bottom w:val="single" w:sz="6" w:space="0" w:color="auto"/>
              <w:right w:val="single" w:sz="6" w:space="0" w:color="auto"/>
            </w:tcBorders>
            <w:vAlign w:val="center"/>
          </w:tcPr>
          <w:p w14:paraId="618FD622"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487" w:type="pct"/>
            <w:tcBorders>
              <w:top w:val="nil"/>
              <w:left w:val="single" w:sz="6" w:space="0" w:color="auto"/>
              <w:bottom w:val="single" w:sz="6" w:space="0" w:color="auto"/>
              <w:right w:val="single" w:sz="6" w:space="0" w:color="auto"/>
            </w:tcBorders>
          </w:tcPr>
          <w:p w14:paraId="6616CED6" w14:textId="77777777" w:rsidR="00E07607" w:rsidRDefault="00B82196">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10</w:t>
            </w:r>
          </w:p>
        </w:tc>
      </w:tr>
      <w:tr w:rsidR="00E07607" w14:paraId="6AE20831"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55C73DA0" w14:textId="77777777" w:rsidR="00E07607" w:rsidRDefault="00B82196">
            <w:pPr>
              <w:pStyle w:val="ConsPlusCell"/>
              <w:widowControl/>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2" w:type="pct"/>
            <w:tcBorders>
              <w:top w:val="single" w:sz="6" w:space="0" w:color="auto"/>
              <w:left w:val="single" w:sz="6" w:space="0" w:color="auto"/>
              <w:bottom w:val="single" w:sz="6" w:space="0" w:color="auto"/>
              <w:right w:val="single" w:sz="6" w:space="0" w:color="auto"/>
            </w:tcBorders>
            <w:vAlign w:val="center"/>
          </w:tcPr>
          <w:p w14:paraId="5794177D" w14:textId="77777777" w:rsidR="00E07607" w:rsidRDefault="00B82196">
            <w:pPr>
              <w:rPr>
                <w:rFonts w:eastAsia="SimSun"/>
                <w:sz w:val="24"/>
                <w:szCs w:val="24"/>
                <w:lang w:eastAsia="zh-CN"/>
              </w:rPr>
            </w:pPr>
            <w:r>
              <w:rPr>
                <w:rStyle w:val="fontstyle01"/>
                <w:rFonts w:eastAsia="SimSun" w:hint="eastAsia"/>
                <w:sz w:val="24"/>
                <w:szCs w:val="24"/>
                <w:lang w:eastAsia="zh-CN"/>
              </w:rPr>
              <w:t>捷古里吉特林区</w:t>
            </w:r>
            <w:r>
              <w:rPr>
                <w:rStyle w:val="fontstyle21"/>
                <w:rFonts w:ascii="Times New Roman" w:hAnsi="Times New Roman"/>
              </w:rPr>
              <w:t>,</w:t>
            </w:r>
            <w:r>
              <w:rPr>
                <w:color w:val="000000"/>
                <w:sz w:val="24"/>
                <w:szCs w:val="24"/>
              </w:rPr>
              <w:t xml:space="preserve"> </w:t>
            </w:r>
            <w:r>
              <w:rPr>
                <w:rFonts w:eastAsia="SimSun" w:hint="eastAsia"/>
                <w:color w:val="000000"/>
                <w:sz w:val="24"/>
                <w:szCs w:val="24"/>
                <w:lang w:eastAsia="zh-CN"/>
              </w:rPr>
              <w:t>切特</w:t>
            </w:r>
          </w:p>
        </w:tc>
        <w:tc>
          <w:tcPr>
            <w:tcW w:w="418" w:type="pct"/>
            <w:tcBorders>
              <w:top w:val="single" w:sz="6" w:space="0" w:color="auto"/>
              <w:left w:val="single" w:sz="6" w:space="0" w:color="auto"/>
              <w:bottom w:val="single" w:sz="6" w:space="0" w:color="auto"/>
              <w:right w:val="single" w:sz="6" w:space="0" w:color="auto"/>
            </w:tcBorders>
            <w:vAlign w:val="center"/>
          </w:tcPr>
          <w:p w14:paraId="6755F39E" w14:textId="77777777" w:rsidR="00E07607" w:rsidRDefault="00B82196">
            <w:pPr>
              <w:rPr>
                <w:sz w:val="24"/>
                <w:szCs w:val="24"/>
              </w:rPr>
            </w:pPr>
            <w:r>
              <w:rPr>
                <w:rStyle w:val="fontstyle21"/>
                <w:rFonts w:ascii="Times New Roman" w:hAnsi="Times New Roman"/>
              </w:rPr>
              <w:t xml:space="preserve">5193,7 </w:t>
            </w:r>
          </w:p>
        </w:tc>
        <w:tc>
          <w:tcPr>
            <w:tcW w:w="479" w:type="pct"/>
            <w:tcBorders>
              <w:top w:val="single" w:sz="6" w:space="0" w:color="auto"/>
              <w:left w:val="single" w:sz="6" w:space="0" w:color="auto"/>
              <w:bottom w:val="single" w:sz="6" w:space="0" w:color="auto"/>
              <w:right w:val="single" w:sz="6" w:space="0" w:color="auto"/>
            </w:tcBorders>
            <w:vAlign w:val="center"/>
          </w:tcPr>
          <w:p w14:paraId="676FF31A" w14:textId="77777777" w:rsidR="00E07607" w:rsidRDefault="00B82196">
            <w:pPr>
              <w:rPr>
                <w:sz w:val="24"/>
                <w:szCs w:val="24"/>
              </w:rPr>
            </w:pPr>
            <w:r>
              <w:rPr>
                <w:rStyle w:val="fontstyle21"/>
                <w:rFonts w:ascii="Times New Roman" w:hAnsi="Times New Roman"/>
              </w:rPr>
              <w:t xml:space="preserve">277,6 </w:t>
            </w:r>
          </w:p>
        </w:tc>
        <w:tc>
          <w:tcPr>
            <w:tcW w:w="480" w:type="pct"/>
            <w:tcBorders>
              <w:top w:val="single" w:sz="6" w:space="0" w:color="auto"/>
              <w:left w:val="single" w:sz="6" w:space="0" w:color="auto"/>
              <w:bottom w:val="single" w:sz="6" w:space="0" w:color="auto"/>
              <w:right w:val="single" w:sz="6" w:space="0" w:color="auto"/>
            </w:tcBorders>
            <w:vAlign w:val="center"/>
          </w:tcPr>
          <w:p w14:paraId="4CCE0C34" w14:textId="77777777" w:rsidR="00E07607" w:rsidRDefault="00B82196">
            <w:pPr>
              <w:rPr>
                <w:sz w:val="24"/>
                <w:szCs w:val="24"/>
              </w:rPr>
            </w:pPr>
            <w:r>
              <w:rPr>
                <w:rStyle w:val="fontstyle21"/>
                <w:rFonts w:ascii="Times New Roman" w:hAnsi="Times New Roman"/>
              </w:rPr>
              <w:t xml:space="preserve">5907,5 </w:t>
            </w:r>
          </w:p>
        </w:tc>
        <w:tc>
          <w:tcPr>
            <w:tcW w:w="616" w:type="pct"/>
            <w:tcBorders>
              <w:top w:val="single" w:sz="6" w:space="0" w:color="auto"/>
              <w:left w:val="single" w:sz="6" w:space="0" w:color="auto"/>
              <w:bottom w:val="single" w:sz="6" w:space="0" w:color="auto"/>
              <w:right w:val="single" w:sz="6" w:space="0" w:color="auto"/>
            </w:tcBorders>
            <w:vAlign w:val="center"/>
          </w:tcPr>
          <w:p w14:paraId="17B705FA" w14:textId="77777777" w:rsidR="00E07607" w:rsidRDefault="00B82196">
            <w:pPr>
              <w:rPr>
                <w:sz w:val="24"/>
                <w:szCs w:val="24"/>
              </w:rPr>
            </w:pPr>
            <w:r>
              <w:rPr>
                <w:rStyle w:val="fontstyle21"/>
                <w:rFonts w:ascii="Times New Roman" w:hAnsi="Times New Roman"/>
              </w:rPr>
              <w:t xml:space="preserve">33202,1 </w:t>
            </w:r>
          </w:p>
        </w:tc>
        <w:tc>
          <w:tcPr>
            <w:tcW w:w="617" w:type="pct"/>
            <w:tcBorders>
              <w:top w:val="single" w:sz="6" w:space="0" w:color="auto"/>
              <w:left w:val="single" w:sz="6" w:space="0" w:color="auto"/>
              <w:bottom w:val="single" w:sz="6" w:space="0" w:color="auto"/>
              <w:right w:val="single" w:sz="6" w:space="0" w:color="auto"/>
            </w:tcBorders>
            <w:vAlign w:val="center"/>
          </w:tcPr>
          <w:p w14:paraId="636D0E8D" w14:textId="77777777" w:rsidR="00E07607" w:rsidRDefault="00B82196">
            <w:pPr>
              <w:rPr>
                <w:sz w:val="24"/>
                <w:szCs w:val="24"/>
              </w:rPr>
            </w:pPr>
            <w:r>
              <w:rPr>
                <w:rStyle w:val="fontstyle21"/>
                <w:rFonts w:ascii="Times New Roman" w:hAnsi="Times New Roman"/>
              </w:rPr>
              <w:t xml:space="preserve">236,8 </w:t>
            </w:r>
          </w:p>
        </w:tc>
        <w:tc>
          <w:tcPr>
            <w:tcW w:w="609" w:type="pct"/>
            <w:tcBorders>
              <w:top w:val="single" w:sz="6" w:space="0" w:color="auto"/>
              <w:left w:val="single" w:sz="6" w:space="0" w:color="auto"/>
              <w:bottom w:val="single" w:sz="6" w:space="0" w:color="auto"/>
              <w:right w:val="single" w:sz="6" w:space="0" w:color="auto"/>
            </w:tcBorders>
            <w:vAlign w:val="center"/>
          </w:tcPr>
          <w:p w14:paraId="69D4230B" w14:textId="77777777" w:rsidR="00E07607" w:rsidRDefault="00B82196">
            <w:pPr>
              <w:rPr>
                <w:sz w:val="24"/>
                <w:szCs w:val="24"/>
              </w:rPr>
            </w:pPr>
            <w:r>
              <w:rPr>
                <w:rStyle w:val="fontstyle21"/>
                <w:rFonts w:ascii="Times New Roman" w:hAnsi="Times New Roman"/>
              </w:rPr>
              <w:t xml:space="preserve">44817,7 </w:t>
            </w:r>
          </w:p>
        </w:tc>
        <w:tc>
          <w:tcPr>
            <w:tcW w:w="487" w:type="pct"/>
            <w:tcBorders>
              <w:top w:val="single" w:sz="6" w:space="0" w:color="auto"/>
              <w:left w:val="single" w:sz="6" w:space="0" w:color="auto"/>
              <w:bottom w:val="single" w:sz="6" w:space="0" w:color="auto"/>
              <w:right w:val="single" w:sz="6" w:space="0" w:color="auto"/>
            </w:tcBorders>
            <w:vAlign w:val="center"/>
          </w:tcPr>
          <w:p w14:paraId="0A514573" w14:textId="77777777" w:rsidR="00E07607" w:rsidRDefault="00B82196">
            <w:pPr>
              <w:rPr>
                <w:sz w:val="24"/>
                <w:szCs w:val="24"/>
              </w:rPr>
            </w:pPr>
            <w:r>
              <w:rPr>
                <w:rStyle w:val="fontstyle21"/>
                <w:rFonts w:ascii="Times New Roman" w:hAnsi="Times New Roman"/>
              </w:rPr>
              <w:t>III,5</w:t>
            </w:r>
          </w:p>
        </w:tc>
      </w:tr>
      <w:tr w:rsidR="00E07607" w14:paraId="5D7DAB92" w14:textId="77777777">
        <w:trPr>
          <w:cantSplit/>
          <w:trHeight w:val="340"/>
        </w:trPr>
        <w:tc>
          <w:tcPr>
            <w:tcW w:w="211" w:type="pct"/>
            <w:tcBorders>
              <w:top w:val="single" w:sz="6" w:space="0" w:color="auto"/>
              <w:left w:val="single" w:sz="6" w:space="0" w:color="auto"/>
              <w:bottom w:val="single" w:sz="6" w:space="0" w:color="auto"/>
              <w:right w:val="single" w:sz="6" w:space="0" w:color="auto"/>
            </w:tcBorders>
            <w:vAlign w:val="center"/>
          </w:tcPr>
          <w:p w14:paraId="7C614193" w14:textId="77777777" w:rsidR="00E07607" w:rsidRDefault="00E07607">
            <w:pPr>
              <w:pStyle w:val="ConsPlusCell"/>
              <w:widowControl/>
              <w:ind w:left="-57" w:right="-57"/>
              <w:jc w:val="center"/>
              <w:rPr>
                <w:rFonts w:ascii="Times New Roman" w:hAnsi="Times New Roman" w:cs="Times New Roman"/>
                <w:sz w:val="24"/>
                <w:szCs w:val="24"/>
                <w:lang w:val="en-US"/>
              </w:rPr>
            </w:pPr>
          </w:p>
        </w:tc>
        <w:tc>
          <w:tcPr>
            <w:tcW w:w="1082" w:type="pct"/>
            <w:tcBorders>
              <w:top w:val="single" w:sz="6" w:space="0" w:color="auto"/>
              <w:left w:val="single" w:sz="6" w:space="0" w:color="auto"/>
              <w:bottom w:val="single" w:sz="6" w:space="0" w:color="auto"/>
              <w:right w:val="single" w:sz="6" w:space="0" w:color="auto"/>
            </w:tcBorders>
            <w:vAlign w:val="center"/>
          </w:tcPr>
          <w:p w14:paraId="3A1D9552" w14:textId="77777777" w:rsidR="00E07607" w:rsidRDefault="00B82196">
            <w:pPr>
              <w:rPr>
                <w:sz w:val="24"/>
                <w:szCs w:val="24"/>
              </w:rPr>
            </w:pPr>
            <w:r>
              <w:rPr>
                <w:rStyle w:val="fontstyle21"/>
                <w:rFonts w:ascii="Times New Roman" w:hAnsi="Times New Roman"/>
              </w:rPr>
              <w:t xml:space="preserve">% </w:t>
            </w:r>
          </w:p>
        </w:tc>
        <w:tc>
          <w:tcPr>
            <w:tcW w:w="418" w:type="pct"/>
            <w:tcBorders>
              <w:top w:val="single" w:sz="6" w:space="0" w:color="auto"/>
              <w:left w:val="single" w:sz="6" w:space="0" w:color="auto"/>
              <w:bottom w:val="single" w:sz="6" w:space="0" w:color="auto"/>
              <w:right w:val="single" w:sz="6" w:space="0" w:color="auto"/>
            </w:tcBorders>
            <w:vAlign w:val="center"/>
          </w:tcPr>
          <w:p w14:paraId="1BF63A71" w14:textId="77777777" w:rsidR="00E07607" w:rsidRDefault="00B82196">
            <w:pPr>
              <w:rPr>
                <w:sz w:val="24"/>
                <w:szCs w:val="24"/>
              </w:rPr>
            </w:pPr>
            <w:r>
              <w:rPr>
                <w:rStyle w:val="fontstyle21"/>
                <w:rFonts w:ascii="Times New Roman" w:hAnsi="Times New Roman"/>
              </w:rPr>
              <w:t xml:space="preserve">13,0 </w:t>
            </w:r>
          </w:p>
        </w:tc>
        <w:tc>
          <w:tcPr>
            <w:tcW w:w="479" w:type="pct"/>
            <w:tcBorders>
              <w:top w:val="single" w:sz="6" w:space="0" w:color="auto"/>
              <w:left w:val="single" w:sz="6" w:space="0" w:color="auto"/>
              <w:bottom w:val="single" w:sz="6" w:space="0" w:color="auto"/>
              <w:right w:val="single" w:sz="6" w:space="0" w:color="auto"/>
            </w:tcBorders>
            <w:vAlign w:val="center"/>
          </w:tcPr>
          <w:p w14:paraId="502CB7BF" w14:textId="77777777" w:rsidR="00E07607" w:rsidRDefault="00B82196">
            <w:pPr>
              <w:rPr>
                <w:sz w:val="24"/>
                <w:szCs w:val="24"/>
              </w:rPr>
            </w:pPr>
            <w:r>
              <w:rPr>
                <w:rStyle w:val="fontstyle21"/>
                <w:rFonts w:ascii="Times New Roman" w:hAnsi="Times New Roman"/>
              </w:rPr>
              <w:t xml:space="preserve">0,6 </w:t>
            </w:r>
          </w:p>
        </w:tc>
        <w:tc>
          <w:tcPr>
            <w:tcW w:w="480" w:type="pct"/>
            <w:tcBorders>
              <w:top w:val="single" w:sz="6" w:space="0" w:color="auto"/>
              <w:left w:val="single" w:sz="6" w:space="0" w:color="auto"/>
              <w:bottom w:val="single" w:sz="6" w:space="0" w:color="auto"/>
              <w:right w:val="single" w:sz="6" w:space="0" w:color="auto"/>
            </w:tcBorders>
            <w:vAlign w:val="center"/>
          </w:tcPr>
          <w:p w14:paraId="5E920B27" w14:textId="77777777" w:rsidR="00E07607" w:rsidRDefault="00B82196">
            <w:pPr>
              <w:rPr>
                <w:sz w:val="24"/>
                <w:szCs w:val="24"/>
              </w:rPr>
            </w:pPr>
            <w:r>
              <w:rPr>
                <w:rStyle w:val="fontstyle21"/>
                <w:rFonts w:ascii="Times New Roman" w:hAnsi="Times New Roman"/>
              </w:rPr>
              <w:t xml:space="preserve">12,8 </w:t>
            </w:r>
          </w:p>
        </w:tc>
        <w:tc>
          <w:tcPr>
            <w:tcW w:w="616" w:type="pct"/>
            <w:tcBorders>
              <w:top w:val="single" w:sz="6" w:space="0" w:color="auto"/>
              <w:left w:val="single" w:sz="6" w:space="0" w:color="auto"/>
              <w:bottom w:val="single" w:sz="6" w:space="0" w:color="auto"/>
              <w:right w:val="single" w:sz="6" w:space="0" w:color="auto"/>
            </w:tcBorders>
            <w:vAlign w:val="center"/>
          </w:tcPr>
          <w:p w14:paraId="23C2BF2C" w14:textId="77777777" w:rsidR="00E07607" w:rsidRDefault="00B82196">
            <w:pPr>
              <w:rPr>
                <w:sz w:val="24"/>
                <w:szCs w:val="24"/>
              </w:rPr>
            </w:pPr>
            <w:r>
              <w:rPr>
                <w:rStyle w:val="fontstyle21"/>
                <w:rFonts w:ascii="Times New Roman" w:hAnsi="Times New Roman"/>
              </w:rPr>
              <w:t xml:space="preserve">73,0 </w:t>
            </w:r>
          </w:p>
        </w:tc>
        <w:tc>
          <w:tcPr>
            <w:tcW w:w="617" w:type="pct"/>
            <w:tcBorders>
              <w:top w:val="single" w:sz="6" w:space="0" w:color="auto"/>
              <w:left w:val="single" w:sz="6" w:space="0" w:color="auto"/>
              <w:bottom w:val="single" w:sz="6" w:space="0" w:color="auto"/>
              <w:right w:val="single" w:sz="6" w:space="0" w:color="auto"/>
            </w:tcBorders>
            <w:vAlign w:val="center"/>
          </w:tcPr>
          <w:p w14:paraId="012CB2F6" w14:textId="77777777" w:rsidR="00E07607" w:rsidRDefault="00B82196">
            <w:pPr>
              <w:rPr>
                <w:sz w:val="24"/>
                <w:szCs w:val="24"/>
              </w:rPr>
            </w:pPr>
            <w:r>
              <w:rPr>
                <w:rStyle w:val="fontstyle21"/>
                <w:rFonts w:ascii="Times New Roman" w:hAnsi="Times New Roman"/>
              </w:rPr>
              <w:t xml:space="preserve">0,5 </w:t>
            </w:r>
          </w:p>
        </w:tc>
        <w:tc>
          <w:tcPr>
            <w:tcW w:w="609" w:type="pct"/>
            <w:tcBorders>
              <w:top w:val="single" w:sz="6" w:space="0" w:color="auto"/>
              <w:left w:val="single" w:sz="6" w:space="0" w:color="auto"/>
              <w:bottom w:val="single" w:sz="6" w:space="0" w:color="auto"/>
              <w:right w:val="single" w:sz="6" w:space="0" w:color="auto"/>
            </w:tcBorders>
            <w:vAlign w:val="center"/>
          </w:tcPr>
          <w:p w14:paraId="2ADA2EC8" w14:textId="77777777" w:rsidR="00E07607" w:rsidRDefault="00B82196">
            <w:pPr>
              <w:rPr>
                <w:sz w:val="24"/>
                <w:szCs w:val="24"/>
              </w:rPr>
            </w:pPr>
            <w:r>
              <w:rPr>
                <w:rStyle w:val="fontstyle21"/>
                <w:rFonts w:ascii="Times New Roman" w:hAnsi="Times New Roman"/>
              </w:rPr>
              <w:t xml:space="preserve">100,0 </w:t>
            </w:r>
          </w:p>
        </w:tc>
        <w:tc>
          <w:tcPr>
            <w:tcW w:w="487" w:type="pct"/>
            <w:tcBorders>
              <w:top w:val="single" w:sz="6" w:space="0" w:color="auto"/>
              <w:left w:val="single" w:sz="6" w:space="0" w:color="auto"/>
              <w:bottom w:val="single" w:sz="6" w:space="0" w:color="auto"/>
              <w:right w:val="single" w:sz="6" w:space="0" w:color="auto"/>
            </w:tcBorders>
            <w:vAlign w:val="center"/>
          </w:tcPr>
          <w:p w14:paraId="0F4176F7" w14:textId="77777777" w:rsidR="00E07607" w:rsidRDefault="00B82196">
            <w:pPr>
              <w:rPr>
                <w:sz w:val="24"/>
                <w:szCs w:val="24"/>
              </w:rPr>
            </w:pPr>
            <w:r>
              <w:rPr>
                <w:rStyle w:val="fontstyle21"/>
                <w:rFonts w:ascii="Times New Roman" w:hAnsi="Times New Roman"/>
              </w:rPr>
              <w:t>-</w:t>
            </w:r>
          </w:p>
        </w:tc>
      </w:tr>
    </w:tbl>
    <w:p w14:paraId="392BED53" w14:textId="77777777" w:rsidR="00E07607" w:rsidRDefault="00E07607">
      <w:pPr>
        <w:spacing w:line="253" w:lineRule="exact"/>
        <w:ind w:firstLine="720"/>
        <w:jc w:val="both"/>
        <w:rPr>
          <w:szCs w:val="20"/>
        </w:rPr>
      </w:pPr>
    </w:p>
    <w:p w14:paraId="653C4CE3" w14:textId="77777777" w:rsidR="00E07607" w:rsidRDefault="00B82196">
      <w:pPr>
        <w:spacing w:line="253" w:lineRule="exact"/>
        <w:ind w:firstLine="720"/>
        <w:jc w:val="both"/>
        <w:rPr>
          <w:szCs w:val="20"/>
          <w:lang w:eastAsia="zh-CN"/>
        </w:rPr>
      </w:pPr>
      <w:r>
        <w:rPr>
          <w:rFonts w:hint="eastAsia"/>
          <w:szCs w:val="20"/>
          <w:lang w:eastAsia="zh-CN"/>
        </w:rPr>
        <w:t>租赁区域的森林具有中等自然火灾危险性 (III, 5)。</w:t>
      </w:r>
    </w:p>
    <w:p w14:paraId="555E8218" w14:textId="77777777" w:rsidR="00E07607" w:rsidRDefault="00E07607">
      <w:pPr>
        <w:spacing w:line="253" w:lineRule="exact"/>
        <w:ind w:firstLine="720"/>
        <w:jc w:val="both"/>
        <w:rPr>
          <w:szCs w:val="20"/>
          <w:lang w:eastAsia="zh-CN"/>
        </w:rPr>
      </w:pPr>
    </w:p>
    <w:p w14:paraId="25B1C68F" w14:textId="77777777" w:rsidR="00E07607" w:rsidRDefault="00E07607">
      <w:pPr>
        <w:spacing w:line="253" w:lineRule="exact"/>
        <w:ind w:firstLine="720"/>
        <w:jc w:val="both"/>
        <w:rPr>
          <w:szCs w:val="20"/>
          <w:lang w:eastAsia="zh-CN"/>
        </w:rPr>
      </w:pPr>
    </w:p>
    <w:p w14:paraId="301B2EBF" w14:textId="77777777" w:rsidR="00E07607" w:rsidRDefault="00E07607">
      <w:pPr>
        <w:spacing w:line="258" w:lineRule="exact"/>
        <w:rPr>
          <w:sz w:val="20"/>
          <w:szCs w:val="20"/>
          <w:lang w:eastAsia="zh-CN"/>
        </w:rPr>
      </w:pPr>
    </w:p>
    <w:p w14:paraId="1DDD2437" w14:textId="77777777" w:rsidR="00E07607" w:rsidRDefault="00B82196">
      <w:pPr>
        <w:pStyle w:val="affb"/>
        <w:numPr>
          <w:ilvl w:val="2"/>
          <w:numId w:val="3"/>
        </w:numPr>
        <w:jc w:val="center"/>
        <w:rPr>
          <w:b/>
          <w:bCs/>
        </w:rPr>
      </w:pPr>
      <w:r>
        <w:rPr>
          <w:rFonts w:eastAsia="SimSun" w:hint="eastAsia"/>
          <w:b/>
          <w:bCs/>
          <w:lang w:eastAsia="zh-CN"/>
        </w:rPr>
        <w:t>森林防护措施</w:t>
      </w:r>
      <w:r>
        <w:rPr>
          <w:b/>
          <w:bCs/>
        </w:rPr>
        <w:t>.</w:t>
      </w:r>
    </w:p>
    <w:p w14:paraId="47C308C1" w14:textId="77777777" w:rsidR="00E07607" w:rsidRDefault="00B82196">
      <w:pPr>
        <w:ind w:left="850"/>
        <w:jc w:val="center"/>
        <w:rPr>
          <w:b/>
          <w:bCs/>
        </w:rPr>
      </w:pPr>
      <w:r>
        <w:rPr>
          <w:b/>
          <w:bCs/>
        </w:rPr>
        <w:t xml:space="preserve">4.4.2.1 </w:t>
      </w:r>
      <w:r>
        <w:rPr>
          <w:rFonts w:eastAsia="SimSun" w:hint="eastAsia"/>
          <w:b/>
          <w:bCs/>
          <w:lang w:eastAsia="zh-CN"/>
        </w:rPr>
        <w:t>租赁协议</w:t>
      </w:r>
      <w:r>
        <w:rPr>
          <w:b/>
          <w:bCs/>
        </w:rPr>
        <w:t>2/08/17</w:t>
      </w:r>
    </w:p>
    <w:p w14:paraId="2033A57D" w14:textId="77777777" w:rsidR="00E07607" w:rsidRDefault="00B82196">
      <w:pPr>
        <w:ind w:firstLine="720"/>
        <w:rPr>
          <w:color w:val="000000"/>
          <w:lang w:eastAsia="zh-CN"/>
        </w:rPr>
      </w:pPr>
      <w:r>
        <w:rPr>
          <w:rFonts w:hint="eastAsia"/>
          <w:color w:val="000000"/>
          <w:lang w:eastAsia="zh-CN"/>
        </w:rPr>
        <w:t>在</w:t>
      </w:r>
      <w:r>
        <w:rPr>
          <w:rFonts w:eastAsia="SimSun" w:hint="eastAsia"/>
          <w:color w:val="000000"/>
          <w:lang w:eastAsia="zh-CN"/>
        </w:rPr>
        <w:t>林场</w:t>
      </w:r>
      <w:r>
        <w:rPr>
          <w:rFonts w:hint="eastAsia"/>
          <w:color w:val="000000"/>
          <w:lang w:eastAsia="zh-CN"/>
        </w:rPr>
        <w:t>发现因风吹毁的</w:t>
      </w:r>
      <w:r>
        <w:rPr>
          <w:rFonts w:eastAsia="SimSun" w:hint="eastAsia"/>
          <w:color w:val="000000"/>
          <w:lang w:eastAsia="zh-CN"/>
        </w:rPr>
        <w:t>森林</w:t>
      </w:r>
      <w:r>
        <w:rPr>
          <w:rFonts w:hint="eastAsia"/>
          <w:color w:val="000000"/>
          <w:lang w:eastAsia="zh-CN"/>
        </w:rPr>
        <w:t>面积1370.7公顷，其中死亡面积为526.8公顷，病虫害破坏面积为3933.2公顷，其中死亡面积为702.5公顷。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0"/>
        <w:gridCol w:w="2312"/>
        <w:gridCol w:w="1793"/>
        <w:gridCol w:w="1700"/>
        <w:gridCol w:w="1850"/>
      </w:tblGrid>
      <w:tr w:rsidR="00E07607" w14:paraId="0719E319" w14:textId="77777777">
        <w:tc>
          <w:tcPr>
            <w:tcW w:w="2400" w:type="dxa"/>
            <w:tcBorders>
              <w:top w:val="single" w:sz="4" w:space="0" w:color="auto"/>
              <w:left w:val="single" w:sz="4" w:space="0" w:color="auto"/>
              <w:bottom w:val="single" w:sz="4" w:space="0" w:color="auto"/>
              <w:right w:val="single" w:sz="4" w:space="0" w:color="auto"/>
            </w:tcBorders>
            <w:vAlign w:val="center"/>
          </w:tcPr>
          <w:p w14:paraId="786069EC" w14:textId="77777777" w:rsidR="00E07607" w:rsidRDefault="00E07607">
            <w:pPr>
              <w:rPr>
                <w:rFonts w:eastAsia="SimSun"/>
                <w:color w:val="000000"/>
                <w:lang w:eastAsia="zh-CN"/>
              </w:rPr>
            </w:pPr>
          </w:p>
          <w:p w14:paraId="25CC87CF" w14:textId="77777777" w:rsidR="00E07607" w:rsidRDefault="00B82196">
            <w:r>
              <w:rPr>
                <w:rFonts w:eastAsia="SimSun" w:hint="eastAsia"/>
                <w:color w:val="000000"/>
                <w:lang w:eastAsia="zh-CN"/>
              </w:rPr>
              <w:t>自然灾害</w:t>
            </w:r>
            <w:r>
              <w:rPr>
                <w:rFonts w:eastAsia="SimSun" w:hint="eastAsia"/>
                <w:color w:val="000000"/>
                <w:lang w:val="en-US" w:eastAsia="zh-CN"/>
              </w:rPr>
              <w:t xml:space="preserve"> </w:t>
            </w:r>
            <w:r>
              <w:rPr>
                <w:rFonts w:eastAsia="SimSun" w:hint="eastAsia"/>
                <w:color w:val="000000"/>
                <w:lang w:val="en-US" w:eastAsia="zh-CN"/>
              </w:rPr>
              <w:t>（风）</w:t>
            </w:r>
          </w:p>
        </w:tc>
        <w:tc>
          <w:tcPr>
            <w:tcW w:w="2312" w:type="dxa"/>
            <w:tcBorders>
              <w:top w:val="single" w:sz="4" w:space="0" w:color="auto"/>
              <w:left w:val="single" w:sz="4" w:space="0" w:color="auto"/>
              <w:bottom w:val="single" w:sz="4" w:space="0" w:color="auto"/>
              <w:right w:val="single" w:sz="4" w:space="0" w:color="auto"/>
            </w:tcBorders>
            <w:vAlign w:val="center"/>
          </w:tcPr>
          <w:p w14:paraId="3282DA74" w14:textId="77777777" w:rsidR="00E07607" w:rsidRDefault="00B82196">
            <w:pPr>
              <w:rPr>
                <w:lang w:eastAsia="zh-CN"/>
              </w:rPr>
            </w:pPr>
            <w:r>
              <w:rPr>
                <w:rFonts w:eastAsia="SimSun" w:hint="eastAsia"/>
                <w:color w:val="000000"/>
                <w:lang w:eastAsia="zh-CN"/>
              </w:rPr>
              <w:t>巴克恰尔林区，木匠村林段，木匠村林道</w:t>
            </w:r>
          </w:p>
        </w:tc>
        <w:tc>
          <w:tcPr>
            <w:tcW w:w="1793" w:type="dxa"/>
            <w:tcBorders>
              <w:top w:val="single" w:sz="4" w:space="0" w:color="auto"/>
              <w:left w:val="single" w:sz="4" w:space="0" w:color="auto"/>
              <w:bottom w:val="single" w:sz="4" w:space="0" w:color="auto"/>
              <w:right w:val="single" w:sz="4" w:space="0" w:color="auto"/>
            </w:tcBorders>
            <w:vAlign w:val="center"/>
          </w:tcPr>
          <w:p w14:paraId="61036E34" w14:textId="77777777" w:rsidR="00E07607" w:rsidRDefault="00E07607">
            <w:pPr>
              <w:rPr>
                <w:rFonts w:eastAsia="SimSun"/>
                <w:color w:val="000000"/>
                <w:lang w:eastAsia="zh-CN"/>
              </w:rPr>
            </w:pPr>
          </w:p>
          <w:p w14:paraId="5BA7A777" w14:textId="77777777" w:rsidR="00E07607" w:rsidRDefault="00B82196">
            <w:r>
              <w:rPr>
                <w:rFonts w:eastAsia="SimSun" w:hint="eastAsia"/>
                <w:color w:val="000000"/>
                <w:lang w:eastAsia="zh-CN"/>
              </w:rPr>
              <w:t>自然灾害</w:t>
            </w:r>
            <w:r>
              <w:rPr>
                <w:rFonts w:eastAsia="SimSun" w:hint="eastAsia"/>
                <w:color w:val="000000"/>
                <w:lang w:val="en-US" w:eastAsia="zh-CN"/>
              </w:rPr>
              <w:t xml:space="preserve"> </w:t>
            </w:r>
            <w:r>
              <w:rPr>
                <w:rFonts w:eastAsia="SimSun" w:hint="eastAsia"/>
                <w:color w:val="000000"/>
                <w:lang w:val="en-US" w:eastAsia="zh-CN"/>
              </w:rPr>
              <w:t>（风）</w:t>
            </w:r>
          </w:p>
        </w:tc>
        <w:tc>
          <w:tcPr>
            <w:tcW w:w="1700" w:type="dxa"/>
            <w:tcBorders>
              <w:top w:val="single" w:sz="4" w:space="0" w:color="auto"/>
              <w:left w:val="single" w:sz="4" w:space="0" w:color="auto"/>
              <w:bottom w:val="single" w:sz="4" w:space="0" w:color="auto"/>
              <w:right w:val="single" w:sz="4" w:space="0" w:color="auto"/>
            </w:tcBorders>
            <w:vAlign w:val="center"/>
          </w:tcPr>
          <w:p w14:paraId="49D0739F" w14:textId="77777777" w:rsidR="00E07607" w:rsidRDefault="00B82196">
            <w:pPr>
              <w:rPr>
                <w:lang w:eastAsia="zh-CN"/>
              </w:rPr>
            </w:pPr>
            <w:r>
              <w:rPr>
                <w:rFonts w:eastAsia="SimSun" w:hint="eastAsia"/>
                <w:color w:val="000000"/>
                <w:lang w:eastAsia="zh-CN"/>
              </w:rPr>
              <w:t>巴克恰尔林区，木匠村林段，木匠村林道</w:t>
            </w:r>
          </w:p>
        </w:tc>
        <w:tc>
          <w:tcPr>
            <w:tcW w:w="1850" w:type="dxa"/>
            <w:tcBorders>
              <w:top w:val="single" w:sz="4" w:space="0" w:color="auto"/>
              <w:left w:val="single" w:sz="4" w:space="0" w:color="auto"/>
              <w:bottom w:val="single" w:sz="4" w:space="0" w:color="auto"/>
              <w:right w:val="single" w:sz="4" w:space="0" w:color="auto"/>
            </w:tcBorders>
            <w:vAlign w:val="center"/>
          </w:tcPr>
          <w:p w14:paraId="5CF06A1C" w14:textId="77777777" w:rsidR="00E07607" w:rsidRDefault="00E07607">
            <w:pPr>
              <w:rPr>
                <w:rFonts w:eastAsia="SimSun"/>
                <w:color w:val="000000"/>
                <w:lang w:eastAsia="zh-CN"/>
              </w:rPr>
            </w:pPr>
          </w:p>
          <w:p w14:paraId="0E239BBA" w14:textId="77777777" w:rsidR="00E07607" w:rsidRDefault="00B82196">
            <w:r>
              <w:rPr>
                <w:rFonts w:eastAsia="SimSun" w:hint="eastAsia"/>
                <w:color w:val="000000"/>
                <w:lang w:eastAsia="zh-CN"/>
              </w:rPr>
              <w:t>自然灾害</w:t>
            </w:r>
            <w:r>
              <w:rPr>
                <w:rFonts w:eastAsia="SimSun" w:hint="eastAsia"/>
                <w:color w:val="000000"/>
                <w:lang w:val="en-US" w:eastAsia="zh-CN"/>
              </w:rPr>
              <w:t xml:space="preserve"> </w:t>
            </w:r>
            <w:r>
              <w:rPr>
                <w:rFonts w:eastAsia="SimSun" w:hint="eastAsia"/>
                <w:color w:val="000000"/>
                <w:lang w:val="en-US" w:eastAsia="zh-CN"/>
              </w:rPr>
              <w:t>（风）</w:t>
            </w:r>
          </w:p>
        </w:tc>
      </w:tr>
      <w:tr w:rsidR="00E07607" w14:paraId="7CEF315C" w14:textId="77777777">
        <w:tc>
          <w:tcPr>
            <w:tcW w:w="2400" w:type="dxa"/>
            <w:tcBorders>
              <w:top w:val="single" w:sz="4" w:space="0" w:color="auto"/>
              <w:left w:val="single" w:sz="4" w:space="0" w:color="auto"/>
              <w:bottom w:val="single" w:sz="4" w:space="0" w:color="auto"/>
              <w:right w:val="single" w:sz="4" w:space="0" w:color="auto"/>
            </w:tcBorders>
            <w:vAlign w:val="center"/>
          </w:tcPr>
          <w:p w14:paraId="0729F639" w14:textId="77777777" w:rsidR="00E07607" w:rsidRDefault="00B82196">
            <w:r>
              <w:rPr>
                <w:color w:val="000000"/>
              </w:rPr>
              <w:t xml:space="preserve">1 </w:t>
            </w:r>
          </w:p>
        </w:tc>
        <w:tc>
          <w:tcPr>
            <w:tcW w:w="2312" w:type="dxa"/>
            <w:tcBorders>
              <w:top w:val="single" w:sz="4" w:space="0" w:color="auto"/>
              <w:left w:val="single" w:sz="4" w:space="0" w:color="auto"/>
              <w:bottom w:val="single" w:sz="4" w:space="0" w:color="auto"/>
              <w:right w:val="single" w:sz="4" w:space="0" w:color="auto"/>
            </w:tcBorders>
            <w:vAlign w:val="center"/>
          </w:tcPr>
          <w:p w14:paraId="6FD7AEC3" w14:textId="77777777" w:rsidR="00E07607" w:rsidRDefault="00B82196">
            <w:r>
              <w:rPr>
                <w:color w:val="000000"/>
              </w:rPr>
              <w:t xml:space="preserve">2 </w:t>
            </w:r>
          </w:p>
        </w:tc>
        <w:tc>
          <w:tcPr>
            <w:tcW w:w="1793" w:type="dxa"/>
            <w:tcBorders>
              <w:top w:val="single" w:sz="4" w:space="0" w:color="auto"/>
              <w:left w:val="single" w:sz="4" w:space="0" w:color="auto"/>
              <w:bottom w:val="single" w:sz="4" w:space="0" w:color="auto"/>
              <w:right w:val="single" w:sz="4" w:space="0" w:color="auto"/>
            </w:tcBorders>
            <w:vAlign w:val="center"/>
          </w:tcPr>
          <w:p w14:paraId="405868AC" w14:textId="77777777" w:rsidR="00E07607" w:rsidRDefault="00B82196">
            <w:r>
              <w:rPr>
                <w:color w:val="000000"/>
              </w:rPr>
              <w:t xml:space="preserve">3 </w:t>
            </w:r>
          </w:p>
        </w:tc>
        <w:tc>
          <w:tcPr>
            <w:tcW w:w="1700" w:type="dxa"/>
            <w:tcBorders>
              <w:top w:val="single" w:sz="4" w:space="0" w:color="auto"/>
              <w:left w:val="single" w:sz="4" w:space="0" w:color="auto"/>
              <w:bottom w:val="single" w:sz="4" w:space="0" w:color="auto"/>
              <w:right w:val="single" w:sz="4" w:space="0" w:color="auto"/>
            </w:tcBorders>
            <w:vAlign w:val="center"/>
          </w:tcPr>
          <w:p w14:paraId="1AB475D0" w14:textId="77777777" w:rsidR="00E07607" w:rsidRDefault="00B82196">
            <w:r>
              <w:rPr>
                <w:color w:val="000000"/>
              </w:rPr>
              <w:t xml:space="preserve">4 </w:t>
            </w:r>
          </w:p>
        </w:tc>
        <w:tc>
          <w:tcPr>
            <w:tcW w:w="1850" w:type="dxa"/>
            <w:tcBorders>
              <w:top w:val="single" w:sz="4" w:space="0" w:color="auto"/>
              <w:left w:val="single" w:sz="4" w:space="0" w:color="auto"/>
              <w:bottom w:val="single" w:sz="4" w:space="0" w:color="auto"/>
              <w:right w:val="single" w:sz="4" w:space="0" w:color="auto"/>
            </w:tcBorders>
            <w:vAlign w:val="center"/>
          </w:tcPr>
          <w:p w14:paraId="1818728C" w14:textId="77777777" w:rsidR="00E07607" w:rsidRDefault="00B82196">
            <w:r>
              <w:rPr>
                <w:color w:val="000000"/>
              </w:rPr>
              <w:t>5</w:t>
            </w:r>
          </w:p>
        </w:tc>
      </w:tr>
      <w:tr w:rsidR="00E07607" w14:paraId="288E4DE1" w14:textId="77777777">
        <w:tc>
          <w:tcPr>
            <w:tcW w:w="10055" w:type="dxa"/>
            <w:gridSpan w:val="5"/>
            <w:tcBorders>
              <w:top w:val="single" w:sz="4" w:space="0" w:color="auto"/>
              <w:left w:val="single" w:sz="4" w:space="0" w:color="auto"/>
              <w:bottom w:val="single" w:sz="4" w:space="0" w:color="auto"/>
            </w:tcBorders>
            <w:vAlign w:val="center"/>
          </w:tcPr>
          <w:p w14:paraId="7F4581B7" w14:textId="77777777" w:rsidR="00E07607" w:rsidRDefault="00B82196">
            <w:pPr>
              <w:jc w:val="center"/>
              <w:rPr>
                <w:rFonts w:eastAsia="SimSun"/>
                <w:b/>
                <w:lang w:eastAsia="zh-CN"/>
              </w:rPr>
            </w:pPr>
            <w:r>
              <w:rPr>
                <w:rFonts w:eastAsia="SimSun" w:hint="eastAsia"/>
                <w:b/>
                <w:lang w:eastAsia="zh-CN"/>
              </w:rPr>
              <w:t>防护林</w:t>
            </w:r>
          </w:p>
        </w:tc>
      </w:tr>
      <w:tr w:rsidR="00E07607" w14:paraId="689D7C58" w14:textId="77777777">
        <w:tc>
          <w:tcPr>
            <w:tcW w:w="2400" w:type="dxa"/>
            <w:tcBorders>
              <w:top w:val="single" w:sz="4" w:space="0" w:color="auto"/>
              <w:left w:val="single" w:sz="4" w:space="0" w:color="auto"/>
              <w:bottom w:val="single" w:sz="4" w:space="0" w:color="auto"/>
              <w:right w:val="single" w:sz="4" w:space="0" w:color="auto"/>
            </w:tcBorders>
            <w:vAlign w:val="center"/>
          </w:tcPr>
          <w:p w14:paraId="764E8913" w14:textId="77777777" w:rsidR="00E07607" w:rsidRDefault="00E07607">
            <w:pPr>
              <w:rPr>
                <w:rFonts w:eastAsia="SimSun"/>
                <w:color w:val="000000"/>
                <w:lang w:eastAsia="zh-CN"/>
              </w:rPr>
            </w:pPr>
          </w:p>
          <w:p w14:paraId="3DEDA406" w14:textId="77777777" w:rsidR="00E07607" w:rsidRDefault="00B82196">
            <w:r>
              <w:rPr>
                <w:rFonts w:eastAsia="SimSun" w:hint="eastAsia"/>
                <w:color w:val="000000"/>
                <w:lang w:eastAsia="zh-CN"/>
              </w:rPr>
              <w:t>自然灾害</w:t>
            </w:r>
            <w:r>
              <w:rPr>
                <w:rFonts w:eastAsia="SimSun" w:hint="eastAsia"/>
                <w:color w:val="000000"/>
                <w:lang w:val="en-US" w:eastAsia="zh-CN"/>
              </w:rPr>
              <w:t xml:space="preserve"> </w:t>
            </w:r>
            <w:r>
              <w:rPr>
                <w:rFonts w:eastAsia="SimSun" w:hint="eastAsia"/>
                <w:color w:val="000000"/>
                <w:lang w:val="en-US" w:eastAsia="zh-CN"/>
              </w:rPr>
              <w:t>（风）</w:t>
            </w:r>
          </w:p>
        </w:tc>
        <w:tc>
          <w:tcPr>
            <w:tcW w:w="2312" w:type="dxa"/>
            <w:tcBorders>
              <w:top w:val="single" w:sz="4" w:space="0" w:color="auto"/>
              <w:left w:val="single" w:sz="4" w:space="0" w:color="auto"/>
              <w:bottom w:val="single" w:sz="4" w:space="0" w:color="auto"/>
              <w:right w:val="single" w:sz="4" w:space="0" w:color="auto"/>
            </w:tcBorders>
            <w:vAlign w:val="center"/>
          </w:tcPr>
          <w:p w14:paraId="60BA5969" w14:textId="77777777" w:rsidR="00E07607" w:rsidRDefault="00B82196">
            <w:pPr>
              <w:rPr>
                <w:lang w:eastAsia="zh-CN"/>
              </w:rPr>
            </w:pPr>
            <w:r>
              <w:rPr>
                <w:rFonts w:eastAsia="SimSun" w:hint="eastAsia"/>
                <w:color w:val="000000"/>
                <w:lang w:eastAsia="zh-CN"/>
              </w:rPr>
              <w:t>巴克恰尔林区，木匠村林段，木匠村林道</w:t>
            </w:r>
          </w:p>
        </w:tc>
        <w:tc>
          <w:tcPr>
            <w:tcW w:w="1793" w:type="dxa"/>
            <w:tcBorders>
              <w:top w:val="single" w:sz="4" w:space="0" w:color="auto"/>
              <w:left w:val="single" w:sz="4" w:space="0" w:color="auto"/>
              <w:bottom w:val="single" w:sz="4" w:space="0" w:color="auto"/>
              <w:right w:val="single" w:sz="4" w:space="0" w:color="auto"/>
            </w:tcBorders>
            <w:vAlign w:val="center"/>
          </w:tcPr>
          <w:p w14:paraId="68050C2D" w14:textId="77777777" w:rsidR="00E07607" w:rsidRDefault="00B82196">
            <w:r>
              <w:rPr>
                <w:color w:val="000000"/>
              </w:rPr>
              <w:t xml:space="preserve">112 </w:t>
            </w:r>
          </w:p>
        </w:tc>
        <w:tc>
          <w:tcPr>
            <w:tcW w:w="1700" w:type="dxa"/>
            <w:tcBorders>
              <w:top w:val="single" w:sz="4" w:space="0" w:color="auto"/>
              <w:left w:val="single" w:sz="4" w:space="0" w:color="auto"/>
              <w:bottom w:val="single" w:sz="4" w:space="0" w:color="auto"/>
              <w:right w:val="single" w:sz="4" w:space="0" w:color="auto"/>
            </w:tcBorders>
            <w:vAlign w:val="center"/>
          </w:tcPr>
          <w:p w14:paraId="24B0FDEE" w14:textId="77777777" w:rsidR="00E07607" w:rsidRDefault="00B82196">
            <w:r>
              <w:rPr>
                <w:color w:val="000000"/>
              </w:rPr>
              <w:t xml:space="preserve">27 </w:t>
            </w:r>
          </w:p>
        </w:tc>
        <w:tc>
          <w:tcPr>
            <w:tcW w:w="1850" w:type="dxa"/>
            <w:tcBorders>
              <w:top w:val="single" w:sz="4" w:space="0" w:color="auto"/>
              <w:left w:val="single" w:sz="4" w:space="0" w:color="auto"/>
              <w:bottom w:val="single" w:sz="4" w:space="0" w:color="auto"/>
              <w:right w:val="single" w:sz="4" w:space="0" w:color="auto"/>
            </w:tcBorders>
            <w:vAlign w:val="center"/>
          </w:tcPr>
          <w:p w14:paraId="350A564C" w14:textId="77777777" w:rsidR="00E07607" w:rsidRDefault="00B82196">
            <w:r>
              <w:rPr>
                <w:color w:val="000000"/>
              </w:rPr>
              <w:t>5,3</w:t>
            </w:r>
          </w:p>
        </w:tc>
      </w:tr>
      <w:tr w:rsidR="00E07607" w14:paraId="6685D888" w14:textId="77777777">
        <w:tc>
          <w:tcPr>
            <w:tcW w:w="2400" w:type="dxa"/>
            <w:tcBorders>
              <w:top w:val="single" w:sz="4" w:space="0" w:color="auto"/>
              <w:left w:val="single" w:sz="4" w:space="0" w:color="auto"/>
              <w:bottom w:val="single" w:sz="4" w:space="0" w:color="auto"/>
              <w:right w:val="single" w:sz="4" w:space="0" w:color="auto"/>
            </w:tcBorders>
            <w:vAlign w:val="center"/>
          </w:tcPr>
          <w:p w14:paraId="7CB83AE5"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42B857DB" w14:textId="77777777" w:rsidR="00E07607" w:rsidRDefault="00E07607"/>
        </w:tc>
        <w:tc>
          <w:tcPr>
            <w:tcW w:w="0" w:type="auto"/>
            <w:vAlign w:val="center"/>
          </w:tcPr>
          <w:p w14:paraId="350F3F5B" w14:textId="77777777" w:rsidR="00E07607" w:rsidRDefault="00E07607"/>
        </w:tc>
        <w:tc>
          <w:tcPr>
            <w:tcW w:w="0" w:type="auto"/>
            <w:vAlign w:val="center"/>
          </w:tcPr>
          <w:p w14:paraId="24FE54E3" w14:textId="77777777" w:rsidR="00E07607" w:rsidRDefault="00B82196">
            <w:r>
              <w:rPr>
                <w:color w:val="000000"/>
              </w:rPr>
              <w:t xml:space="preserve">28 </w:t>
            </w:r>
          </w:p>
        </w:tc>
        <w:tc>
          <w:tcPr>
            <w:tcW w:w="0" w:type="auto"/>
            <w:vAlign w:val="center"/>
          </w:tcPr>
          <w:p w14:paraId="4C0B3F3D" w14:textId="77777777" w:rsidR="00E07607" w:rsidRDefault="00B82196">
            <w:r>
              <w:rPr>
                <w:color w:val="000000"/>
              </w:rPr>
              <w:t>23,2</w:t>
            </w:r>
          </w:p>
        </w:tc>
      </w:tr>
      <w:tr w:rsidR="00E07607" w14:paraId="0692EF89" w14:textId="77777777">
        <w:tc>
          <w:tcPr>
            <w:tcW w:w="2400" w:type="dxa"/>
            <w:tcBorders>
              <w:top w:val="single" w:sz="4" w:space="0" w:color="auto"/>
              <w:left w:val="single" w:sz="4" w:space="0" w:color="auto"/>
              <w:bottom w:val="single" w:sz="4" w:space="0" w:color="auto"/>
              <w:right w:val="single" w:sz="4" w:space="0" w:color="auto"/>
            </w:tcBorders>
            <w:vAlign w:val="center"/>
          </w:tcPr>
          <w:p w14:paraId="37D0BD49"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5DFA783A" w14:textId="77777777" w:rsidR="00E07607" w:rsidRDefault="00E07607"/>
        </w:tc>
        <w:tc>
          <w:tcPr>
            <w:tcW w:w="0" w:type="auto"/>
            <w:vAlign w:val="center"/>
          </w:tcPr>
          <w:p w14:paraId="6CE339AF" w14:textId="77777777" w:rsidR="00E07607" w:rsidRDefault="00E07607"/>
        </w:tc>
        <w:tc>
          <w:tcPr>
            <w:tcW w:w="0" w:type="auto"/>
            <w:vAlign w:val="center"/>
          </w:tcPr>
          <w:p w14:paraId="6428EF00" w14:textId="77777777" w:rsidR="00E07607" w:rsidRDefault="00B82196">
            <w:r>
              <w:rPr>
                <w:color w:val="000000"/>
              </w:rPr>
              <w:t xml:space="preserve">29 </w:t>
            </w:r>
          </w:p>
        </w:tc>
        <w:tc>
          <w:tcPr>
            <w:tcW w:w="0" w:type="auto"/>
            <w:vAlign w:val="center"/>
          </w:tcPr>
          <w:p w14:paraId="1165B9BB" w14:textId="77777777" w:rsidR="00E07607" w:rsidRDefault="00B82196">
            <w:r>
              <w:rPr>
                <w:color w:val="000000"/>
              </w:rPr>
              <w:t>12,3</w:t>
            </w:r>
          </w:p>
        </w:tc>
      </w:tr>
      <w:tr w:rsidR="00E07607" w14:paraId="70A5E2D0" w14:textId="77777777">
        <w:tc>
          <w:tcPr>
            <w:tcW w:w="2400" w:type="dxa"/>
            <w:tcBorders>
              <w:top w:val="single" w:sz="4" w:space="0" w:color="auto"/>
              <w:left w:val="single" w:sz="4" w:space="0" w:color="auto"/>
              <w:bottom w:val="single" w:sz="4" w:space="0" w:color="auto"/>
              <w:right w:val="single" w:sz="4" w:space="0" w:color="auto"/>
            </w:tcBorders>
            <w:vAlign w:val="center"/>
          </w:tcPr>
          <w:p w14:paraId="4DFC21E0"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5CAC76AC"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5F519EB1" w14:textId="77777777" w:rsidR="00E07607" w:rsidRDefault="00B82196">
            <w:r>
              <w:rPr>
                <w:color w:val="000000"/>
              </w:rPr>
              <w:t xml:space="preserve">121 </w:t>
            </w:r>
          </w:p>
        </w:tc>
        <w:tc>
          <w:tcPr>
            <w:tcW w:w="0" w:type="auto"/>
            <w:vAlign w:val="center"/>
          </w:tcPr>
          <w:p w14:paraId="5941CFF4" w14:textId="77777777" w:rsidR="00E07607" w:rsidRDefault="00B82196">
            <w:r>
              <w:rPr>
                <w:color w:val="000000"/>
              </w:rPr>
              <w:t xml:space="preserve">33 </w:t>
            </w:r>
          </w:p>
        </w:tc>
        <w:tc>
          <w:tcPr>
            <w:tcW w:w="0" w:type="auto"/>
            <w:vAlign w:val="center"/>
          </w:tcPr>
          <w:p w14:paraId="4CD3B3CF" w14:textId="77777777" w:rsidR="00E07607" w:rsidRDefault="00B82196">
            <w:r>
              <w:rPr>
                <w:color w:val="000000"/>
              </w:rPr>
              <w:t>109,2</w:t>
            </w:r>
          </w:p>
        </w:tc>
      </w:tr>
      <w:tr w:rsidR="00E07607" w14:paraId="4C452FF3" w14:textId="77777777">
        <w:tc>
          <w:tcPr>
            <w:tcW w:w="2400" w:type="dxa"/>
            <w:tcBorders>
              <w:top w:val="single" w:sz="4" w:space="0" w:color="auto"/>
              <w:left w:val="single" w:sz="4" w:space="0" w:color="auto"/>
              <w:bottom w:val="single" w:sz="4" w:space="0" w:color="auto"/>
              <w:right w:val="single" w:sz="4" w:space="0" w:color="auto"/>
            </w:tcBorders>
            <w:vAlign w:val="center"/>
          </w:tcPr>
          <w:p w14:paraId="26FB44DE" w14:textId="77777777" w:rsidR="00E07607" w:rsidRDefault="00B82196">
            <w:r>
              <w:rPr>
                <w:color w:val="000000"/>
              </w:rPr>
              <w:t xml:space="preserve">Итого </w:t>
            </w:r>
          </w:p>
        </w:tc>
        <w:tc>
          <w:tcPr>
            <w:tcW w:w="2312" w:type="dxa"/>
            <w:tcBorders>
              <w:top w:val="single" w:sz="4" w:space="0" w:color="auto"/>
              <w:left w:val="single" w:sz="4" w:space="0" w:color="auto"/>
              <w:bottom w:val="single" w:sz="4" w:space="0" w:color="auto"/>
              <w:right w:val="single" w:sz="4" w:space="0" w:color="auto"/>
            </w:tcBorders>
            <w:vAlign w:val="center"/>
          </w:tcPr>
          <w:p w14:paraId="108DC381" w14:textId="77777777" w:rsidR="00E07607" w:rsidRDefault="00E07607"/>
        </w:tc>
        <w:tc>
          <w:tcPr>
            <w:tcW w:w="0" w:type="auto"/>
            <w:vAlign w:val="center"/>
          </w:tcPr>
          <w:p w14:paraId="2991F0F3" w14:textId="77777777" w:rsidR="00E07607" w:rsidRDefault="00E07607"/>
        </w:tc>
        <w:tc>
          <w:tcPr>
            <w:tcW w:w="0" w:type="auto"/>
            <w:vAlign w:val="center"/>
          </w:tcPr>
          <w:p w14:paraId="5ED55FE2" w14:textId="77777777" w:rsidR="00E07607" w:rsidRDefault="00E07607"/>
        </w:tc>
        <w:tc>
          <w:tcPr>
            <w:tcW w:w="0" w:type="auto"/>
            <w:vAlign w:val="center"/>
          </w:tcPr>
          <w:p w14:paraId="3ACC577D" w14:textId="77777777" w:rsidR="00E07607" w:rsidRDefault="00B82196">
            <w:r>
              <w:rPr>
                <w:color w:val="000000"/>
              </w:rPr>
              <w:t>150,0</w:t>
            </w:r>
          </w:p>
        </w:tc>
      </w:tr>
      <w:tr w:rsidR="00E07607" w14:paraId="29422EF7" w14:textId="77777777">
        <w:tc>
          <w:tcPr>
            <w:tcW w:w="2400" w:type="dxa"/>
            <w:tcBorders>
              <w:top w:val="single" w:sz="4" w:space="0" w:color="auto"/>
              <w:left w:val="single" w:sz="4" w:space="0" w:color="auto"/>
              <w:bottom w:val="single" w:sz="4" w:space="0" w:color="auto"/>
              <w:right w:val="single" w:sz="4" w:space="0" w:color="auto"/>
            </w:tcBorders>
            <w:vAlign w:val="center"/>
          </w:tcPr>
          <w:p w14:paraId="154D5971" w14:textId="77777777" w:rsidR="00E07607" w:rsidRDefault="00B82196">
            <w:pPr>
              <w:rPr>
                <w:color w:val="000000"/>
              </w:rPr>
            </w:pPr>
            <w:r>
              <w:rPr>
                <w:rFonts w:hint="eastAsia"/>
                <w:color w:val="000000"/>
              </w:rPr>
              <w:t>虫害（松树</w:t>
            </w:r>
          </w:p>
          <w:p w14:paraId="536D078F" w14:textId="77777777" w:rsidR="00E07607" w:rsidRDefault="00B82196">
            <w:r>
              <w:rPr>
                <w:rFonts w:hint="eastAsia"/>
                <w:color w:val="000000"/>
              </w:rPr>
              <w:t>叶蜂）</w:t>
            </w:r>
          </w:p>
        </w:tc>
        <w:tc>
          <w:tcPr>
            <w:tcW w:w="2312" w:type="dxa"/>
            <w:tcBorders>
              <w:top w:val="single" w:sz="4" w:space="0" w:color="auto"/>
              <w:left w:val="single" w:sz="4" w:space="0" w:color="auto"/>
              <w:bottom w:val="single" w:sz="4" w:space="0" w:color="auto"/>
              <w:right w:val="single" w:sz="4" w:space="0" w:color="auto"/>
            </w:tcBorders>
            <w:vAlign w:val="center"/>
          </w:tcPr>
          <w:p w14:paraId="18C7EC0B" w14:textId="77777777" w:rsidR="00E07607" w:rsidRDefault="00B82196">
            <w:pPr>
              <w:rPr>
                <w:lang w:eastAsia="zh-CN"/>
              </w:rPr>
            </w:pPr>
            <w:r>
              <w:rPr>
                <w:rFonts w:eastAsia="SimSun" w:hint="eastAsia"/>
                <w:color w:val="000000"/>
                <w:lang w:eastAsia="zh-CN"/>
              </w:rPr>
              <w:t>巴克恰尔林区，木匠村林段，木匠村林道</w:t>
            </w:r>
          </w:p>
        </w:tc>
        <w:tc>
          <w:tcPr>
            <w:tcW w:w="1793" w:type="dxa"/>
            <w:tcBorders>
              <w:top w:val="single" w:sz="4" w:space="0" w:color="auto"/>
              <w:left w:val="single" w:sz="4" w:space="0" w:color="auto"/>
              <w:bottom w:val="single" w:sz="4" w:space="0" w:color="auto"/>
              <w:right w:val="single" w:sz="4" w:space="0" w:color="auto"/>
            </w:tcBorders>
            <w:vAlign w:val="center"/>
          </w:tcPr>
          <w:p w14:paraId="48B71579" w14:textId="77777777" w:rsidR="00E07607" w:rsidRDefault="00B82196">
            <w:r>
              <w:rPr>
                <w:color w:val="000000"/>
              </w:rPr>
              <w:t xml:space="preserve">228 </w:t>
            </w:r>
          </w:p>
        </w:tc>
        <w:tc>
          <w:tcPr>
            <w:tcW w:w="1700" w:type="dxa"/>
            <w:tcBorders>
              <w:top w:val="single" w:sz="4" w:space="0" w:color="auto"/>
              <w:left w:val="single" w:sz="4" w:space="0" w:color="auto"/>
              <w:bottom w:val="single" w:sz="4" w:space="0" w:color="auto"/>
              <w:right w:val="single" w:sz="4" w:space="0" w:color="auto"/>
            </w:tcBorders>
            <w:vAlign w:val="center"/>
          </w:tcPr>
          <w:p w14:paraId="32BF94A1" w14:textId="77777777" w:rsidR="00E07607" w:rsidRDefault="00B82196">
            <w:r>
              <w:rPr>
                <w:color w:val="000000"/>
              </w:rPr>
              <w:t xml:space="preserve">10 </w:t>
            </w:r>
          </w:p>
        </w:tc>
        <w:tc>
          <w:tcPr>
            <w:tcW w:w="1850" w:type="dxa"/>
            <w:tcBorders>
              <w:top w:val="single" w:sz="4" w:space="0" w:color="auto"/>
              <w:left w:val="single" w:sz="4" w:space="0" w:color="auto"/>
              <w:bottom w:val="single" w:sz="4" w:space="0" w:color="auto"/>
              <w:right w:val="single" w:sz="4" w:space="0" w:color="auto"/>
            </w:tcBorders>
            <w:vAlign w:val="center"/>
          </w:tcPr>
          <w:p w14:paraId="7AB5BDE0" w14:textId="77777777" w:rsidR="00E07607" w:rsidRDefault="00B82196">
            <w:r>
              <w:rPr>
                <w:color w:val="000000"/>
              </w:rPr>
              <w:t>152,5</w:t>
            </w:r>
          </w:p>
        </w:tc>
      </w:tr>
      <w:tr w:rsidR="00E07607" w14:paraId="5115B334" w14:textId="77777777">
        <w:tc>
          <w:tcPr>
            <w:tcW w:w="2400" w:type="dxa"/>
            <w:tcBorders>
              <w:top w:val="single" w:sz="4" w:space="0" w:color="auto"/>
              <w:left w:val="single" w:sz="4" w:space="0" w:color="auto"/>
              <w:bottom w:val="single" w:sz="4" w:space="0" w:color="auto"/>
              <w:right w:val="single" w:sz="4" w:space="0" w:color="auto"/>
            </w:tcBorders>
            <w:vAlign w:val="center"/>
          </w:tcPr>
          <w:p w14:paraId="6B10857B"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73DDB205"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1B037137" w14:textId="77777777" w:rsidR="00E07607" w:rsidRDefault="00B82196">
            <w:r>
              <w:rPr>
                <w:color w:val="000000"/>
              </w:rPr>
              <w:t xml:space="preserve">229 </w:t>
            </w:r>
          </w:p>
        </w:tc>
        <w:tc>
          <w:tcPr>
            <w:tcW w:w="0" w:type="auto"/>
            <w:vAlign w:val="center"/>
          </w:tcPr>
          <w:p w14:paraId="6E1B0725" w14:textId="77777777" w:rsidR="00E07607" w:rsidRDefault="00B82196">
            <w:r>
              <w:rPr>
                <w:color w:val="000000"/>
              </w:rPr>
              <w:t xml:space="preserve">1 </w:t>
            </w:r>
          </w:p>
        </w:tc>
        <w:tc>
          <w:tcPr>
            <w:tcW w:w="0" w:type="auto"/>
            <w:vAlign w:val="center"/>
          </w:tcPr>
          <w:p w14:paraId="1DEE112D" w14:textId="77777777" w:rsidR="00E07607" w:rsidRDefault="00B82196">
            <w:r>
              <w:rPr>
                <w:color w:val="000000"/>
              </w:rPr>
              <w:t>20,9</w:t>
            </w:r>
          </w:p>
        </w:tc>
      </w:tr>
      <w:tr w:rsidR="00E07607" w14:paraId="15A624DE" w14:textId="77777777">
        <w:tc>
          <w:tcPr>
            <w:tcW w:w="2400" w:type="dxa"/>
            <w:tcBorders>
              <w:top w:val="single" w:sz="4" w:space="0" w:color="auto"/>
              <w:left w:val="single" w:sz="4" w:space="0" w:color="auto"/>
              <w:bottom w:val="single" w:sz="4" w:space="0" w:color="auto"/>
              <w:right w:val="single" w:sz="4" w:space="0" w:color="auto"/>
            </w:tcBorders>
            <w:vAlign w:val="center"/>
          </w:tcPr>
          <w:p w14:paraId="4888B326"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3F4D89CD" w14:textId="77777777" w:rsidR="00E07607" w:rsidRDefault="00E07607"/>
        </w:tc>
        <w:tc>
          <w:tcPr>
            <w:tcW w:w="0" w:type="auto"/>
            <w:vAlign w:val="center"/>
          </w:tcPr>
          <w:p w14:paraId="1CAC64E0" w14:textId="77777777" w:rsidR="00E07607" w:rsidRDefault="00E07607"/>
        </w:tc>
        <w:tc>
          <w:tcPr>
            <w:tcW w:w="0" w:type="auto"/>
            <w:vAlign w:val="center"/>
          </w:tcPr>
          <w:p w14:paraId="1CA6B254" w14:textId="77777777" w:rsidR="00E07607" w:rsidRDefault="00B82196">
            <w:r>
              <w:rPr>
                <w:color w:val="000000"/>
              </w:rPr>
              <w:t xml:space="preserve">4 </w:t>
            </w:r>
          </w:p>
        </w:tc>
        <w:tc>
          <w:tcPr>
            <w:tcW w:w="0" w:type="auto"/>
            <w:vAlign w:val="center"/>
          </w:tcPr>
          <w:p w14:paraId="421408E6" w14:textId="77777777" w:rsidR="00E07607" w:rsidRDefault="00B82196">
            <w:r>
              <w:rPr>
                <w:color w:val="000000"/>
              </w:rPr>
              <w:t>59,8</w:t>
            </w:r>
          </w:p>
        </w:tc>
      </w:tr>
      <w:tr w:rsidR="00E07607" w14:paraId="68F408C9" w14:textId="77777777">
        <w:tc>
          <w:tcPr>
            <w:tcW w:w="2400" w:type="dxa"/>
            <w:tcBorders>
              <w:top w:val="single" w:sz="4" w:space="0" w:color="auto"/>
              <w:left w:val="single" w:sz="4" w:space="0" w:color="auto"/>
              <w:bottom w:val="single" w:sz="4" w:space="0" w:color="auto"/>
              <w:right w:val="single" w:sz="4" w:space="0" w:color="auto"/>
            </w:tcBorders>
            <w:vAlign w:val="center"/>
          </w:tcPr>
          <w:p w14:paraId="21E10CCD"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51B4D822" w14:textId="77777777" w:rsidR="00E07607" w:rsidRDefault="00E07607"/>
        </w:tc>
        <w:tc>
          <w:tcPr>
            <w:tcW w:w="0" w:type="auto"/>
            <w:vAlign w:val="center"/>
          </w:tcPr>
          <w:p w14:paraId="21D46B04" w14:textId="77777777" w:rsidR="00E07607" w:rsidRDefault="00E07607"/>
        </w:tc>
        <w:tc>
          <w:tcPr>
            <w:tcW w:w="0" w:type="auto"/>
            <w:vAlign w:val="center"/>
          </w:tcPr>
          <w:p w14:paraId="6D1A4A0C" w14:textId="77777777" w:rsidR="00E07607" w:rsidRDefault="00B82196">
            <w:r>
              <w:rPr>
                <w:color w:val="000000"/>
              </w:rPr>
              <w:t xml:space="preserve">5 </w:t>
            </w:r>
          </w:p>
        </w:tc>
        <w:tc>
          <w:tcPr>
            <w:tcW w:w="0" w:type="auto"/>
            <w:vAlign w:val="center"/>
          </w:tcPr>
          <w:p w14:paraId="2497A725" w14:textId="77777777" w:rsidR="00E07607" w:rsidRDefault="00B82196">
            <w:r>
              <w:rPr>
                <w:color w:val="000000"/>
              </w:rPr>
              <w:t>34,5</w:t>
            </w:r>
          </w:p>
        </w:tc>
      </w:tr>
      <w:tr w:rsidR="00E07607" w14:paraId="7D7C6008" w14:textId="77777777">
        <w:tc>
          <w:tcPr>
            <w:tcW w:w="2400" w:type="dxa"/>
            <w:tcBorders>
              <w:top w:val="single" w:sz="4" w:space="0" w:color="auto"/>
              <w:left w:val="single" w:sz="4" w:space="0" w:color="auto"/>
              <w:bottom w:val="single" w:sz="4" w:space="0" w:color="auto"/>
              <w:right w:val="single" w:sz="4" w:space="0" w:color="auto"/>
            </w:tcBorders>
            <w:vAlign w:val="center"/>
          </w:tcPr>
          <w:p w14:paraId="7501F8C2"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67B12056"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113278CF" w14:textId="77777777" w:rsidR="00E07607" w:rsidRDefault="00B82196">
            <w:r>
              <w:rPr>
                <w:color w:val="000000"/>
              </w:rPr>
              <w:t xml:space="preserve">230 </w:t>
            </w:r>
          </w:p>
        </w:tc>
        <w:tc>
          <w:tcPr>
            <w:tcW w:w="0" w:type="auto"/>
            <w:vAlign w:val="center"/>
          </w:tcPr>
          <w:p w14:paraId="58515073" w14:textId="77777777" w:rsidR="00E07607" w:rsidRDefault="00B82196">
            <w:r>
              <w:rPr>
                <w:color w:val="000000"/>
              </w:rPr>
              <w:t xml:space="preserve">1 </w:t>
            </w:r>
          </w:p>
        </w:tc>
        <w:tc>
          <w:tcPr>
            <w:tcW w:w="0" w:type="auto"/>
            <w:vAlign w:val="center"/>
          </w:tcPr>
          <w:p w14:paraId="42882EE8" w14:textId="77777777" w:rsidR="00E07607" w:rsidRDefault="00B82196">
            <w:r>
              <w:rPr>
                <w:color w:val="000000"/>
              </w:rPr>
              <w:t>66,2</w:t>
            </w:r>
          </w:p>
        </w:tc>
      </w:tr>
      <w:tr w:rsidR="00E07607" w14:paraId="5562177F" w14:textId="77777777">
        <w:tc>
          <w:tcPr>
            <w:tcW w:w="2400" w:type="dxa"/>
            <w:tcBorders>
              <w:top w:val="single" w:sz="4" w:space="0" w:color="auto"/>
              <w:left w:val="single" w:sz="4" w:space="0" w:color="auto"/>
              <w:bottom w:val="single" w:sz="4" w:space="0" w:color="auto"/>
              <w:right w:val="single" w:sz="4" w:space="0" w:color="auto"/>
            </w:tcBorders>
            <w:vAlign w:val="center"/>
          </w:tcPr>
          <w:p w14:paraId="277D065F"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026A40E8" w14:textId="77777777" w:rsidR="00E07607" w:rsidRDefault="00E07607"/>
        </w:tc>
        <w:tc>
          <w:tcPr>
            <w:tcW w:w="0" w:type="auto"/>
            <w:vAlign w:val="center"/>
          </w:tcPr>
          <w:p w14:paraId="4148C851" w14:textId="77777777" w:rsidR="00E07607" w:rsidRDefault="00E07607"/>
        </w:tc>
        <w:tc>
          <w:tcPr>
            <w:tcW w:w="0" w:type="auto"/>
            <w:vAlign w:val="center"/>
          </w:tcPr>
          <w:p w14:paraId="2039A292" w14:textId="77777777" w:rsidR="00E07607" w:rsidRDefault="00B82196">
            <w:r>
              <w:rPr>
                <w:color w:val="000000"/>
              </w:rPr>
              <w:t xml:space="preserve">46 </w:t>
            </w:r>
          </w:p>
        </w:tc>
        <w:tc>
          <w:tcPr>
            <w:tcW w:w="0" w:type="auto"/>
            <w:vAlign w:val="center"/>
          </w:tcPr>
          <w:p w14:paraId="5E1E8F08" w14:textId="77777777" w:rsidR="00E07607" w:rsidRDefault="00B82196">
            <w:r>
              <w:rPr>
                <w:color w:val="000000"/>
              </w:rPr>
              <w:t>2,1</w:t>
            </w:r>
          </w:p>
        </w:tc>
      </w:tr>
      <w:tr w:rsidR="00E07607" w14:paraId="1D1D22DD" w14:textId="77777777">
        <w:tc>
          <w:tcPr>
            <w:tcW w:w="2400" w:type="dxa"/>
            <w:tcBorders>
              <w:top w:val="single" w:sz="4" w:space="0" w:color="auto"/>
              <w:left w:val="single" w:sz="4" w:space="0" w:color="auto"/>
              <w:bottom w:val="single" w:sz="4" w:space="0" w:color="auto"/>
              <w:right w:val="single" w:sz="4" w:space="0" w:color="auto"/>
            </w:tcBorders>
            <w:vAlign w:val="center"/>
          </w:tcPr>
          <w:p w14:paraId="2F2C4B10"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51487C2E"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64D0C29B" w14:textId="77777777" w:rsidR="00E07607" w:rsidRDefault="00B82196">
            <w:r>
              <w:rPr>
                <w:color w:val="000000"/>
              </w:rPr>
              <w:t xml:space="preserve">268 </w:t>
            </w:r>
          </w:p>
        </w:tc>
        <w:tc>
          <w:tcPr>
            <w:tcW w:w="0" w:type="auto"/>
            <w:vAlign w:val="center"/>
          </w:tcPr>
          <w:p w14:paraId="37C6A29B" w14:textId="77777777" w:rsidR="00E07607" w:rsidRDefault="00B82196">
            <w:r>
              <w:rPr>
                <w:color w:val="000000"/>
              </w:rPr>
              <w:t xml:space="preserve">21 </w:t>
            </w:r>
          </w:p>
        </w:tc>
        <w:tc>
          <w:tcPr>
            <w:tcW w:w="0" w:type="auto"/>
            <w:vAlign w:val="center"/>
          </w:tcPr>
          <w:p w14:paraId="5A58D62B" w14:textId="77777777" w:rsidR="00E07607" w:rsidRDefault="00B82196">
            <w:r>
              <w:rPr>
                <w:color w:val="000000"/>
              </w:rPr>
              <w:t>5,3</w:t>
            </w:r>
          </w:p>
        </w:tc>
      </w:tr>
      <w:tr w:rsidR="00E07607" w14:paraId="3AC86460" w14:textId="77777777">
        <w:tc>
          <w:tcPr>
            <w:tcW w:w="2400" w:type="dxa"/>
            <w:tcBorders>
              <w:top w:val="single" w:sz="4" w:space="0" w:color="auto"/>
              <w:left w:val="single" w:sz="4" w:space="0" w:color="auto"/>
              <w:bottom w:val="single" w:sz="4" w:space="0" w:color="auto"/>
              <w:right w:val="single" w:sz="4" w:space="0" w:color="auto"/>
            </w:tcBorders>
            <w:vAlign w:val="center"/>
          </w:tcPr>
          <w:p w14:paraId="01CF39B4"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05E55176" w14:textId="77777777" w:rsidR="00E07607" w:rsidRDefault="00E07607"/>
        </w:tc>
        <w:tc>
          <w:tcPr>
            <w:tcW w:w="0" w:type="auto"/>
            <w:vAlign w:val="center"/>
          </w:tcPr>
          <w:p w14:paraId="4972CFA5" w14:textId="77777777" w:rsidR="00E07607" w:rsidRDefault="00E07607"/>
        </w:tc>
        <w:tc>
          <w:tcPr>
            <w:tcW w:w="0" w:type="auto"/>
            <w:vAlign w:val="center"/>
          </w:tcPr>
          <w:p w14:paraId="5494CB1E" w14:textId="77777777" w:rsidR="00E07607" w:rsidRDefault="00B82196">
            <w:r>
              <w:rPr>
                <w:color w:val="000000"/>
              </w:rPr>
              <w:t xml:space="preserve">27 </w:t>
            </w:r>
          </w:p>
        </w:tc>
        <w:tc>
          <w:tcPr>
            <w:tcW w:w="0" w:type="auto"/>
            <w:vAlign w:val="center"/>
          </w:tcPr>
          <w:p w14:paraId="6B4114D0" w14:textId="77777777" w:rsidR="00E07607" w:rsidRDefault="00B82196">
            <w:r>
              <w:rPr>
                <w:color w:val="000000"/>
              </w:rPr>
              <w:t>6,1</w:t>
            </w:r>
          </w:p>
        </w:tc>
      </w:tr>
      <w:tr w:rsidR="00E07607" w14:paraId="391D5DD1" w14:textId="77777777">
        <w:tc>
          <w:tcPr>
            <w:tcW w:w="2400" w:type="dxa"/>
            <w:tcBorders>
              <w:top w:val="single" w:sz="4" w:space="0" w:color="auto"/>
              <w:left w:val="single" w:sz="4" w:space="0" w:color="auto"/>
              <w:bottom w:val="single" w:sz="4" w:space="0" w:color="auto"/>
              <w:right w:val="single" w:sz="4" w:space="0" w:color="auto"/>
            </w:tcBorders>
            <w:vAlign w:val="center"/>
          </w:tcPr>
          <w:p w14:paraId="34BF979C"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35280241"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5AEB557F" w14:textId="77777777" w:rsidR="00E07607" w:rsidRDefault="00B82196">
            <w:r>
              <w:rPr>
                <w:color w:val="000000"/>
              </w:rPr>
              <w:t xml:space="preserve">269 </w:t>
            </w:r>
          </w:p>
        </w:tc>
        <w:tc>
          <w:tcPr>
            <w:tcW w:w="0" w:type="auto"/>
            <w:vAlign w:val="center"/>
          </w:tcPr>
          <w:p w14:paraId="113BD9D5" w14:textId="77777777" w:rsidR="00E07607" w:rsidRDefault="00B82196">
            <w:r>
              <w:rPr>
                <w:color w:val="000000"/>
              </w:rPr>
              <w:t xml:space="preserve">20 </w:t>
            </w:r>
          </w:p>
        </w:tc>
        <w:tc>
          <w:tcPr>
            <w:tcW w:w="0" w:type="auto"/>
            <w:vAlign w:val="center"/>
          </w:tcPr>
          <w:p w14:paraId="40207B0C" w14:textId="77777777" w:rsidR="00E07607" w:rsidRDefault="00B82196">
            <w:r>
              <w:rPr>
                <w:color w:val="000000"/>
              </w:rPr>
              <w:t>5,5</w:t>
            </w:r>
          </w:p>
        </w:tc>
      </w:tr>
      <w:tr w:rsidR="00E07607" w14:paraId="350465C0" w14:textId="77777777">
        <w:tc>
          <w:tcPr>
            <w:tcW w:w="2400" w:type="dxa"/>
            <w:tcBorders>
              <w:top w:val="single" w:sz="4" w:space="0" w:color="auto"/>
              <w:left w:val="single" w:sz="4" w:space="0" w:color="auto"/>
              <w:bottom w:val="single" w:sz="4" w:space="0" w:color="auto"/>
              <w:right w:val="single" w:sz="4" w:space="0" w:color="auto"/>
            </w:tcBorders>
            <w:vAlign w:val="center"/>
          </w:tcPr>
          <w:p w14:paraId="36A4E854"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6F71AA57" w14:textId="77777777" w:rsidR="00E07607" w:rsidRDefault="00E07607"/>
        </w:tc>
        <w:tc>
          <w:tcPr>
            <w:tcW w:w="0" w:type="auto"/>
            <w:vAlign w:val="center"/>
          </w:tcPr>
          <w:p w14:paraId="76A0C4E9" w14:textId="77777777" w:rsidR="00E07607" w:rsidRDefault="00E07607"/>
        </w:tc>
        <w:tc>
          <w:tcPr>
            <w:tcW w:w="0" w:type="auto"/>
            <w:vAlign w:val="center"/>
          </w:tcPr>
          <w:p w14:paraId="10AF21D9" w14:textId="77777777" w:rsidR="00E07607" w:rsidRDefault="00B82196">
            <w:r>
              <w:rPr>
                <w:color w:val="000000"/>
              </w:rPr>
              <w:t xml:space="preserve">21 </w:t>
            </w:r>
          </w:p>
        </w:tc>
        <w:tc>
          <w:tcPr>
            <w:tcW w:w="0" w:type="auto"/>
            <w:vAlign w:val="center"/>
          </w:tcPr>
          <w:p w14:paraId="29B23768" w14:textId="77777777" w:rsidR="00E07607" w:rsidRDefault="00B82196">
            <w:r>
              <w:rPr>
                <w:color w:val="000000"/>
              </w:rPr>
              <w:t>20,9</w:t>
            </w:r>
          </w:p>
        </w:tc>
      </w:tr>
      <w:tr w:rsidR="00E07607" w14:paraId="4838D7BC" w14:textId="77777777">
        <w:trPr>
          <w:trHeight w:val="90"/>
        </w:trPr>
        <w:tc>
          <w:tcPr>
            <w:tcW w:w="2400" w:type="dxa"/>
            <w:tcBorders>
              <w:top w:val="single" w:sz="4" w:space="0" w:color="auto"/>
              <w:left w:val="single" w:sz="4" w:space="0" w:color="auto"/>
              <w:bottom w:val="single" w:sz="4" w:space="0" w:color="auto"/>
              <w:right w:val="single" w:sz="4" w:space="0" w:color="auto"/>
            </w:tcBorders>
            <w:vAlign w:val="center"/>
          </w:tcPr>
          <w:p w14:paraId="04C04FD8" w14:textId="77777777" w:rsidR="00E07607" w:rsidRDefault="00B82196">
            <w:pPr>
              <w:rPr>
                <w:rFonts w:eastAsia="SimSun"/>
                <w:lang w:eastAsia="zh-CN"/>
              </w:rPr>
            </w:pPr>
            <w:r>
              <w:rPr>
                <w:rFonts w:eastAsia="SimSun" w:hint="eastAsia"/>
                <w:lang w:eastAsia="zh-CN"/>
              </w:rPr>
              <w:t>总计</w:t>
            </w:r>
          </w:p>
        </w:tc>
        <w:tc>
          <w:tcPr>
            <w:tcW w:w="2312" w:type="dxa"/>
            <w:tcBorders>
              <w:top w:val="single" w:sz="4" w:space="0" w:color="auto"/>
              <w:left w:val="single" w:sz="4" w:space="0" w:color="auto"/>
              <w:bottom w:val="single" w:sz="4" w:space="0" w:color="auto"/>
              <w:right w:val="single" w:sz="4" w:space="0" w:color="auto"/>
            </w:tcBorders>
            <w:vAlign w:val="center"/>
          </w:tcPr>
          <w:p w14:paraId="60C3C3D2" w14:textId="77777777" w:rsidR="00E07607" w:rsidRDefault="00E07607"/>
        </w:tc>
        <w:tc>
          <w:tcPr>
            <w:tcW w:w="0" w:type="auto"/>
            <w:vAlign w:val="center"/>
          </w:tcPr>
          <w:p w14:paraId="513C2B86" w14:textId="77777777" w:rsidR="00E07607" w:rsidRDefault="00E07607"/>
        </w:tc>
        <w:tc>
          <w:tcPr>
            <w:tcW w:w="0" w:type="auto"/>
            <w:vAlign w:val="center"/>
          </w:tcPr>
          <w:p w14:paraId="0C5EA486" w14:textId="77777777" w:rsidR="00E07607" w:rsidRDefault="00E07607"/>
        </w:tc>
        <w:tc>
          <w:tcPr>
            <w:tcW w:w="0" w:type="auto"/>
            <w:vAlign w:val="center"/>
          </w:tcPr>
          <w:p w14:paraId="25DA714A" w14:textId="77777777" w:rsidR="00E07607" w:rsidRDefault="00B82196">
            <w:r>
              <w:rPr>
                <w:color w:val="000000"/>
              </w:rPr>
              <w:t>373,8</w:t>
            </w:r>
          </w:p>
        </w:tc>
      </w:tr>
      <w:tr w:rsidR="00E07607" w14:paraId="028E9102" w14:textId="77777777">
        <w:tc>
          <w:tcPr>
            <w:tcW w:w="2400" w:type="dxa"/>
            <w:tcBorders>
              <w:top w:val="single" w:sz="4" w:space="0" w:color="auto"/>
              <w:left w:val="single" w:sz="4" w:space="0" w:color="auto"/>
              <w:bottom w:val="single" w:sz="4" w:space="0" w:color="auto"/>
              <w:right w:val="single" w:sz="4" w:space="0" w:color="auto"/>
            </w:tcBorders>
            <w:vAlign w:val="center"/>
          </w:tcPr>
          <w:p w14:paraId="47B91572" w14:textId="77777777" w:rsidR="00E07607" w:rsidRDefault="00B82196">
            <w:pPr>
              <w:rPr>
                <w:rFonts w:eastAsia="SimSun"/>
                <w:lang w:eastAsia="zh-CN"/>
              </w:rPr>
            </w:pPr>
            <w:r>
              <w:rPr>
                <w:rFonts w:eastAsia="SimSun" w:hint="eastAsia"/>
                <w:color w:val="000000"/>
                <w:lang w:eastAsia="zh-CN"/>
              </w:rPr>
              <w:t>合计防护林</w:t>
            </w:r>
          </w:p>
        </w:tc>
        <w:tc>
          <w:tcPr>
            <w:tcW w:w="2312" w:type="dxa"/>
            <w:tcBorders>
              <w:top w:val="single" w:sz="4" w:space="0" w:color="auto"/>
              <w:left w:val="single" w:sz="4" w:space="0" w:color="auto"/>
              <w:bottom w:val="single" w:sz="4" w:space="0" w:color="auto"/>
              <w:right w:val="single" w:sz="4" w:space="0" w:color="auto"/>
            </w:tcBorders>
            <w:vAlign w:val="center"/>
          </w:tcPr>
          <w:p w14:paraId="2278A190" w14:textId="77777777" w:rsidR="00E07607" w:rsidRDefault="00E07607"/>
        </w:tc>
        <w:tc>
          <w:tcPr>
            <w:tcW w:w="0" w:type="auto"/>
            <w:vAlign w:val="center"/>
          </w:tcPr>
          <w:p w14:paraId="08DAE16A" w14:textId="77777777" w:rsidR="00E07607" w:rsidRDefault="00E07607"/>
        </w:tc>
        <w:tc>
          <w:tcPr>
            <w:tcW w:w="0" w:type="auto"/>
            <w:vAlign w:val="center"/>
          </w:tcPr>
          <w:p w14:paraId="500659A7" w14:textId="77777777" w:rsidR="00E07607" w:rsidRDefault="00E07607"/>
        </w:tc>
        <w:tc>
          <w:tcPr>
            <w:tcW w:w="0" w:type="auto"/>
            <w:vAlign w:val="center"/>
          </w:tcPr>
          <w:p w14:paraId="1EAA33B6" w14:textId="77777777" w:rsidR="00E07607" w:rsidRDefault="00B82196">
            <w:r>
              <w:rPr>
                <w:color w:val="000000"/>
              </w:rPr>
              <w:t>523,8</w:t>
            </w:r>
          </w:p>
        </w:tc>
      </w:tr>
      <w:tr w:rsidR="00E07607" w14:paraId="4C4C5246" w14:textId="77777777">
        <w:tc>
          <w:tcPr>
            <w:tcW w:w="10055" w:type="dxa"/>
            <w:gridSpan w:val="5"/>
            <w:tcBorders>
              <w:top w:val="single" w:sz="4" w:space="0" w:color="auto"/>
              <w:left w:val="single" w:sz="4" w:space="0" w:color="auto"/>
              <w:bottom w:val="single" w:sz="4" w:space="0" w:color="auto"/>
            </w:tcBorders>
            <w:vAlign w:val="center"/>
          </w:tcPr>
          <w:p w14:paraId="325D9C92" w14:textId="77777777" w:rsidR="00E07607" w:rsidRDefault="00B82196">
            <w:pPr>
              <w:jc w:val="center"/>
              <w:rPr>
                <w:rFonts w:eastAsia="SimSun"/>
                <w:b/>
                <w:lang w:eastAsia="zh-CN"/>
              </w:rPr>
            </w:pPr>
            <w:r>
              <w:rPr>
                <w:rFonts w:eastAsia="SimSun" w:hint="eastAsia"/>
                <w:b/>
                <w:color w:val="000000"/>
                <w:lang w:eastAsia="zh-CN"/>
              </w:rPr>
              <w:t>经济林</w:t>
            </w:r>
          </w:p>
        </w:tc>
      </w:tr>
      <w:tr w:rsidR="00E07607" w14:paraId="217FBA6E" w14:textId="77777777">
        <w:tc>
          <w:tcPr>
            <w:tcW w:w="2400" w:type="dxa"/>
            <w:tcBorders>
              <w:top w:val="single" w:sz="4" w:space="0" w:color="auto"/>
              <w:left w:val="single" w:sz="4" w:space="0" w:color="auto"/>
              <w:bottom w:val="single" w:sz="4" w:space="0" w:color="auto"/>
              <w:right w:val="single" w:sz="4" w:space="0" w:color="auto"/>
            </w:tcBorders>
            <w:vAlign w:val="center"/>
          </w:tcPr>
          <w:p w14:paraId="26FD31FB" w14:textId="77777777" w:rsidR="00E07607" w:rsidRDefault="00E07607">
            <w:pPr>
              <w:rPr>
                <w:rFonts w:eastAsia="SimSun"/>
                <w:color w:val="000000"/>
                <w:lang w:eastAsia="zh-CN"/>
              </w:rPr>
            </w:pPr>
          </w:p>
          <w:p w14:paraId="5A7328E6" w14:textId="77777777" w:rsidR="00E07607" w:rsidRDefault="00B82196">
            <w:r>
              <w:rPr>
                <w:rFonts w:eastAsia="SimSun" w:hint="eastAsia"/>
                <w:color w:val="000000"/>
                <w:lang w:eastAsia="zh-CN"/>
              </w:rPr>
              <w:t>自然灾害</w:t>
            </w:r>
            <w:r>
              <w:rPr>
                <w:rFonts w:eastAsia="SimSun" w:hint="eastAsia"/>
                <w:color w:val="000000"/>
                <w:lang w:val="en-US" w:eastAsia="zh-CN"/>
              </w:rPr>
              <w:t xml:space="preserve"> </w:t>
            </w:r>
            <w:r>
              <w:rPr>
                <w:rFonts w:eastAsia="SimSun" w:hint="eastAsia"/>
                <w:color w:val="000000"/>
                <w:lang w:val="en-US" w:eastAsia="zh-CN"/>
              </w:rPr>
              <w:t>（风）</w:t>
            </w:r>
          </w:p>
        </w:tc>
        <w:tc>
          <w:tcPr>
            <w:tcW w:w="2312" w:type="dxa"/>
            <w:tcBorders>
              <w:top w:val="single" w:sz="4" w:space="0" w:color="auto"/>
              <w:left w:val="single" w:sz="4" w:space="0" w:color="auto"/>
              <w:bottom w:val="single" w:sz="4" w:space="0" w:color="auto"/>
              <w:right w:val="single" w:sz="4" w:space="0" w:color="auto"/>
            </w:tcBorders>
            <w:vAlign w:val="center"/>
          </w:tcPr>
          <w:p w14:paraId="0EF4DAAC" w14:textId="77777777" w:rsidR="00E07607" w:rsidRDefault="00B82196">
            <w:pPr>
              <w:rPr>
                <w:lang w:eastAsia="zh-CN"/>
              </w:rPr>
            </w:pPr>
            <w:r>
              <w:rPr>
                <w:rFonts w:eastAsia="SimSun" w:hint="eastAsia"/>
                <w:color w:val="000000"/>
                <w:lang w:eastAsia="zh-CN"/>
              </w:rPr>
              <w:t>巴克恰尔林区，木匠村林段，木匠村林道</w:t>
            </w:r>
          </w:p>
        </w:tc>
        <w:tc>
          <w:tcPr>
            <w:tcW w:w="1793" w:type="dxa"/>
            <w:tcBorders>
              <w:top w:val="single" w:sz="4" w:space="0" w:color="auto"/>
              <w:left w:val="single" w:sz="4" w:space="0" w:color="auto"/>
              <w:bottom w:val="single" w:sz="4" w:space="0" w:color="auto"/>
              <w:right w:val="single" w:sz="4" w:space="0" w:color="auto"/>
            </w:tcBorders>
            <w:vAlign w:val="center"/>
          </w:tcPr>
          <w:p w14:paraId="6275A72A" w14:textId="77777777" w:rsidR="00E07607" w:rsidRDefault="00B82196">
            <w:r>
              <w:rPr>
                <w:color w:val="000000"/>
              </w:rPr>
              <w:t xml:space="preserve">112 </w:t>
            </w:r>
          </w:p>
        </w:tc>
        <w:tc>
          <w:tcPr>
            <w:tcW w:w="1700" w:type="dxa"/>
            <w:tcBorders>
              <w:top w:val="single" w:sz="4" w:space="0" w:color="auto"/>
              <w:left w:val="single" w:sz="4" w:space="0" w:color="auto"/>
              <w:bottom w:val="single" w:sz="4" w:space="0" w:color="auto"/>
              <w:right w:val="single" w:sz="4" w:space="0" w:color="auto"/>
            </w:tcBorders>
            <w:vAlign w:val="center"/>
          </w:tcPr>
          <w:p w14:paraId="569AD651" w14:textId="77777777" w:rsidR="00E07607" w:rsidRDefault="00B82196">
            <w:r>
              <w:rPr>
                <w:color w:val="000000"/>
              </w:rPr>
              <w:t xml:space="preserve">32 </w:t>
            </w:r>
          </w:p>
        </w:tc>
        <w:tc>
          <w:tcPr>
            <w:tcW w:w="1850" w:type="dxa"/>
            <w:tcBorders>
              <w:top w:val="single" w:sz="4" w:space="0" w:color="auto"/>
              <w:left w:val="single" w:sz="4" w:space="0" w:color="auto"/>
              <w:bottom w:val="single" w:sz="4" w:space="0" w:color="auto"/>
              <w:right w:val="single" w:sz="4" w:space="0" w:color="auto"/>
            </w:tcBorders>
            <w:vAlign w:val="center"/>
          </w:tcPr>
          <w:p w14:paraId="0D1CB606" w14:textId="77777777" w:rsidR="00E07607" w:rsidRDefault="00B82196">
            <w:r>
              <w:rPr>
                <w:color w:val="000000"/>
              </w:rPr>
              <w:t>66,8</w:t>
            </w:r>
          </w:p>
        </w:tc>
      </w:tr>
      <w:tr w:rsidR="00E07607" w14:paraId="4ACC3D5E" w14:textId="77777777">
        <w:tc>
          <w:tcPr>
            <w:tcW w:w="2400" w:type="dxa"/>
            <w:tcBorders>
              <w:top w:val="single" w:sz="4" w:space="0" w:color="auto"/>
              <w:left w:val="single" w:sz="4" w:space="0" w:color="auto"/>
              <w:bottom w:val="single" w:sz="4" w:space="0" w:color="auto"/>
              <w:right w:val="single" w:sz="4" w:space="0" w:color="auto"/>
            </w:tcBorders>
            <w:vAlign w:val="center"/>
          </w:tcPr>
          <w:p w14:paraId="3C1FD4EB"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2C3815BC" w14:textId="77777777" w:rsidR="00E07607" w:rsidRDefault="00E07607"/>
        </w:tc>
        <w:tc>
          <w:tcPr>
            <w:tcW w:w="0" w:type="auto"/>
            <w:vAlign w:val="center"/>
          </w:tcPr>
          <w:p w14:paraId="7EA6A961" w14:textId="77777777" w:rsidR="00E07607" w:rsidRDefault="00E07607"/>
        </w:tc>
        <w:tc>
          <w:tcPr>
            <w:tcW w:w="0" w:type="auto"/>
            <w:vAlign w:val="center"/>
          </w:tcPr>
          <w:p w14:paraId="5ABCF781" w14:textId="77777777" w:rsidR="00E07607" w:rsidRDefault="00B82196">
            <w:r>
              <w:rPr>
                <w:color w:val="000000"/>
              </w:rPr>
              <w:t xml:space="preserve">33 </w:t>
            </w:r>
          </w:p>
        </w:tc>
        <w:tc>
          <w:tcPr>
            <w:tcW w:w="0" w:type="auto"/>
            <w:vAlign w:val="center"/>
          </w:tcPr>
          <w:p w14:paraId="1E700714" w14:textId="77777777" w:rsidR="00E07607" w:rsidRDefault="00B82196">
            <w:r>
              <w:rPr>
                <w:color w:val="000000"/>
              </w:rPr>
              <w:t>16,3</w:t>
            </w:r>
          </w:p>
        </w:tc>
      </w:tr>
      <w:tr w:rsidR="00E07607" w14:paraId="6E8418EB" w14:textId="77777777">
        <w:tc>
          <w:tcPr>
            <w:tcW w:w="2400" w:type="dxa"/>
            <w:tcBorders>
              <w:top w:val="single" w:sz="4" w:space="0" w:color="auto"/>
              <w:left w:val="single" w:sz="4" w:space="0" w:color="auto"/>
              <w:bottom w:val="single" w:sz="4" w:space="0" w:color="auto"/>
              <w:right w:val="single" w:sz="4" w:space="0" w:color="auto"/>
            </w:tcBorders>
            <w:vAlign w:val="center"/>
          </w:tcPr>
          <w:p w14:paraId="185B1458"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79283B99" w14:textId="77777777" w:rsidR="00E07607" w:rsidRDefault="00E07607"/>
        </w:tc>
        <w:tc>
          <w:tcPr>
            <w:tcW w:w="0" w:type="auto"/>
            <w:vAlign w:val="center"/>
          </w:tcPr>
          <w:p w14:paraId="17834F4D" w14:textId="77777777" w:rsidR="00E07607" w:rsidRDefault="00E07607"/>
        </w:tc>
        <w:tc>
          <w:tcPr>
            <w:tcW w:w="0" w:type="auto"/>
            <w:vAlign w:val="center"/>
          </w:tcPr>
          <w:p w14:paraId="2385F40C" w14:textId="77777777" w:rsidR="00E07607" w:rsidRDefault="00B82196">
            <w:r>
              <w:rPr>
                <w:color w:val="000000"/>
              </w:rPr>
              <w:t xml:space="preserve">34 </w:t>
            </w:r>
          </w:p>
        </w:tc>
        <w:tc>
          <w:tcPr>
            <w:tcW w:w="0" w:type="auto"/>
            <w:vAlign w:val="center"/>
          </w:tcPr>
          <w:p w14:paraId="64F0373D" w14:textId="77777777" w:rsidR="00E07607" w:rsidRDefault="00B82196">
            <w:r>
              <w:rPr>
                <w:color w:val="000000"/>
              </w:rPr>
              <w:t>25,2</w:t>
            </w:r>
          </w:p>
        </w:tc>
      </w:tr>
      <w:tr w:rsidR="00E07607" w14:paraId="5E8E1B0B" w14:textId="77777777">
        <w:tc>
          <w:tcPr>
            <w:tcW w:w="2400" w:type="dxa"/>
            <w:tcBorders>
              <w:top w:val="single" w:sz="4" w:space="0" w:color="auto"/>
              <w:left w:val="single" w:sz="4" w:space="0" w:color="auto"/>
              <w:bottom w:val="single" w:sz="4" w:space="0" w:color="auto"/>
              <w:right w:val="single" w:sz="4" w:space="0" w:color="auto"/>
            </w:tcBorders>
            <w:vAlign w:val="center"/>
          </w:tcPr>
          <w:p w14:paraId="5CBCCF94"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5274434C" w14:textId="77777777" w:rsidR="00E07607" w:rsidRDefault="00E07607"/>
        </w:tc>
        <w:tc>
          <w:tcPr>
            <w:tcW w:w="0" w:type="auto"/>
            <w:vAlign w:val="center"/>
          </w:tcPr>
          <w:p w14:paraId="51468EFA" w14:textId="77777777" w:rsidR="00E07607" w:rsidRDefault="00E07607"/>
        </w:tc>
        <w:tc>
          <w:tcPr>
            <w:tcW w:w="0" w:type="auto"/>
            <w:vAlign w:val="center"/>
          </w:tcPr>
          <w:p w14:paraId="1AE7FAE4" w14:textId="77777777" w:rsidR="00E07607" w:rsidRDefault="00B82196">
            <w:r>
              <w:rPr>
                <w:color w:val="000000"/>
              </w:rPr>
              <w:t xml:space="preserve">36 </w:t>
            </w:r>
          </w:p>
        </w:tc>
        <w:tc>
          <w:tcPr>
            <w:tcW w:w="0" w:type="auto"/>
            <w:vAlign w:val="center"/>
          </w:tcPr>
          <w:p w14:paraId="5090D026" w14:textId="77777777" w:rsidR="00E07607" w:rsidRDefault="00B82196">
            <w:r>
              <w:rPr>
                <w:color w:val="000000"/>
              </w:rPr>
              <w:t>6,2</w:t>
            </w:r>
          </w:p>
        </w:tc>
      </w:tr>
      <w:tr w:rsidR="00E07607" w14:paraId="5E3CCA1F" w14:textId="77777777">
        <w:tc>
          <w:tcPr>
            <w:tcW w:w="2400" w:type="dxa"/>
            <w:tcBorders>
              <w:top w:val="single" w:sz="4" w:space="0" w:color="auto"/>
              <w:left w:val="single" w:sz="4" w:space="0" w:color="auto"/>
              <w:bottom w:val="single" w:sz="4" w:space="0" w:color="auto"/>
              <w:right w:val="single" w:sz="4" w:space="0" w:color="auto"/>
            </w:tcBorders>
            <w:vAlign w:val="center"/>
          </w:tcPr>
          <w:p w14:paraId="0CB05BA7"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64B8C34C"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1F292C34" w14:textId="77777777" w:rsidR="00E07607" w:rsidRDefault="00B82196">
            <w:r>
              <w:rPr>
                <w:color w:val="000000"/>
              </w:rPr>
              <w:t xml:space="preserve">119 </w:t>
            </w:r>
          </w:p>
        </w:tc>
        <w:tc>
          <w:tcPr>
            <w:tcW w:w="0" w:type="auto"/>
            <w:vAlign w:val="center"/>
          </w:tcPr>
          <w:p w14:paraId="09918875" w14:textId="77777777" w:rsidR="00E07607" w:rsidRDefault="00B82196">
            <w:r>
              <w:rPr>
                <w:color w:val="000000"/>
              </w:rPr>
              <w:t xml:space="preserve">17 </w:t>
            </w:r>
          </w:p>
        </w:tc>
        <w:tc>
          <w:tcPr>
            <w:tcW w:w="0" w:type="auto"/>
            <w:vAlign w:val="center"/>
          </w:tcPr>
          <w:p w14:paraId="2F2CA182" w14:textId="77777777" w:rsidR="00E07607" w:rsidRDefault="00B82196">
            <w:r>
              <w:rPr>
                <w:color w:val="000000"/>
              </w:rPr>
              <w:t>5,7</w:t>
            </w:r>
          </w:p>
        </w:tc>
      </w:tr>
      <w:tr w:rsidR="00E07607" w14:paraId="02AECB8A" w14:textId="77777777">
        <w:tc>
          <w:tcPr>
            <w:tcW w:w="2400" w:type="dxa"/>
            <w:tcBorders>
              <w:top w:val="single" w:sz="4" w:space="0" w:color="auto"/>
              <w:left w:val="single" w:sz="4" w:space="0" w:color="auto"/>
              <w:bottom w:val="single" w:sz="4" w:space="0" w:color="auto"/>
              <w:right w:val="single" w:sz="4" w:space="0" w:color="auto"/>
            </w:tcBorders>
            <w:vAlign w:val="center"/>
          </w:tcPr>
          <w:p w14:paraId="5D22F58E"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213330D0" w14:textId="77777777" w:rsidR="00E07607" w:rsidRDefault="00E07607"/>
        </w:tc>
        <w:tc>
          <w:tcPr>
            <w:tcW w:w="0" w:type="auto"/>
            <w:vAlign w:val="center"/>
          </w:tcPr>
          <w:p w14:paraId="43E46870" w14:textId="77777777" w:rsidR="00E07607" w:rsidRDefault="00E07607"/>
        </w:tc>
        <w:tc>
          <w:tcPr>
            <w:tcW w:w="0" w:type="auto"/>
            <w:vAlign w:val="center"/>
          </w:tcPr>
          <w:p w14:paraId="2C877877" w14:textId="77777777" w:rsidR="00E07607" w:rsidRDefault="00B82196">
            <w:r>
              <w:rPr>
                <w:color w:val="000000"/>
              </w:rPr>
              <w:t xml:space="preserve">18 </w:t>
            </w:r>
          </w:p>
        </w:tc>
        <w:tc>
          <w:tcPr>
            <w:tcW w:w="0" w:type="auto"/>
            <w:vAlign w:val="center"/>
          </w:tcPr>
          <w:p w14:paraId="642536A9" w14:textId="77777777" w:rsidR="00E07607" w:rsidRDefault="00B82196">
            <w:r>
              <w:rPr>
                <w:color w:val="000000"/>
              </w:rPr>
              <w:t>21,2</w:t>
            </w:r>
          </w:p>
        </w:tc>
      </w:tr>
      <w:tr w:rsidR="00E07607" w14:paraId="6A9FA1EE" w14:textId="77777777">
        <w:tc>
          <w:tcPr>
            <w:tcW w:w="2400" w:type="dxa"/>
            <w:tcBorders>
              <w:top w:val="single" w:sz="4" w:space="0" w:color="auto"/>
              <w:left w:val="single" w:sz="4" w:space="0" w:color="auto"/>
              <w:bottom w:val="single" w:sz="4" w:space="0" w:color="auto"/>
              <w:right w:val="single" w:sz="4" w:space="0" w:color="auto"/>
            </w:tcBorders>
            <w:vAlign w:val="center"/>
          </w:tcPr>
          <w:p w14:paraId="06C30DF5"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03FB128D" w14:textId="77777777" w:rsidR="00E07607" w:rsidRDefault="00E07607"/>
        </w:tc>
        <w:tc>
          <w:tcPr>
            <w:tcW w:w="0" w:type="auto"/>
            <w:vAlign w:val="center"/>
          </w:tcPr>
          <w:p w14:paraId="52036B93" w14:textId="77777777" w:rsidR="00E07607" w:rsidRDefault="00E07607"/>
        </w:tc>
        <w:tc>
          <w:tcPr>
            <w:tcW w:w="0" w:type="auto"/>
            <w:vAlign w:val="center"/>
          </w:tcPr>
          <w:p w14:paraId="6842D878" w14:textId="77777777" w:rsidR="00E07607" w:rsidRDefault="00B82196">
            <w:r>
              <w:rPr>
                <w:color w:val="000000"/>
              </w:rPr>
              <w:t xml:space="preserve">19 </w:t>
            </w:r>
          </w:p>
        </w:tc>
        <w:tc>
          <w:tcPr>
            <w:tcW w:w="0" w:type="auto"/>
            <w:vAlign w:val="center"/>
          </w:tcPr>
          <w:p w14:paraId="67776662" w14:textId="77777777" w:rsidR="00E07607" w:rsidRDefault="00B82196">
            <w:r>
              <w:rPr>
                <w:color w:val="000000"/>
              </w:rPr>
              <w:t>3,7</w:t>
            </w:r>
          </w:p>
        </w:tc>
      </w:tr>
      <w:tr w:rsidR="00E07607" w14:paraId="4982B7E8" w14:textId="77777777">
        <w:tc>
          <w:tcPr>
            <w:tcW w:w="2400" w:type="dxa"/>
            <w:tcBorders>
              <w:top w:val="single" w:sz="4" w:space="0" w:color="auto"/>
              <w:left w:val="single" w:sz="4" w:space="0" w:color="auto"/>
              <w:bottom w:val="single" w:sz="4" w:space="0" w:color="auto"/>
              <w:right w:val="single" w:sz="4" w:space="0" w:color="auto"/>
            </w:tcBorders>
            <w:vAlign w:val="center"/>
          </w:tcPr>
          <w:p w14:paraId="0914099F"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60C1CA4A" w14:textId="77777777" w:rsidR="00E07607" w:rsidRDefault="00E07607"/>
        </w:tc>
        <w:tc>
          <w:tcPr>
            <w:tcW w:w="0" w:type="auto"/>
            <w:vAlign w:val="center"/>
          </w:tcPr>
          <w:p w14:paraId="057A5533" w14:textId="77777777" w:rsidR="00E07607" w:rsidRDefault="00E07607"/>
        </w:tc>
        <w:tc>
          <w:tcPr>
            <w:tcW w:w="0" w:type="auto"/>
            <w:vAlign w:val="center"/>
          </w:tcPr>
          <w:p w14:paraId="4123309D" w14:textId="77777777" w:rsidR="00E07607" w:rsidRDefault="00B82196">
            <w:r>
              <w:rPr>
                <w:color w:val="000000"/>
              </w:rPr>
              <w:t xml:space="preserve">20 </w:t>
            </w:r>
          </w:p>
        </w:tc>
        <w:tc>
          <w:tcPr>
            <w:tcW w:w="0" w:type="auto"/>
            <w:vAlign w:val="center"/>
          </w:tcPr>
          <w:p w14:paraId="7E0CBB84" w14:textId="77777777" w:rsidR="00E07607" w:rsidRDefault="00B82196">
            <w:r>
              <w:rPr>
                <w:color w:val="000000"/>
              </w:rPr>
              <w:t>3,1</w:t>
            </w:r>
          </w:p>
        </w:tc>
      </w:tr>
      <w:tr w:rsidR="00E07607" w14:paraId="2D652F9B" w14:textId="77777777">
        <w:tc>
          <w:tcPr>
            <w:tcW w:w="2400" w:type="dxa"/>
            <w:tcBorders>
              <w:top w:val="single" w:sz="4" w:space="0" w:color="auto"/>
              <w:left w:val="single" w:sz="4" w:space="0" w:color="auto"/>
              <w:bottom w:val="single" w:sz="4" w:space="0" w:color="auto"/>
              <w:right w:val="single" w:sz="4" w:space="0" w:color="auto"/>
            </w:tcBorders>
            <w:vAlign w:val="center"/>
          </w:tcPr>
          <w:p w14:paraId="36D609FC"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4C49E60F" w14:textId="77777777" w:rsidR="00E07607" w:rsidRDefault="00E07607"/>
        </w:tc>
        <w:tc>
          <w:tcPr>
            <w:tcW w:w="0" w:type="auto"/>
            <w:vAlign w:val="center"/>
          </w:tcPr>
          <w:p w14:paraId="4A0B9B4D" w14:textId="77777777" w:rsidR="00E07607" w:rsidRDefault="00E07607"/>
        </w:tc>
        <w:tc>
          <w:tcPr>
            <w:tcW w:w="0" w:type="auto"/>
            <w:vAlign w:val="center"/>
          </w:tcPr>
          <w:p w14:paraId="3A51A83F" w14:textId="77777777" w:rsidR="00E07607" w:rsidRDefault="00B82196">
            <w:r>
              <w:rPr>
                <w:color w:val="000000"/>
              </w:rPr>
              <w:t xml:space="preserve">21 </w:t>
            </w:r>
          </w:p>
        </w:tc>
        <w:tc>
          <w:tcPr>
            <w:tcW w:w="0" w:type="auto"/>
            <w:vAlign w:val="center"/>
          </w:tcPr>
          <w:p w14:paraId="69B05978" w14:textId="77777777" w:rsidR="00E07607" w:rsidRDefault="00B82196">
            <w:r>
              <w:rPr>
                <w:color w:val="000000"/>
              </w:rPr>
              <w:t>69,0</w:t>
            </w:r>
          </w:p>
        </w:tc>
      </w:tr>
      <w:tr w:rsidR="00E07607" w14:paraId="797127BD" w14:textId="77777777">
        <w:tc>
          <w:tcPr>
            <w:tcW w:w="2400" w:type="dxa"/>
            <w:tcBorders>
              <w:top w:val="single" w:sz="4" w:space="0" w:color="auto"/>
              <w:left w:val="single" w:sz="4" w:space="0" w:color="auto"/>
              <w:bottom w:val="single" w:sz="4" w:space="0" w:color="auto"/>
              <w:right w:val="single" w:sz="4" w:space="0" w:color="auto"/>
            </w:tcBorders>
            <w:vAlign w:val="center"/>
          </w:tcPr>
          <w:p w14:paraId="1DE00D13"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37625B7C" w14:textId="77777777" w:rsidR="00E07607" w:rsidRDefault="00E07607"/>
        </w:tc>
        <w:tc>
          <w:tcPr>
            <w:tcW w:w="0" w:type="auto"/>
            <w:vAlign w:val="center"/>
          </w:tcPr>
          <w:p w14:paraId="535C65C2" w14:textId="77777777" w:rsidR="00E07607" w:rsidRDefault="00E07607"/>
        </w:tc>
        <w:tc>
          <w:tcPr>
            <w:tcW w:w="0" w:type="auto"/>
            <w:vAlign w:val="center"/>
          </w:tcPr>
          <w:p w14:paraId="1AB8A8C8" w14:textId="77777777" w:rsidR="00E07607" w:rsidRDefault="00B82196">
            <w:r>
              <w:rPr>
                <w:color w:val="000000"/>
              </w:rPr>
              <w:t xml:space="preserve">22 </w:t>
            </w:r>
          </w:p>
        </w:tc>
        <w:tc>
          <w:tcPr>
            <w:tcW w:w="0" w:type="auto"/>
            <w:vAlign w:val="center"/>
          </w:tcPr>
          <w:p w14:paraId="392FCA50" w14:textId="77777777" w:rsidR="00E07607" w:rsidRDefault="00B82196">
            <w:r>
              <w:rPr>
                <w:color w:val="000000"/>
              </w:rPr>
              <w:t>3,2</w:t>
            </w:r>
          </w:p>
        </w:tc>
      </w:tr>
      <w:tr w:rsidR="00E07607" w14:paraId="17341AAD" w14:textId="77777777">
        <w:tc>
          <w:tcPr>
            <w:tcW w:w="2400" w:type="dxa"/>
            <w:tcBorders>
              <w:top w:val="single" w:sz="4" w:space="0" w:color="auto"/>
              <w:left w:val="single" w:sz="4" w:space="0" w:color="auto"/>
              <w:bottom w:val="single" w:sz="4" w:space="0" w:color="auto"/>
              <w:right w:val="single" w:sz="4" w:space="0" w:color="auto"/>
            </w:tcBorders>
            <w:vAlign w:val="center"/>
          </w:tcPr>
          <w:p w14:paraId="050E8536"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19190C5C" w14:textId="77777777" w:rsidR="00E07607" w:rsidRDefault="00E07607"/>
        </w:tc>
        <w:tc>
          <w:tcPr>
            <w:tcW w:w="0" w:type="auto"/>
            <w:vAlign w:val="center"/>
          </w:tcPr>
          <w:p w14:paraId="70FBF18C" w14:textId="77777777" w:rsidR="00E07607" w:rsidRDefault="00E07607"/>
        </w:tc>
        <w:tc>
          <w:tcPr>
            <w:tcW w:w="0" w:type="auto"/>
            <w:vAlign w:val="center"/>
          </w:tcPr>
          <w:p w14:paraId="0C6E76AF" w14:textId="77777777" w:rsidR="00E07607" w:rsidRDefault="00B82196">
            <w:r>
              <w:rPr>
                <w:color w:val="000000"/>
              </w:rPr>
              <w:t xml:space="preserve">23 </w:t>
            </w:r>
          </w:p>
        </w:tc>
        <w:tc>
          <w:tcPr>
            <w:tcW w:w="0" w:type="auto"/>
            <w:vAlign w:val="center"/>
          </w:tcPr>
          <w:p w14:paraId="04CBBD91" w14:textId="77777777" w:rsidR="00E07607" w:rsidRDefault="00B82196">
            <w:r>
              <w:rPr>
                <w:color w:val="000000"/>
              </w:rPr>
              <w:t>4,6</w:t>
            </w:r>
          </w:p>
        </w:tc>
      </w:tr>
      <w:tr w:rsidR="00E07607" w14:paraId="76CB4DC6" w14:textId="77777777">
        <w:tc>
          <w:tcPr>
            <w:tcW w:w="2400" w:type="dxa"/>
            <w:tcBorders>
              <w:top w:val="single" w:sz="4" w:space="0" w:color="auto"/>
              <w:left w:val="single" w:sz="4" w:space="0" w:color="auto"/>
              <w:bottom w:val="single" w:sz="4" w:space="0" w:color="auto"/>
              <w:right w:val="single" w:sz="4" w:space="0" w:color="auto"/>
            </w:tcBorders>
            <w:vAlign w:val="center"/>
          </w:tcPr>
          <w:p w14:paraId="44F01EC3"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4AD8F65B" w14:textId="77777777" w:rsidR="00E07607" w:rsidRDefault="00E07607"/>
        </w:tc>
        <w:tc>
          <w:tcPr>
            <w:tcW w:w="0" w:type="auto"/>
            <w:vAlign w:val="center"/>
          </w:tcPr>
          <w:p w14:paraId="006FE0E5" w14:textId="77777777" w:rsidR="00E07607" w:rsidRDefault="00E07607"/>
        </w:tc>
        <w:tc>
          <w:tcPr>
            <w:tcW w:w="0" w:type="auto"/>
            <w:vAlign w:val="center"/>
          </w:tcPr>
          <w:p w14:paraId="5F1370E1" w14:textId="77777777" w:rsidR="00E07607" w:rsidRDefault="00B82196">
            <w:r>
              <w:rPr>
                <w:color w:val="000000"/>
              </w:rPr>
              <w:t xml:space="preserve">25 </w:t>
            </w:r>
          </w:p>
        </w:tc>
        <w:tc>
          <w:tcPr>
            <w:tcW w:w="0" w:type="auto"/>
            <w:vAlign w:val="center"/>
          </w:tcPr>
          <w:p w14:paraId="07DE50B8" w14:textId="77777777" w:rsidR="00E07607" w:rsidRDefault="00B82196">
            <w:r>
              <w:rPr>
                <w:color w:val="000000"/>
              </w:rPr>
              <w:t>8,5</w:t>
            </w:r>
          </w:p>
        </w:tc>
      </w:tr>
      <w:tr w:rsidR="00E07607" w14:paraId="6079D4D9" w14:textId="77777777">
        <w:tc>
          <w:tcPr>
            <w:tcW w:w="2400" w:type="dxa"/>
            <w:tcBorders>
              <w:top w:val="single" w:sz="4" w:space="0" w:color="auto"/>
              <w:left w:val="single" w:sz="4" w:space="0" w:color="auto"/>
              <w:bottom w:val="single" w:sz="4" w:space="0" w:color="auto"/>
              <w:right w:val="single" w:sz="4" w:space="0" w:color="auto"/>
            </w:tcBorders>
            <w:vAlign w:val="center"/>
          </w:tcPr>
          <w:p w14:paraId="7073A834"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2008B5B9" w14:textId="77777777" w:rsidR="00E07607" w:rsidRDefault="00E07607"/>
        </w:tc>
        <w:tc>
          <w:tcPr>
            <w:tcW w:w="0" w:type="auto"/>
            <w:vAlign w:val="center"/>
          </w:tcPr>
          <w:p w14:paraId="0930442A" w14:textId="77777777" w:rsidR="00E07607" w:rsidRDefault="00E07607"/>
        </w:tc>
        <w:tc>
          <w:tcPr>
            <w:tcW w:w="0" w:type="auto"/>
            <w:vAlign w:val="center"/>
          </w:tcPr>
          <w:p w14:paraId="1BB3BD73" w14:textId="77777777" w:rsidR="00E07607" w:rsidRDefault="00B82196">
            <w:r>
              <w:rPr>
                <w:color w:val="000000"/>
              </w:rPr>
              <w:t xml:space="preserve">26 </w:t>
            </w:r>
          </w:p>
        </w:tc>
        <w:tc>
          <w:tcPr>
            <w:tcW w:w="0" w:type="auto"/>
            <w:vAlign w:val="center"/>
          </w:tcPr>
          <w:p w14:paraId="5977B579" w14:textId="77777777" w:rsidR="00E07607" w:rsidRDefault="00B82196">
            <w:r>
              <w:rPr>
                <w:color w:val="000000"/>
              </w:rPr>
              <w:t>5,5</w:t>
            </w:r>
          </w:p>
        </w:tc>
      </w:tr>
      <w:tr w:rsidR="00E07607" w14:paraId="7C1D29BF" w14:textId="77777777">
        <w:tc>
          <w:tcPr>
            <w:tcW w:w="2400" w:type="dxa"/>
            <w:tcBorders>
              <w:top w:val="single" w:sz="4" w:space="0" w:color="auto"/>
              <w:left w:val="single" w:sz="4" w:space="0" w:color="auto"/>
              <w:bottom w:val="single" w:sz="4" w:space="0" w:color="auto"/>
              <w:right w:val="single" w:sz="4" w:space="0" w:color="auto"/>
            </w:tcBorders>
            <w:vAlign w:val="center"/>
          </w:tcPr>
          <w:p w14:paraId="3CE76645"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144B2BF4" w14:textId="77777777" w:rsidR="00E07607" w:rsidRDefault="00E07607"/>
        </w:tc>
        <w:tc>
          <w:tcPr>
            <w:tcW w:w="1793" w:type="dxa"/>
            <w:tcBorders>
              <w:top w:val="single" w:sz="4" w:space="0" w:color="auto"/>
              <w:left w:val="single" w:sz="4" w:space="0" w:color="auto"/>
              <w:bottom w:val="single" w:sz="4" w:space="0" w:color="auto"/>
              <w:right w:val="single" w:sz="4" w:space="0" w:color="auto"/>
            </w:tcBorders>
            <w:vAlign w:val="center"/>
          </w:tcPr>
          <w:p w14:paraId="22E1DCAD" w14:textId="77777777" w:rsidR="00E07607" w:rsidRDefault="00B82196">
            <w:r>
              <w:rPr>
                <w:color w:val="000000"/>
              </w:rPr>
              <w:t xml:space="preserve">120 </w:t>
            </w:r>
          </w:p>
        </w:tc>
        <w:tc>
          <w:tcPr>
            <w:tcW w:w="0" w:type="auto"/>
            <w:vAlign w:val="center"/>
          </w:tcPr>
          <w:p w14:paraId="4DDB92B1" w14:textId="77777777" w:rsidR="00E07607" w:rsidRDefault="00B82196">
            <w:r>
              <w:rPr>
                <w:color w:val="000000"/>
              </w:rPr>
              <w:t xml:space="preserve">4 </w:t>
            </w:r>
          </w:p>
        </w:tc>
        <w:tc>
          <w:tcPr>
            <w:tcW w:w="0" w:type="auto"/>
            <w:vAlign w:val="center"/>
          </w:tcPr>
          <w:p w14:paraId="7B9772D4" w14:textId="77777777" w:rsidR="00E07607" w:rsidRDefault="00B82196">
            <w:r>
              <w:rPr>
                <w:color w:val="000000"/>
              </w:rPr>
              <w:t>12,3</w:t>
            </w:r>
          </w:p>
        </w:tc>
      </w:tr>
      <w:tr w:rsidR="00E07607" w14:paraId="27A4B69F" w14:textId="77777777">
        <w:tc>
          <w:tcPr>
            <w:tcW w:w="2400" w:type="dxa"/>
            <w:tcBorders>
              <w:top w:val="single" w:sz="4" w:space="0" w:color="auto"/>
              <w:left w:val="single" w:sz="4" w:space="0" w:color="auto"/>
              <w:bottom w:val="single" w:sz="4" w:space="0" w:color="auto"/>
              <w:right w:val="single" w:sz="4" w:space="0" w:color="auto"/>
            </w:tcBorders>
            <w:vAlign w:val="center"/>
          </w:tcPr>
          <w:p w14:paraId="05D7729C"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355485A4" w14:textId="77777777" w:rsidR="00E07607" w:rsidRDefault="00E07607"/>
        </w:tc>
        <w:tc>
          <w:tcPr>
            <w:tcW w:w="0" w:type="auto"/>
            <w:vAlign w:val="center"/>
          </w:tcPr>
          <w:p w14:paraId="0697BC8C" w14:textId="77777777" w:rsidR="00E07607" w:rsidRDefault="00E07607"/>
        </w:tc>
        <w:tc>
          <w:tcPr>
            <w:tcW w:w="0" w:type="auto"/>
            <w:vAlign w:val="center"/>
          </w:tcPr>
          <w:p w14:paraId="062903C8" w14:textId="77777777" w:rsidR="00E07607" w:rsidRDefault="00B82196">
            <w:r>
              <w:rPr>
                <w:color w:val="000000"/>
              </w:rPr>
              <w:t xml:space="preserve">10 </w:t>
            </w:r>
          </w:p>
        </w:tc>
        <w:tc>
          <w:tcPr>
            <w:tcW w:w="0" w:type="auto"/>
            <w:vAlign w:val="center"/>
          </w:tcPr>
          <w:p w14:paraId="6E82B69E" w14:textId="77777777" w:rsidR="00E07607" w:rsidRDefault="00B82196">
            <w:r>
              <w:rPr>
                <w:color w:val="000000"/>
              </w:rPr>
              <w:t>3,5</w:t>
            </w:r>
          </w:p>
        </w:tc>
      </w:tr>
      <w:tr w:rsidR="00E07607" w14:paraId="0DED2C3E" w14:textId="77777777">
        <w:tc>
          <w:tcPr>
            <w:tcW w:w="2400" w:type="dxa"/>
            <w:tcBorders>
              <w:top w:val="single" w:sz="4" w:space="0" w:color="auto"/>
              <w:left w:val="single" w:sz="4" w:space="0" w:color="auto"/>
              <w:bottom w:val="single" w:sz="4" w:space="0" w:color="auto"/>
              <w:right w:val="single" w:sz="4" w:space="0" w:color="auto"/>
            </w:tcBorders>
            <w:vAlign w:val="center"/>
          </w:tcPr>
          <w:p w14:paraId="74FEC8E7" w14:textId="77777777" w:rsidR="00E07607" w:rsidRDefault="00E07607"/>
        </w:tc>
        <w:tc>
          <w:tcPr>
            <w:tcW w:w="2312" w:type="dxa"/>
            <w:tcBorders>
              <w:top w:val="single" w:sz="4" w:space="0" w:color="auto"/>
              <w:left w:val="single" w:sz="4" w:space="0" w:color="auto"/>
              <w:bottom w:val="single" w:sz="4" w:space="0" w:color="auto"/>
              <w:right w:val="single" w:sz="4" w:space="0" w:color="auto"/>
            </w:tcBorders>
            <w:vAlign w:val="center"/>
          </w:tcPr>
          <w:p w14:paraId="6D6E2945" w14:textId="77777777" w:rsidR="00E07607" w:rsidRDefault="00E07607"/>
        </w:tc>
        <w:tc>
          <w:tcPr>
            <w:tcW w:w="0" w:type="auto"/>
            <w:vAlign w:val="center"/>
          </w:tcPr>
          <w:p w14:paraId="363236E0" w14:textId="77777777" w:rsidR="00E07607" w:rsidRDefault="00E07607"/>
        </w:tc>
        <w:tc>
          <w:tcPr>
            <w:tcW w:w="0" w:type="auto"/>
            <w:vAlign w:val="center"/>
          </w:tcPr>
          <w:p w14:paraId="3F6FFE20" w14:textId="77777777" w:rsidR="00E07607" w:rsidRDefault="00B82196">
            <w:r>
              <w:rPr>
                <w:color w:val="000000"/>
              </w:rPr>
              <w:t xml:space="preserve">13 </w:t>
            </w:r>
          </w:p>
        </w:tc>
        <w:tc>
          <w:tcPr>
            <w:tcW w:w="0" w:type="auto"/>
            <w:vAlign w:val="center"/>
          </w:tcPr>
          <w:p w14:paraId="4674E7CB" w14:textId="77777777" w:rsidR="00E07607" w:rsidRDefault="00B82196">
            <w:r>
              <w:rPr>
                <w:color w:val="000000"/>
              </w:rPr>
              <w:t>47,6</w:t>
            </w:r>
          </w:p>
        </w:tc>
      </w:tr>
    </w:tbl>
    <w:p w14:paraId="5EC703AA" w14:textId="77777777" w:rsidR="00E07607" w:rsidRDefault="00E07607">
      <w:pPr>
        <w:rPr>
          <w:sz w:val="24"/>
          <w:szCs w:val="24"/>
        </w:rPr>
      </w:pPr>
    </w:p>
    <w:p w14:paraId="13E472FE" w14:textId="77777777" w:rsidR="00E07607" w:rsidRDefault="00E07607">
      <w:pPr>
        <w:jc w:val="right"/>
        <w:rPr>
          <w:i/>
          <w:iCs/>
          <w:color w:val="000000"/>
          <w:sz w:val="24"/>
          <w:szCs w:val="24"/>
        </w:rPr>
      </w:pPr>
    </w:p>
    <w:p w14:paraId="3E1C32C5" w14:textId="77777777" w:rsidR="00E07607" w:rsidRDefault="00B82196">
      <w:pPr>
        <w:jc w:val="right"/>
        <w:rPr>
          <w:sz w:val="24"/>
          <w:szCs w:val="24"/>
        </w:rPr>
      </w:pPr>
      <w:r>
        <w:rPr>
          <w:i/>
          <w:iCs/>
          <w:color w:val="000000"/>
          <w:sz w:val="24"/>
          <w:szCs w:val="24"/>
        </w:rPr>
        <w:t xml:space="preserve">Продолжение таблицы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9"/>
        <w:gridCol w:w="2479"/>
        <w:gridCol w:w="1728"/>
        <w:gridCol w:w="1631"/>
        <w:gridCol w:w="1728"/>
      </w:tblGrid>
      <w:tr w:rsidR="00E07607" w14:paraId="697B4FDF" w14:textId="77777777">
        <w:tc>
          <w:tcPr>
            <w:tcW w:w="2489" w:type="dxa"/>
            <w:tcBorders>
              <w:top w:val="single" w:sz="4" w:space="0" w:color="auto"/>
              <w:left w:val="single" w:sz="4" w:space="0" w:color="auto"/>
              <w:bottom w:val="single" w:sz="4" w:space="0" w:color="auto"/>
              <w:right w:val="single" w:sz="4" w:space="0" w:color="auto"/>
            </w:tcBorders>
            <w:vAlign w:val="center"/>
          </w:tcPr>
          <w:p w14:paraId="5AD487C1" w14:textId="77777777" w:rsidR="00E07607" w:rsidRDefault="00E07607">
            <w:pPr>
              <w:rPr>
                <w:rFonts w:eastAsia="SimSun"/>
                <w:color w:val="000000"/>
                <w:lang w:eastAsia="zh-CN"/>
              </w:rPr>
            </w:pPr>
          </w:p>
          <w:p w14:paraId="2668EF4D" w14:textId="77777777" w:rsidR="00E07607" w:rsidRDefault="00B82196">
            <w:pPr>
              <w:rPr>
                <w:rFonts w:eastAsia="SimSun"/>
                <w:lang w:val="en-US" w:eastAsia="zh-CN"/>
              </w:rPr>
            </w:pPr>
            <w:r>
              <w:rPr>
                <w:rFonts w:eastAsia="SimSun" w:hint="eastAsia"/>
                <w:color w:val="000000"/>
                <w:lang w:eastAsia="zh-CN"/>
              </w:rPr>
              <w:t>自然灾害</w:t>
            </w:r>
            <w:r>
              <w:rPr>
                <w:rFonts w:eastAsia="SimSun" w:hint="eastAsia"/>
                <w:color w:val="000000"/>
                <w:lang w:val="en-US" w:eastAsia="zh-CN"/>
              </w:rPr>
              <w:t xml:space="preserve"> </w:t>
            </w:r>
            <w:r>
              <w:rPr>
                <w:rFonts w:eastAsia="SimSun" w:hint="eastAsia"/>
                <w:color w:val="000000"/>
                <w:lang w:val="en-US" w:eastAsia="zh-CN"/>
              </w:rPr>
              <w:t>（风）</w:t>
            </w:r>
          </w:p>
        </w:tc>
        <w:tc>
          <w:tcPr>
            <w:tcW w:w="2479" w:type="dxa"/>
            <w:tcBorders>
              <w:top w:val="single" w:sz="4" w:space="0" w:color="auto"/>
              <w:left w:val="single" w:sz="4" w:space="0" w:color="auto"/>
              <w:bottom w:val="single" w:sz="4" w:space="0" w:color="auto"/>
              <w:right w:val="single" w:sz="4" w:space="0" w:color="auto"/>
            </w:tcBorders>
            <w:vAlign w:val="center"/>
          </w:tcPr>
          <w:p w14:paraId="22B11DF0" w14:textId="77777777" w:rsidR="00E07607" w:rsidRDefault="00B82196">
            <w:pPr>
              <w:rPr>
                <w:lang w:eastAsia="zh-CN"/>
              </w:rPr>
            </w:pPr>
            <w:r>
              <w:rPr>
                <w:rFonts w:eastAsia="SimSun" w:hint="eastAsia"/>
                <w:color w:val="000000"/>
                <w:lang w:eastAsia="zh-CN"/>
              </w:rPr>
              <w:t>巴克恰尔林区，木匠村林段，木匠村林道</w:t>
            </w:r>
          </w:p>
        </w:tc>
        <w:tc>
          <w:tcPr>
            <w:tcW w:w="1728" w:type="dxa"/>
            <w:tcBorders>
              <w:top w:val="single" w:sz="4" w:space="0" w:color="auto"/>
              <w:left w:val="single" w:sz="4" w:space="0" w:color="auto"/>
              <w:bottom w:val="single" w:sz="4" w:space="0" w:color="auto"/>
              <w:right w:val="single" w:sz="4" w:space="0" w:color="auto"/>
            </w:tcBorders>
            <w:vAlign w:val="center"/>
          </w:tcPr>
          <w:p w14:paraId="7FD6462B" w14:textId="77777777" w:rsidR="00E07607" w:rsidRDefault="00B82196">
            <w:r>
              <w:rPr>
                <w:color w:val="000000"/>
              </w:rPr>
              <w:t xml:space="preserve">120 </w:t>
            </w:r>
          </w:p>
        </w:tc>
        <w:tc>
          <w:tcPr>
            <w:tcW w:w="1631" w:type="dxa"/>
            <w:tcBorders>
              <w:top w:val="single" w:sz="4" w:space="0" w:color="auto"/>
              <w:left w:val="single" w:sz="4" w:space="0" w:color="auto"/>
              <w:bottom w:val="single" w:sz="4" w:space="0" w:color="auto"/>
              <w:right w:val="single" w:sz="4" w:space="0" w:color="auto"/>
            </w:tcBorders>
            <w:vAlign w:val="center"/>
          </w:tcPr>
          <w:p w14:paraId="5A4ED27C" w14:textId="77777777" w:rsidR="00E07607" w:rsidRDefault="00B82196">
            <w:r>
              <w:rPr>
                <w:color w:val="000000"/>
              </w:rPr>
              <w:t xml:space="preserve">14 </w:t>
            </w:r>
          </w:p>
        </w:tc>
        <w:tc>
          <w:tcPr>
            <w:tcW w:w="1728" w:type="dxa"/>
            <w:tcBorders>
              <w:top w:val="single" w:sz="4" w:space="0" w:color="auto"/>
              <w:left w:val="single" w:sz="4" w:space="0" w:color="auto"/>
              <w:bottom w:val="single" w:sz="4" w:space="0" w:color="auto"/>
              <w:right w:val="single" w:sz="4" w:space="0" w:color="auto"/>
            </w:tcBorders>
            <w:vAlign w:val="center"/>
          </w:tcPr>
          <w:p w14:paraId="1CEDCA6C" w14:textId="77777777" w:rsidR="00E07607" w:rsidRDefault="00B82196">
            <w:r>
              <w:rPr>
                <w:color w:val="000000"/>
              </w:rPr>
              <w:t>57,5</w:t>
            </w:r>
          </w:p>
        </w:tc>
      </w:tr>
      <w:tr w:rsidR="00E07607" w14:paraId="7E527508" w14:textId="77777777">
        <w:tc>
          <w:tcPr>
            <w:tcW w:w="2489" w:type="dxa"/>
            <w:tcBorders>
              <w:top w:val="single" w:sz="4" w:space="0" w:color="auto"/>
              <w:left w:val="single" w:sz="4" w:space="0" w:color="auto"/>
              <w:bottom w:val="single" w:sz="4" w:space="0" w:color="auto"/>
              <w:right w:val="single" w:sz="4" w:space="0" w:color="auto"/>
            </w:tcBorders>
            <w:vAlign w:val="center"/>
          </w:tcPr>
          <w:p w14:paraId="3AB41885"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2A1D7F7C" w14:textId="77777777" w:rsidR="00E07607" w:rsidRDefault="00E07607"/>
        </w:tc>
        <w:tc>
          <w:tcPr>
            <w:tcW w:w="0" w:type="auto"/>
            <w:vAlign w:val="center"/>
          </w:tcPr>
          <w:p w14:paraId="48B0715E" w14:textId="77777777" w:rsidR="00E07607" w:rsidRDefault="00E07607"/>
        </w:tc>
        <w:tc>
          <w:tcPr>
            <w:tcW w:w="0" w:type="auto"/>
            <w:vAlign w:val="center"/>
          </w:tcPr>
          <w:p w14:paraId="33F9FB44" w14:textId="77777777" w:rsidR="00E07607" w:rsidRDefault="00B82196">
            <w:r>
              <w:rPr>
                <w:color w:val="000000"/>
              </w:rPr>
              <w:t xml:space="preserve">15 </w:t>
            </w:r>
          </w:p>
        </w:tc>
        <w:tc>
          <w:tcPr>
            <w:tcW w:w="0" w:type="auto"/>
            <w:vAlign w:val="center"/>
          </w:tcPr>
          <w:p w14:paraId="18292A8F" w14:textId="77777777" w:rsidR="00E07607" w:rsidRDefault="00B82196">
            <w:r>
              <w:rPr>
                <w:color w:val="000000"/>
              </w:rPr>
              <w:t>65,4</w:t>
            </w:r>
          </w:p>
        </w:tc>
      </w:tr>
      <w:tr w:rsidR="00E07607" w14:paraId="78F5898E" w14:textId="77777777">
        <w:tc>
          <w:tcPr>
            <w:tcW w:w="2489" w:type="dxa"/>
            <w:tcBorders>
              <w:top w:val="single" w:sz="4" w:space="0" w:color="auto"/>
              <w:left w:val="single" w:sz="4" w:space="0" w:color="auto"/>
              <w:bottom w:val="single" w:sz="4" w:space="0" w:color="auto"/>
              <w:right w:val="single" w:sz="4" w:space="0" w:color="auto"/>
            </w:tcBorders>
            <w:vAlign w:val="center"/>
          </w:tcPr>
          <w:p w14:paraId="3C609FE1"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1E24AD6" w14:textId="77777777" w:rsidR="00E07607" w:rsidRDefault="00E07607"/>
        </w:tc>
        <w:tc>
          <w:tcPr>
            <w:tcW w:w="0" w:type="auto"/>
            <w:vAlign w:val="center"/>
          </w:tcPr>
          <w:p w14:paraId="415DD440" w14:textId="77777777" w:rsidR="00E07607" w:rsidRDefault="00E07607"/>
        </w:tc>
        <w:tc>
          <w:tcPr>
            <w:tcW w:w="0" w:type="auto"/>
            <w:vAlign w:val="center"/>
          </w:tcPr>
          <w:p w14:paraId="47A4734A" w14:textId="77777777" w:rsidR="00E07607" w:rsidRDefault="00B82196">
            <w:r>
              <w:rPr>
                <w:color w:val="000000"/>
              </w:rPr>
              <w:t xml:space="preserve">16 </w:t>
            </w:r>
          </w:p>
        </w:tc>
        <w:tc>
          <w:tcPr>
            <w:tcW w:w="0" w:type="auto"/>
            <w:vAlign w:val="center"/>
          </w:tcPr>
          <w:p w14:paraId="0AE7C822" w14:textId="77777777" w:rsidR="00E07607" w:rsidRDefault="00B82196">
            <w:r>
              <w:rPr>
                <w:color w:val="000000"/>
              </w:rPr>
              <w:t>4,6</w:t>
            </w:r>
          </w:p>
        </w:tc>
      </w:tr>
      <w:tr w:rsidR="00E07607" w14:paraId="661FFED5" w14:textId="77777777">
        <w:tc>
          <w:tcPr>
            <w:tcW w:w="2489" w:type="dxa"/>
            <w:tcBorders>
              <w:top w:val="single" w:sz="4" w:space="0" w:color="auto"/>
              <w:left w:val="single" w:sz="4" w:space="0" w:color="auto"/>
              <w:bottom w:val="single" w:sz="4" w:space="0" w:color="auto"/>
              <w:right w:val="single" w:sz="4" w:space="0" w:color="auto"/>
            </w:tcBorders>
            <w:vAlign w:val="center"/>
          </w:tcPr>
          <w:p w14:paraId="7EAAF82E"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FFFF69E" w14:textId="77777777" w:rsidR="00E07607" w:rsidRDefault="00E07607"/>
        </w:tc>
        <w:tc>
          <w:tcPr>
            <w:tcW w:w="0" w:type="auto"/>
            <w:vAlign w:val="center"/>
          </w:tcPr>
          <w:p w14:paraId="19A4F99F" w14:textId="77777777" w:rsidR="00E07607" w:rsidRDefault="00E07607"/>
        </w:tc>
        <w:tc>
          <w:tcPr>
            <w:tcW w:w="0" w:type="auto"/>
            <w:vAlign w:val="center"/>
          </w:tcPr>
          <w:p w14:paraId="690903BA" w14:textId="77777777" w:rsidR="00E07607" w:rsidRDefault="00B82196">
            <w:r>
              <w:rPr>
                <w:color w:val="000000"/>
              </w:rPr>
              <w:t xml:space="preserve">17 </w:t>
            </w:r>
          </w:p>
        </w:tc>
        <w:tc>
          <w:tcPr>
            <w:tcW w:w="0" w:type="auto"/>
            <w:vAlign w:val="center"/>
          </w:tcPr>
          <w:p w14:paraId="19E0F4E7" w14:textId="77777777" w:rsidR="00E07607" w:rsidRDefault="00B82196">
            <w:r>
              <w:rPr>
                <w:color w:val="000000"/>
              </w:rPr>
              <w:t>22,6</w:t>
            </w:r>
          </w:p>
        </w:tc>
      </w:tr>
      <w:tr w:rsidR="00E07607" w14:paraId="1B965CD1" w14:textId="77777777">
        <w:tc>
          <w:tcPr>
            <w:tcW w:w="2489" w:type="dxa"/>
            <w:tcBorders>
              <w:top w:val="single" w:sz="4" w:space="0" w:color="auto"/>
              <w:left w:val="single" w:sz="4" w:space="0" w:color="auto"/>
              <w:bottom w:val="single" w:sz="4" w:space="0" w:color="auto"/>
              <w:right w:val="single" w:sz="4" w:space="0" w:color="auto"/>
            </w:tcBorders>
            <w:vAlign w:val="center"/>
          </w:tcPr>
          <w:p w14:paraId="74802511"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31AE865" w14:textId="77777777" w:rsidR="00E07607" w:rsidRDefault="00E07607"/>
        </w:tc>
        <w:tc>
          <w:tcPr>
            <w:tcW w:w="0" w:type="auto"/>
            <w:vAlign w:val="center"/>
          </w:tcPr>
          <w:p w14:paraId="6A526832" w14:textId="77777777" w:rsidR="00E07607" w:rsidRDefault="00E07607"/>
        </w:tc>
        <w:tc>
          <w:tcPr>
            <w:tcW w:w="0" w:type="auto"/>
            <w:vAlign w:val="center"/>
          </w:tcPr>
          <w:p w14:paraId="76742997" w14:textId="77777777" w:rsidR="00E07607" w:rsidRDefault="00B82196">
            <w:r>
              <w:rPr>
                <w:color w:val="000000"/>
              </w:rPr>
              <w:t xml:space="preserve">18 </w:t>
            </w:r>
          </w:p>
        </w:tc>
        <w:tc>
          <w:tcPr>
            <w:tcW w:w="0" w:type="auto"/>
            <w:vAlign w:val="center"/>
          </w:tcPr>
          <w:p w14:paraId="616C877B" w14:textId="77777777" w:rsidR="00E07607" w:rsidRDefault="00B82196">
            <w:r>
              <w:rPr>
                <w:color w:val="000000"/>
              </w:rPr>
              <w:t>49,3</w:t>
            </w:r>
          </w:p>
        </w:tc>
      </w:tr>
      <w:tr w:rsidR="00E07607" w14:paraId="4F5573B0" w14:textId="77777777">
        <w:tc>
          <w:tcPr>
            <w:tcW w:w="2489" w:type="dxa"/>
            <w:tcBorders>
              <w:top w:val="single" w:sz="4" w:space="0" w:color="auto"/>
              <w:left w:val="single" w:sz="4" w:space="0" w:color="auto"/>
              <w:bottom w:val="single" w:sz="4" w:space="0" w:color="auto"/>
              <w:right w:val="single" w:sz="4" w:space="0" w:color="auto"/>
            </w:tcBorders>
            <w:vAlign w:val="center"/>
          </w:tcPr>
          <w:p w14:paraId="72737D50"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539B5987" w14:textId="77777777" w:rsidR="00E07607" w:rsidRDefault="00E07607"/>
        </w:tc>
        <w:tc>
          <w:tcPr>
            <w:tcW w:w="0" w:type="auto"/>
            <w:vAlign w:val="center"/>
          </w:tcPr>
          <w:p w14:paraId="09C66670" w14:textId="77777777" w:rsidR="00E07607" w:rsidRDefault="00E07607"/>
        </w:tc>
        <w:tc>
          <w:tcPr>
            <w:tcW w:w="0" w:type="auto"/>
            <w:vAlign w:val="center"/>
          </w:tcPr>
          <w:p w14:paraId="1B549ABA" w14:textId="77777777" w:rsidR="00E07607" w:rsidRDefault="00B82196">
            <w:r>
              <w:rPr>
                <w:color w:val="000000"/>
              </w:rPr>
              <w:t xml:space="preserve">19 </w:t>
            </w:r>
          </w:p>
        </w:tc>
        <w:tc>
          <w:tcPr>
            <w:tcW w:w="0" w:type="auto"/>
            <w:vAlign w:val="center"/>
          </w:tcPr>
          <w:p w14:paraId="17C0825A" w14:textId="77777777" w:rsidR="00E07607" w:rsidRDefault="00B82196">
            <w:r>
              <w:rPr>
                <w:color w:val="000000"/>
              </w:rPr>
              <w:t>4,9</w:t>
            </w:r>
          </w:p>
        </w:tc>
      </w:tr>
      <w:tr w:rsidR="00E07607" w14:paraId="07DBE40E" w14:textId="77777777">
        <w:tc>
          <w:tcPr>
            <w:tcW w:w="2489" w:type="dxa"/>
            <w:tcBorders>
              <w:top w:val="single" w:sz="4" w:space="0" w:color="auto"/>
              <w:left w:val="single" w:sz="4" w:space="0" w:color="auto"/>
              <w:bottom w:val="single" w:sz="4" w:space="0" w:color="auto"/>
              <w:right w:val="single" w:sz="4" w:space="0" w:color="auto"/>
            </w:tcBorders>
            <w:vAlign w:val="center"/>
          </w:tcPr>
          <w:p w14:paraId="1C43FB3C"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709ED88" w14:textId="77777777" w:rsidR="00E07607" w:rsidRDefault="00E07607"/>
        </w:tc>
        <w:tc>
          <w:tcPr>
            <w:tcW w:w="0" w:type="auto"/>
            <w:vAlign w:val="center"/>
          </w:tcPr>
          <w:p w14:paraId="52EA7836" w14:textId="77777777" w:rsidR="00E07607" w:rsidRDefault="00E07607"/>
        </w:tc>
        <w:tc>
          <w:tcPr>
            <w:tcW w:w="0" w:type="auto"/>
            <w:vAlign w:val="center"/>
          </w:tcPr>
          <w:p w14:paraId="08128890" w14:textId="77777777" w:rsidR="00E07607" w:rsidRDefault="00B82196">
            <w:r>
              <w:rPr>
                <w:color w:val="000000"/>
              </w:rPr>
              <w:t xml:space="preserve">20 </w:t>
            </w:r>
          </w:p>
        </w:tc>
        <w:tc>
          <w:tcPr>
            <w:tcW w:w="0" w:type="auto"/>
            <w:vAlign w:val="center"/>
          </w:tcPr>
          <w:p w14:paraId="4A0DA0BA" w14:textId="77777777" w:rsidR="00E07607" w:rsidRDefault="00B82196">
            <w:r>
              <w:rPr>
                <w:color w:val="000000"/>
              </w:rPr>
              <w:t>33,4</w:t>
            </w:r>
          </w:p>
        </w:tc>
      </w:tr>
      <w:tr w:rsidR="00E07607" w14:paraId="7600296E" w14:textId="77777777">
        <w:tc>
          <w:tcPr>
            <w:tcW w:w="2489" w:type="dxa"/>
            <w:tcBorders>
              <w:top w:val="single" w:sz="4" w:space="0" w:color="auto"/>
              <w:left w:val="single" w:sz="4" w:space="0" w:color="auto"/>
              <w:bottom w:val="single" w:sz="4" w:space="0" w:color="auto"/>
              <w:right w:val="single" w:sz="4" w:space="0" w:color="auto"/>
            </w:tcBorders>
            <w:vAlign w:val="center"/>
          </w:tcPr>
          <w:p w14:paraId="19C89074"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3E5A81CA" w14:textId="77777777" w:rsidR="00E07607" w:rsidRDefault="00E07607"/>
        </w:tc>
        <w:tc>
          <w:tcPr>
            <w:tcW w:w="0" w:type="auto"/>
            <w:vAlign w:val="center"/>
          </w:tcPr>
          <w:p w14:paraId="3131FF72" w14:textId="77777777" w:rsidR="00E07607" w:rsidRDefault="00E07607"/>
        </w:tc>
        <w:tc>
          <w:tcPr>
            <w:tcW w:w="0" w:type="auto"/>
            <w:vAlign w:val="center"/>
          </w:tcPr>
          <w:p w14:paraId="662182D1" w14:textId="77777777" w:rsidR="00E07607" w:rsidRDefault="00B82196">
            <w:r>
              <w:rPr>
                <w:color w:val="000000"/>
              </w:rPr>
              <w:t xml:space="preserve">21 </w:t>
            </w:r>
          </w:p>
        </w:tc>
        <w:tc>
          <w:tcPr>
            <w:tcW w:w="0" w:type="auto"/>
            <w:vAlign w:val="center"/>
          </w:tcPr>
          <w:p w14:paraId="2EA473ED" w14:textId="77777777" w:rsidR="00E07607" w:rsidRDefault="00B82196">
            <w:r>
              <w:rPr>
                <w:color w:val="000000"/>
              </w:rPr>
              <w:t>37,3</w:t>
            </w:r>
          </w:p>
        </w:tc>
      </w:tr>
      <w:tr w:rsidR="00E07607" w14:paraId="29F4ABE5" w14:textId="77777777">
        <w:tc>
          <w:tcPr>
            <w:tcW w:w="2489" w:type="dxa"/>
            <w:tcBorders>
              <w:top w:val="single" w:sz="4" w:space="0" w:color="auto"/>
              <w:left w:val="single" w:sz="4" w:space="0" w:color="auto"/>
              <w:bottom w:val="single" w:sz="4" w:space="0" w:color="auto"/>
              <w:right w:val="single" w:sz="4" w:space="0" w:color="auto"/>
            </w:tcBorders>
            <w:vAlign w:val="center"/>
          </w:tcPr>
          <w:p w14:paraId="7F425519"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2EC78EE7" w14:textId="77777777" w:rsidR="00E07607" w:rsidRDefault="00E07607"/>
        </w:tc>
        <w:tc>
          <w:tcPr>
            <w:tcW w:w="0" w:type="auto"/>
            <w:vAlign w:val="center"/>
          </w:tcPr>
          <w:p w14:paraId="38C20045" w14:textId="77777777" w:rsidR="00E07607" w:rsidRDefault="00E07607"/>
        </w:tc>
        <w:tc>
          <w:tcPr>
            <w:tcW w:w="0" w:type="auto"/>
            <w:vAlign w:val="center"/>
          </w:tcPr>
          <w:p w14:paraId="0591346E" w14:textId="77777777" w:rsidR="00E07607" w:rsidRDefault="00B82196">
            <w:r>
              <w:rPr>
                <w:color w:val="000000"/>
              </w:rPr>
              <w:t xml:space="preserve">22 </w:t>
            </w:r>
          </w:p>
        </w:tc>
        <w:tc>
          <w:tcPr>
            <w:tcW w:w="0" w:type="auto"/>
            <w:vAlign w:val="center"/>
          </w:tcPr>
          <w:p w14:paraId="2E951FE0" w14:textId="77777777" w:rsidR="00E07607" w:rsidRDefault="00B82196">
            <w:r>
              <w:rPr>
                <w:color w:val="000000"/>
              </w:rPr>
              <w:t>35,7</w:t>
            </w:r>
          </w:p>
        </w:tc>
      </w:tr>
      <w:tr w:rsidR="00E07607" w14:paraId="015476D5" w14:textId="77777777">
        <w:tc>
          <w:tcPr>
            <w:tcW w:w="2489" w:type="dxa"/>
            <w:tcBorders>
              <w:top w:val="single" w:sz="4" w:space="0" w:color="auto"/>
              <w:left w:val="single" w:sz="4" w:space="0" w:color="auto"/>
              <w:bottom w:val="single" w:sz="4" w:space="0" w:color="auto"/>
              <w:right w:val="single" w:sz="4" w:space="0" w:color="auto"/>
            </w:tcBorders>
            <w:vAlign w:val="center"/>
          </w:tcPr>
          <w:p w14:paraId="2A7329AA"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1F121E73" w14:textId="77777777" w:rsidR="00E07607" w:rsidRDefault="00E07607"/>
        </w:tc>
        <w:tc>
          <w:tcPr>
            <w:tcW w:w="0" w:type="auto"/>
            <w:vAlign w:val="center"/>
          </w:tcPr>
          <w:p w14:paraId="1526E464" w14:textId="77777777" w:rsidR="00E07607" w:rsidRDefault="00E07607"/>
        </w:tc>
        <w:tc>
          <w:tcPr>
            <w:tcW w:w="0" w:type="auto"/>
            <w:vAlign w:val="center"/>
          </w:tcPr>
          <w:p w14:paraId="1014962A" w14:textId="77777777" w:rsidR="00E07607" w:rsidRDefault="00B82196">
            <w:r>
              <w:rPr>
                <w:color w:val="000000"/>
              </w:rPr>
              <w:t xml:space="preserve">24 </w:t>
            </w:r>
          </w:p>
        </w:tc>
        <w:tc>
          <w:tcPr>
            <w:tcW w:w="0" w:type="auto"/>
            <w:vAlign w:val="center"/>
          </w:tcPr>
          <w:p w14:paraId="00D187D4" w14:textId="77777777" w:rsidR="00E07607" w:rsidRDefault="00B82196">
            <w:r>
              <w:rPr>
                <w:color w:val="000000"/>
              </w:rPr>
              <w:t>4,6</w:t>
            </w:r>
          </w:p>
        </w:tc>
      </w:tr>
      <w:tr w:rsidR="00E07607" w14:paraId="749A65E9" w14:textId="77777777">
        <w:tc>
          <w:tcPr>
            <w:tcW w:w="2489" w:type="dxa"/>
            <w:tcBorders>
              <w:top w:val="single" w:sz="4" w:space="0" w:color="auto"/>
              <w:left w:val="single" w:sz="4" w:space="0" w:color="auto"/>
              <w:bottom w:val="single" w:sz="4" w:space="0" w:color="auto"/>
              <w:right w:val="single" w:sz="4" w:space="0" w:color="auto"/>
            </w:tcBorders>
            <w:vAlign w:val="center"/>
          </w:tcPr>
          <w:p w14:paraId="205F804E"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0AC9F4C9" w14:textId="77777777" w:rsidR="00E07607" w:rsidRDefault="00E07607"/>
        </w:tc>
        <w:tc>
          <w:tcPr>
            <w:tcW w:w="0" w:type="auto"/>
            <w:vAlign w:val="center"/>
          </w:tcPr>
          <w:p w14:paraId="00C06FF1" w14:textId="77777777" w:rsidR="00E07607" w:rsidRDefault="00E07607"/>
        </w:tc>
        <w:tc>
          <w:tcPr>
            <w:tcW w:w="0" w:type="auto"/>
            <w:vAlign w:val="center"/>
          </w:tcPr>
          <w:p w14:paraId="7193331F" w14:textId="77777777" w:rsidR="00E07607" w:rsidRDefault="00B82196">
            <w:r>
              <w:rPr>
                <w:color w:val="000000"/>
              </w:rPr>
              <w:t xml:space="preserve">29 </w:t>
            </w:r>
          </w:p>
        </w:tc>
        <w:tc>
          <w:tcPr>
            <w:tcW w:w="0" w:type="auto"/>
            <w:vAlign w:val="center"/>
          </w:tcPr>
          <w:p w14:paraId="371D2828" w14:textId="77777777" w:rsidR="00E07607" w:rsidRDefault="00B82196">
            <w:r>
              <w:rPr>
                <w:color w:val="000000"/>
              </w:rPr>
              <w:t>17,3</w:t>
            </w:r>
          </w:p>
        </w:tc>
      </w:tr>
      <w:tr w:rsidR="00E07607" w14:paraId="331B00E3" w14:textId="77777777">
        <w:tc>
          <w:tcPr>
            <w:tcW w:w="2489" w:type="dxa"/>
            <w:tcBorders>
              <w:top w:val="single" w:sz="4" w:space="0" w:color="auto"/>
              <w:left w:val="single" w:sz="4" w:space="0" w:color="auto"/>
              <w:bottom w:val="single" w:sz="4" w:space="0" w:color="auto"/>
              <w:right w:val="single" w:sz="4" w:space="0" w:color="auto"/>
            </w:tcBorders>
            <w:vAlign w:val="center"/>
          </w:tcPr>
          <w:p w14:paraId="6244A49D"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E6BF65F" w14:textId="77777777" w:rsidR="00E07607" w:rsidRDefault="00E07607"/>
        </w:tc>
        <w:tc>
          <w:tcPr>
            <w:tcW w:w="0" w:type="auto"/>
            <w:vAlign w:val="center"/>
          </w:tcPr>
          <w:p w14:paraId="0ED78477" w14:textId="77777777" w:rsidR="00E07607" w:rsidRDefault="00E07607"/>
        </w:tc>
        <w:tc>
          <w:tcPr>
            <w:tcW w:w="0" w:type="auto"/>
            <w:vAlign w:val="center"/>
          </w:tcPr>
          <w:p w14:paraId="7D0176B5" w14:textId="77777777" w:rsidR="00E07607" w:rsidRDefault="00B82196">
            <w:r>
              <w:rPr>
                <w:color w:val="000000"/>
              </w:rPr>
              <w:t xml:space="preserve">32 </w:t>
            </w:r>
          </w:p>
        </w:tc>
        <w:tc>
          <w:tcPr>
            <w:tcW w:w="0" w:type="auto"/>
            <w:vAlign w:val="center"/>
          </w:tcPr>
          <w:p w14:paraId="3C3407C6" w14:textId="77777777" w:rsidR="00E07607" w:rsidRDefault="00B82196">
            <w:r>
              <w:rPr>
                <w:color w:val="000000"/>
              </w:rPr>
              <w:t>1,8</w:t>
            </w:r>
          </w:p>
        </w:tc>
      </w:tr>
      <w:tr w:rsidR="00E07607" w14:paraId="6C419ABD" w14:textId="77777777">
        <w:tc>
          <w:tcPr>
            <w:tcW w:w="2489" w:type="dxa"/>
            <w:tcBorders>
              <w:top w:val="single" w:sz="4" w:space="0" w:color="auto"/>
              <w:left w:val="single" w:sz="4" w:space="0" w:color="auto"/>
              <w:bottom w:val="single" w:sz="4" w:space="0" w:color="auto"/>
              <w:right w:val="single" w:sz="4" w:space="0" w:color="auto"/>
            </w:tcBorders>
            <w:vAlign w:val="center"/>
          </w:tcPr>
          <w:p w14:paraId="2DFDC2A8"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B2177BA" w14:textId="77777777" w:rsidR="00E07607" w:rsidRDefault="00E07607"/>
        </w:tc>
        <w:tc>
          <w:tcPr>
            <w:tcW w:w="0" w:type="auto"/>
            <w:vAlign w:val="center"/>
          </w:tcPr>
          <w:p w14:paraId="4DFB0C76" w14:textId="77777777" w:rsidR="00E07607" w:rsidRDefault="00E07607"/>
        </w:tc>
        <w:tc>
          <w:tcPr>
            <w:tcW w:w="0" w:type="auto"/>
            <w:vAlign w:val="center"/>
          </w:tcPr>
          <w:p w14:paraId="3319E84E" w14:textId="77777777" w:rsidR="00E07607" w:rsidRDefault="00B82196">
            <w:r>
              <w:rPr>
                <w:color w:val="000000"/>
              </w:rPr>
              <w:t xml:space="preserve">33 </w:t>
            </w:r>
          </w:p>
        </w:tc>
        <w:tc>
          <w:tcPr>
            <w:tcW w:w="0" w:type="auto"/>
            <w:vAlign w:val="center"/>
          </w:tcPr>
          <w:p w14:paraId="03F1BF39" w14:textId="77777777" w:rsidR="00E07607" w:rsidRDefault="00B82196">
            <w:r>
              <w:rPr>
                <w:color w:val="000000"/>
              </w:rPr>
              <w:t>29,5</w:t>
            </w:r>
          </w:p>
        </w:tc>
      </w:tr>
      <w:tr w:rsidR="00E07607" w14:paraId="46313C55" w14:textId="77777777">
        <w:tc>
          <w:tcPr>
            <w:tcW w:w="2489" w:type="dxa"/>
            <w:tcBorders>
              <w:top w:val="single" w:sz="4" w:space="0" w:color="auto"/>
              <w:left w:val="single" w:sz="4" w:space="0" w:color="auto"/>
              <w:bottom w:val="single" w:sz="4" w:space="0" w:color="auto"/>
              <w:right w:val="single" w:sz="4" w:space="0" w:color="auto"/>
            </w:tcBorders>
            <w:vAlign w:val="center"/>
          </w:tcPr>
          <w:p w14:paraId="2BDA24DF"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AC53B2D"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2B7C2815" w14:textId="77777777" w:rsidR="00E07607" w:rsidRDefault="00B82196">
            <w:r>
              <w:rPr>
                <w:color w:val="000000"/>
              </w:rPr>
              <w:t xml:space="preserve">121 </w:t>
            </w:r>
          </w:p>
        </w:tc>
        <w:tc>
          <w:tcPr>
            <w:tcW w:w="0" w:type="auto"/>
            <w:vAlign w:val="center"/>
          </w:tcPr>
          <w:p w14:paraId="551A757C" w14:textId="77777777" w:rsidR="00E07607" w:rsidRDefault="00B82196">
            <w:r>
              <w:rPr>
                <w:color w:val="000000"/>
              </w:rPr>
              <w:t xml:space="preserve">2 </w:t>
            </w:r>
          </w:p>
        </w:tc>
        <w:tc>
          <w:tcPr>
            <w:tcW w:w="0" w:type="auto"/>
            <w:vAlign w:val="center"/>
          </w:tcPr>
          <w:p w14:paraId="7319F74D" w14:textId="77777777" w:rsidR="00E07607" w:rsidRDefault="00B82196">
            <w:r>
              <w:rPr>
                <w:color w:val="000000"/>
              </w:rPr>
              <w:t>1,1</w:t>
            </w:r>
          </w:p>
        </w:tc>
      </w:tr>
      <w:tr w:rsidR="00E07607" w14:paraId="56547436" w14:textId="77777777">
        <w:tc>
          <w:tcPr>
            <w:tcW w:w="2489" w:type="dxa"/>
            <w:tcBorders>
              <w:top w:val="single" w:sz="4" w:space="0" w:color="auto"/>
              <w:left w:val="single" w:sz="4" w:space="0" w:color="auto"/>
              <w:bottom w:val="single" w:sz="4" w:space="0" w:color="auto"/>
              <w:right w:val="single" w:sz="4" w:space="0" w:color="auto"/>
            </w:tcBorders>
            <w:vAlign w:val="center"/>
          </w:tcPr>
          <w:p w14:paraId="69E4705A"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BB726FA" w14:textId="77777777" w:rsidR="00E07607" w:rsidRDefault="00E07607"/>
        </w:tc>
        <w:tc>
          <w:tcPr>
            <w:tcW w:w="0" w:type="auto"/>
            <w:vAlign w:val="center"/>
          </w:tcPr>
          <w:p w14:paraId="3C5F2F72" w14:textId="77777777" w:rsidR="00E07607" w:rsidRDefault="00E07607"/>
        </w:tc>
        <w:tc>
          <w:tcPr>
            <w:tcW w:w="0" w:type="auto"/>
            <w:vAlign w:val="center"/>
          </w:tcPr>
          <w:p w14:paraId="2AABEE2D" w14:textId="77777777" w:rsidR="00E07607" w:rsidRDefault="00B82196">
            <w:r>
              <w:rPr>
                <w:color w:val="000000"/>
              </w:rPr>
              <w:t xml:space="preserve">5 </w:t>
            </w:r>
          </w:p>
        </w:tc>
        <w:tc>
          <w:tcPr>
            <w:tcW w:w="0" w:type="auto"/>
            <w:vAlign w:val="center"/>
          </w:tcPr>
          <w:p w14:paraId="20DCEBF2" w14:textId="77777777" w:rsidR="00E07607" w:rsidRDefault="00B82196">
            <w:r>
              <w:rPr>
                <w:color w:val="000000"/>
              </w:rPr>
              <w:t>25,6</w:t>
            </w:r>
          </w:p>
        </w:tc>
      </w:tr>
      <w:tr w:rsidR="00E07607" w14:paraId="74927E7F" w14:textId="77777777">
        <w:tc>
          <w:tcPr>
            <w:tcW w:w="2489" w:type="dxa"/>
            <w:tcBorders>
              <w:top w:val="single" w:sz="4" w:space="0" w:color="auto"/>
              <w:left w:val="single" w:sz="4" w:space="0" w:color="auto"/>
              <w:bottom w:val="single" w:sz="4" w:space="0" w:color="auto"/>
              <w:right w:val="single" w:sz="4" w:space="0" w:color="auto"/>
            </w:tcBorders>
            <w:vAlign w:val="center"/>
          </w:tcPr>
          <w:p w14:paraId="00FB1888"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3BE8D5E0" w14:textId="77777777" w:rsidR="00E07607" w:rsidRDefault="00E07607"/>
        </w:tc>
        <w:tc>
          <w:tcPr>
            <w:tcW w:w="0" w:type="auto"/>
            <w:vAlign w:val="center"/>
          </w:tcPr>
          <w:p w14:paraId="6E61BC41" w14:textId="77777777" w:rsidR="00E07607" w:rsidRDefault="00E07607"/>
        </w:tc>
        <w:tc>
          <w:tcPr>
            <w:tcW w:w="0" w:type="auto"/>
            <w:vAlign w:val="center"/>
          </w:tcPr>
          <w:p w14:paraId="367FF2AA" w14:textId="77777777" w:rsidR="00E07607" w:rsidRDefault="00B82196">
            <w:r>
              <w:rPr>
                <w:color w:val="000000"/>
              </w:rPr>
              <w:t xml:space="preserve">10 </w:t>
            </w:r>
          </w:p>
        </w:tc>
        <w:tc>
          <w:tcPr>
            <w:tcW w:w="0" w:type="auto"/>
            <w:vAlign w:val="center"/>
          </w:tcPr>
          <w:p w14:paraId="658D30B5" w14:textId="77777777" w:rsidR="00E07607" w:rsidRDefault="00B82196">
            <w:r>
              <w:rPr>
                <w:color w:val="000000"/>
              </w:rPr>
              <w:t>10,3</w:t>
            </w:r>
          </w:p>
        </w:tc>
      </w:tr>
      <w:tr w:rsidR="00E07607" w14:paraId="2A211A8E" w14:textId="77777777">
        <w:tc>
          <w:tcPr>
            <w:tcW w:w="2489" w:type="dxa"/>
            <w:tcBorders>
              <w:top w:val="single" w:sz="4" w:space="0" w:color="auto"/>
              <w:left w:val="single" w:sz="4" w:space="0" w:color="auto"/>
              <w:bottom w:val="single" w:sz="4" w:space="0" w:color="auto"/>
              <w:right w:val="single" w:sz="4" w:space="0" w:color="auto"/>
            </w:tcBorders>
            <w:vAlign w:val="center"/>
          </w:tcPr>
          <w:p w14:paraId="330BB9CF"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3E414C9" w14:textId="77777777" w:rsidR="00E07607" w:rsidRDefault="00E07607"/>
        </w:tc>
        <w:tc>
          <w:tcPr>
            <w:tcW w:w="0" w:type="auto"/>
            <w:vAlign w:val="center"/>
          </w:tcPr>
          <w:p w14:paraId="3FFE5403" w14:textId="77777777" w:rsidR="00E07607" w:rsidRDefault="00E07607"/>
        </w:tc>
        <w:tc>
          <w:tcPr>
            <w:tcW w:w="0" w:type="auto"/>
            <w:vAlign w:val="center"/>
          </w:tcPr>
          <w:p w14:paraId="1AE9CDA2" w14:textId="77777777" w:rsidR="00E07607" w:rsidRDefault="00B82196">
            <w:r>
              <w:rPr>
                <w:color w:val="000000"/>
              </w:rPr>
              <w:t xml:space="preserve">11 </w:t>
            </w:r>
          </w:p>
        </w:tc>
        <w:tc>
          <w:tcPr>
            <w:tcW w:w="0" w:type="auto"/>
            <w:vAlign w:val="center"/>
          </w:tcPr>
          <w:p w14:paraId="168291D3" w14:textId="77777777" w:rsidR="00E07607" w:rsidRDefault="00B82196">
            <w:r>
              <w:rPr>
                <w:color w:val="000000"/>
              </w:rPr>
              <w:t>40,9</w:t>
            </w:r>
          </w:p>
        </w:tc>
      </w:tr>
      <w:tr w:rsidR="00E07607" w14:paraId="44B62EA7" w14:textId="77777777">
        <w:tc>
          <w:tcPr>
            <w:tcW w:w="2489" w:type="dxa"/>
            <w:tcBorders>
              <w:top w:val="single" w:sz="4" w:space="0" w:color="auto"/>
              <w:left w:val="single" w:sz="4" w:space="0" w:color="auto"/>
              <w:bottom w:val="single" w:sz="4" w:space="0" w:color="auto"/>
              <w:right w:val="single" w:sz="4" w:space="0" w:color="auto"/>
            </w:tcBorders>
            <w:vAlign w:val="center"/>
          </w:tcPr>
          <w:p w14:paraId="53047753"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D629EC4" w14:textId="77777777" w:rsidR="00E07607" w:rsidRDefault="00E07607"/>
        </w:tc>
        <w:tc>
          <w:tcPr>
            <w:tcW w:w="0" w:type="auto"/>
            <w:vAlign w:val="center"/>
          </w:tcPr>
          <w:p w14:paraId="7B71A974" w14:textId="77777777" w:rsidR="00E07607" w:rsidRDefault="00E07607"/>
        </w:tc>
        <w:tc>
          <w:tcPr>
            <w:tcW w:w="0" w:type="auto"/>
            <w:vAlign w:val="center"/>
          </w:tcPr>
          <w:p w14:paraId="527EC8D7" w14:textId="77777777" w:rsidR="00E07607" w:rsidRDefault="00B82196">
            <w:r>
              <w:rPr>
                <w:color w:val="000000"/>
              </w:rPr>
              <w:t xml:space="preserve">32 </w:t>
            </w:r>
          </w:p>
        </w:tc>
        <w:tc>
          <w:tcPr>
            <w:tcW w:w="0" w:type="auto"/>
            <w:vAlign w:val="center"/>
          </w:tcPr>
          <w:p w14:paraId="64EBCA21" w14:textId="77777777" w:rsidR="00E07607" w:rsidRDefault="00B82196">
            <w:r>
              <w:rPr>
                <w:color w:val="000000"/>
              </w:rPr>
              <w:t>2,3</w:t>
            </w:r>
          </w:p>
        </w:tc>
      </w:tr>
      <w:tr w:rsidR="00E07607" w14:paraId="6FE203A5" w14:textId="77777777">
        <w:tc>
          <w:tcPr>
            <w:tcW w:w="2489" w:type="dxa"/>
            <w:tcBorders>
              <w:top w:val="single" w:sz="4" w:space="0" w:color="auto"/>
              <w:left w:val="single" w:sz="4" w:space="0" w:color="auto"/>
              <w:bottom w:val="single" w:sz="4" w:space="0" w:color="auto"/>
              <w:right w:val="single" w:sz="4" w:space="0" w:color="auto"/>
            </w:tcBorders>
            <w:vAlign w:val="center"/>
          </w:tcPr>
          <w:p w14:paraId="1C288E44"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5AE6991F" w14:textId="77777777" w:rsidR="00E07607" w:rsidRDefault="00E07607"/>
        </w:tc>
        <w:tc>
          <w:tcPr>
            <w:tcW w:w="0" w:type="auto"/>
            <w:vAlign w:val="center"/>
          </w:tcPr>
          <w:p w14:paraId="5B8D32F8" w14:textId="77777777" w:rsidR="00E07607" w:rsidRDefault="00E07607"/>
        </w:tc>
        <w:tc>
          <w:tcPr>
            <w:tcW w:w="0" w:type="auto"/>
            <w:vAlign w:val="center"/>
          </w:tcPr>
          <w:p w14:paraId="52E945D6" w14:textId="77777777" w:rsidR="00E07607" w:rsidRDefault="00B82196">
            <w:r>
              <w:rPr>
                <w:color w:val="000000"/>
              </w:rPr>
              <w:t xml:space="preserve">34 </w:t>
            </w:r>
          </w:p>
        </w:tc>
        <w:tc>
          <w:tcPr>
            <w:tcW w:w="0" w:type="auto"/>
            <w:vAlign w:val="center"/>
          </w:tcPr>
          <w:p w14:paraId="5A28F23D" w14:textId="77777777" w:rsidR="00E07607" w:rsidRDefault="00B82196">
            <w:r>
              <w:rPr>
                <w:color w:val="000000"/>
              </w:rPr>
              <w:t>15,9</w:t>
            </w:r>
          </w:p>
        </w:tc>
      </w:tr>
      <w:tr w:rsidR="00E07607" w14:paraId="205EF8E9" w14:textId="77777777">
        <w:tc>
          <w:tcPr>
            <w:tcW w:w="2489" w:type="dxa"/>
            <w:tcBorders>
              <w:top w:val="single" w:sz="4" w:space="0" w:color="auto"/>
              <w:left w:val="single" w:sz="4" w:space="0" w:color="auto"/>
              <w:bottom w:val="single" w:sz="4" w:space="0" w:color="auto"/>
              <w:right w:val="single" w:sz="4" w:space="0" w:color="auto"/>
            </w:tcBorders>
            <w:vAlign w:val="center"/>
          </w:tcPr>
          <w:p w14:paraId="4CB2C9F3"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01FA569C" w14:textId="77777777" w:rsidR="00E07607" w:rsidRDefault="00E07607"/>
        </w:tc>
        <w:tc>
          <w:tcPr>
            <w:tcW w:w="0" w:type="auto"/>
            <w:vAlign w:val="center"/>
          </w:tcPr>
          <w:p w14:paraId="7BD93E4A" w14:textId="77777777" w:rsidR="00E07607" w:rsidRDefault="00E07607"/>
        </w:tc>
        <w:tc>
          <w:tcPr>
            <w:tcW w:w="0" w:type="auto"/>
            <w:vAlign w:val="center"/>
          </w:tcPr>
          <w:p w14:paraId="58378FC0" w14:textId="77777777" w:rsidR="00E07607" w:rsidRDefault="00B82196">
            <w:r>
              <w:rPr>
                <w:color w:val="000000"/>
              </w:rPr>
              <w:t xml:space="preserve">39 </w:t>
            </w:r>
          </w:p>
        </w:tc>
        <w:tc>
          <w:tcPr>
            <w:tcW w:w="0" w:type="auto"/>
            <w:vAlign w:val="center"/>
          </w:tcPr>
          <w:p w14:paraId="669294AF" w14:textId="77777777" w:rsidR="00E07607" w:rsidRDefault="00B82196">
            <w:r>
              <w:rPr>
                <w:color w:val="000000"/>
              </w:rPr>
              <w:t>2,1</w:t>
            </w:r>
          </w:p>
        </w:tc>
      </w:tr>
      <w:tr w:rsidR="00E07607" w14:paraId="2F69B6A4" w14:textId="77777777">
        <w:tc>
          <w:tcPr>
            <w:tcW w:w="2489" w:type="dxa"/>
            <w:tcBorders>
              <w:top w:val="single" w:sz="4" w:space="0" w:color="auto"/>
              <w:left w:val="single" w:sz="4" w:space="0" w:color="auto"/>
              <w:bottom w:val="single" w:sz="4" w:space="0" w:color="auto"/>
              <w:right w:val="single" w:sz="4" w:space="0" w:color="auto"/>
            </w:tcBorders>
            <w:vAlign w:val="center"/>
          </w:tcPr>
          <w:p w14:paraId="767FB55E"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1C5DD63B" w14:textId="77777777" w:rsidR="00E07607" w:rsidRDefault="00E07607"/>
        </w:tc>
        <w:tc>
          <w:tcPr>
            <w:tcW w:w="0" w:type="auto"/>
            <w:vAlign w:val="center"/>
          </w:tcPr>
          <w:p w14:paraId="56F04B4E" w14:textId="77777777" w:rsidR="00E07607" w:rsidRDefault="00E07607"/>
        </w:tc>
        <w:tc>
          <w:tcPr>
            <w:tcW w:w="0" w:type="auto"/>
            <w:vAlign w:val="center"/>
          </w:tcPr>
          <w:p w14:paraId="5B85E02D" w14:textId="77777777" w:rsidR="00E07607" w:rsidRDefault="00B82196">
            <w:r>
              <w:rPr>
                <w:color w:val="000000"/>
              </w:rPr>
              <w:t xml:space="preserve">40 </w:t>
            </w:r>
          </w:p>
        </w:tc>
        <w:tc>
          <w:tcPr>
            <w:tcW w:w="0" w:type="auto"/>
            <w:vAlign w:val="center"/>
          </w:tcPr>
          <w:p w14:paraId="39F60D51" w14:textId="77777777" w:rsidR="00E07607" w:rsidRDefault="00B82196">
            <w:r>
              <w:rPr>
                <w:color w:val="000000"/>
              </w:rPr>
              <w:t>9,4</w:t>
            </w:r>
          </w:p>
        </w:tc>
      </w:tr>
      <w:tr w:rsidR="00E07607" w14:paraId="79F8D5A8" w14:textId="77777777">
        <w:tc>
          <w:tcPr>
            <w:tcW w:w="2489" w:type="dxa"/>
            <w:tcBorders>
              <w:top w:val="single" w:sz="4" w:space="0" w:color="auto"/>
              <w:left w:val="single" w:sz="4" w:space="0" w:color="auto"/>
              <w:bottom w:val="single" w:sz="4" w:space="0" w:color="auto"/>
              <w:right w:val="single" w:sz="4" w:space="0" w:color="auto"/>
            </w:tcBorders>
            <w:vAlign w:val="center"/>
          </w:tcPr>
          <w:p w14:paraId="05907FBB"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1380EDB9" w14:textId="77777777" w:rsidR="00E07607" w:rsidRDefault="00E07607"/>
        </w:tc>
        <w:tc>
          <w:tcPr>
            <w:tcW w:w="0" w:type="auto"/>
            <w:vAlign w:val="center"/>
          </w:tcPr>
          <w:p w14:paraId="542C7BF1" w14:textId="77777777" w:rsidR="00E07607" w:rsidRDefault="00E07607"/>
        </w:tc>
        <w:tc>
          <w:tcPr>
            <w:tcW w:w="0" w:type="auto"/>
            <w:vAlign w:val="center"/>
          </w:tcPr>
          <w:p w14:paraId="499BAD0F" w14:textId="77777777" w:rsidR="00E07607" w:rsidRDefault="00B82196">
            <w:r>
              <w:rPr>
                <w:color w:val="000000"/>
              </w:rPr>
              <w:t xml:space="preserve">45 </w:t>
            </w:r>
          </w:p>
        </w:tc>
        <w:tc>
          <w:tcPr>
            <w:tcW w:w="0" w:type="auto"/>
            <w:vAlign w:val="center"/>
          </w:tcPr>
          <w:p w14:paraId="744AF07D" w14:textId="77777777" w:rsidR="00E07607" w:rsidRDefault="00B82196">
            <w:r>
              <w:rPr>
                <w:color w:val="000000"/>
              </w:rPr>
              <w:t>5,8</w:t>
            </w:r>
          </w:p>
        </w:tc>
      </w:tr>
      <w:tr w:rsidR="00E07607" w14:paraId="11D00A82" w14:textId="77777777">
        <w:tc>
          <w:tcPr>
            <w:tcW w:w="2489" w:type="dxa"/>
            <w:tcBorders>
              <w:top w:val="single" w:sz="4" w:space="0" w:color="auto"/>
              <w:left w:val="single" w:sz="4" w:space="0" w:color="auto"/>
              <w:bottom w:val="single" w:sz="4" w:space="0" w:color="auto"/>
              <w:right w:val="single" w:sz="4" w:space="0" w:color="auto"/>
            </w:tcBorders>
            <w:vAlign w:val="center"/>
          </w:tcPr>
          <w:p w14:paraId="5A297DC0"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04CA0200"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54BB65E8" w14:textId="77777777" w:rsidR="00E07607" w:rsidRDefault="00B82196">
            <w:r>
              <w:rPr>
                <w:color w:val="000000"/>
              </w:rPr>
              <w:t xml:space="preserve">247 </w:t>
            </w:r>
          </w:p>
        </w:tc>
        <w:tc>
          <w:tcPr>
            <w:tcW w:w="0" w:type="auto"/>
            <w:vAlign w:val="center"/>
          </w:tcPr>
          <w:p w14:paraId="3441600E" w14:textId="77777777" w:rsidR="00E07607" w:rsidRDefault="00B82196">
            <w:r>
              <w:rPr>
                <w:color w:val="000000"/>
              </w:rPr>
              <w:t xml:space="preserve">19 </w:t>
            </w:r>
          </w:p>
        </w:tc>
        <w:tc>
          <w:tcPr>
            <w:tcW w:w="0" w:type="auto"/>
            <w:vAlign w:val="center"/>
          </w:tcPr>
          <w:p w14:paraId="4B0ECCB5" w14:textId="77777777" w:rsidR="00E07607" w:rsidRDefault="00B82196">
            <w:r>
              <w:rPr>
                <w:color w:val="000000"/>
              </w:rPr>
              <w:t>48,3</w:t>
            </w:r>
          </w:p>
        </w:tc>
      </w:tr>
      <w:tr w:rsidR="00E07607" w14:paraId="2DF5DD6F" w14:textId="77777777">
        <w:tc>
          <w:tcPr>
            <w:tcW w:w="2489" w:type="dxa"/>
            <w:tcBorders>
              <w:top w:val="single" w:sz="4" w:space="0" w:color="auto"/>
              <w:left w:val="single" w:sz="4" w:space="0" w:color="auto"/>
              <w:bottom w:val="single" w:sz="4" w:space="0" w:color="auto"/>
              <w:right w:val="single" w:sz="4" w:space="0" w:color="auto"/>
            </w:tcBorders>
            <w:vAlign w:val="center"/>
          </w:tcPr>
          <w:p w14:paraId="752FCD07"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45D98166"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444609A2" w14:textId="77777777" w:rsidR="00E07607" w:rsidRDefault="00B82196">
            <w:r>
              <w:rPr>
                <w:color w:val="000000"/>
              </w:rPr>
              <w:t xml:space="preserve">248 </w:t>
            </w:r>
          </w:p>
        </w:tc>
        <w:tc>
          <w:tcPr>
            <w:tcW w:w="0" w:type="auto"/>
            <w:vAlign w:val="center"/>
          </w:tcPr>
          <w:p w14:paraId="4DEC750D" w14:textId="77777777" w:rsidR="00E07607" w:rsidRDefault="00B82196">
            <w:r>
              <w:rPr>
                <w:color w:val="000000"/>
              </w:rPr>
              <w:t xml:space="preserve">17 </w:t>
            </w:r>
          </w:p>
        </w:tc>
        <w:tc>
          <w:tcPr>
            <w:tcW w:w="0" w:type="auto"/>
            <w:vAlign w:val="center"/>
          </w:tcPr>
          <w:p w14:paraId="03534E77" w14:textId="77777777" w:rsidR="00E07607" w:rsidRDefault="00B82196">
            <w:r>
              <w:rPr>
                <w:color w:val="000000"/>
              </w:rPr>
              <w:t>62,0</w:t>
            </w:r>
          </w:p>
        </w:tc>
      </w:tr>
      <w:tr w:rsidR="00E07607" w14:paraId="24535B94" w14:textId="77777777">
        <w:tc>
          <w:tcPr>
            <w:tcW w:w="2489" w:type="dxa"/>
            <w:tcBorders>
              <w:top w:val="single" w:sz="4" w:space="0" w:color="auto"/>
              <w:left w:val="single" w:sz="4" w:space="0" w:color="auto"/>
              <w:bottom w:val="single" w:sz="4" w:space="0" w:color="auto"/>
              <w:right w:val="single" w:sz="4" w:space="0" w:color="auto"/>
            </w:tcBorders>
            <w:vAlign w:val="center"/>
          </w:tcPr>
          <w:p w14:paraId="4C3CB9A0"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50AA18D9" w14:textId="77777777" w:rsidR="00E07607" w:rsidRDefault="00E07607"/>
        </w:tc>
        <w:tc>
          <w:tcPr>
            <w:tcW w:w="0" w:type="auto"/>
            <w:vAlign w:val="center"/>
          </w:tcPr>
          <w:p w14:paraId="288821FD" w14:textId="77777777" w:rsidR="00E07607" w:rsidRDefault="00E07607"/>
        </w:tc>
        <w:tc>
          <w:tcPr>
            <w:tcW w:w="0" w:type="auto"/>
            <w:vAlign w:val="center"/>
          </w:tcPr>
          <w:p w14:paraId="098CA2A2" w14:textId="77777777" w:rsidR="00E07607" w:rsidRDefault="00B82196">
            <w:r>
              <w:rPr>
                <w:color w:val="000000"/>
              </w:rPr>
              <w:t xml:space="preserve">18 </w:t>
            </w:r>
          </w:p>
        </w:tc>
        <w:tc>
          <w:tcPr>
            <w:tcW w:w="0" w:type="auto"/>
            <w:vAlign w:val="center"/>
          </w:tcPr>
          <w:p w14:paraId="7347CB68" w14:textId="77777777" w:rsidR="00E07607" w:rsidRDefault="00B82196">
            <w:r>
              <w:rPr>
                <w:color w:val="000000"/>
              </w:rPr>
              <w:t>29,8</w:t>
            </w:r>
          </w:p>
        </w:tc>
      </w:tr>
      <w:tr w:rsidR="00E07607" w14:paraId="7B77655A" w14:textId="77777777">
        <w:tc>
          <w:tcPr>
            <w:tcW w:w="2489" w:type="dxa"/>
            <w:tcBorders>
              <w:top w:val="single" w:sz="4" w:space="0" w:color="auto"/>
              <w:left w:val="single" w:sz="4" w:space="0" w:color="auto"/>
              <w:bottom w:val="single" w:sz="4" w:space="0" w:color="auto"/>
              <w:right w:val="single" w:sz="4" w:space="0" w:color="auto"/>
            </w:tcBorders>
            <w:vAlign w:val="center"/>
          </w:tcPr>
          <w:p w14:paraId="2CED0DEA"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1D3B98FC" w14:textId="77777777" w:rsidR="00E07607" w:rsidRDefault="00E07607"/>
        </w:tc>
        <w:tc>
          <w:tcPr>
            <w:tcW w:w="0" w:type="auto"/>
            <w:vAlign w:val="center"/>
          </w:tcPr>
          <w:p w14:paraId="1268C042" w14:textId="77777777" w:rsidR="00E07607" w:rsidRDefault="00E07607"/>
        </w:tc>
        <w:tc>
          <w:tcPr>
            <w:tcW w:w="0" w:type="auto"/>
            <w:vAlign w:val="center"/>
          </w:tcPr>
          <w:p w14:paraId="57A46D1B" w14:textId="77777777" w:rsidR="00E07607" w:rsidRDefault="00B82196">
            <w:r>
              <w:rPr>
                <w:color w:val="000000"/>
              </w:rPr>
              <w:t xml:space="preserve">19 </w:t>
            </w:r>
          </w:p>
        </w:tc>
        <w:tc>
          <w:tcPr>
            <w:tcW w:w="0" w:type="auto"/>
            <w:vAlign w:val="center"/>
          </w:tcPr>
          <w:p w14:paraId="59FA8970" w14:textId="77777777" w:rsidR="00E07607" w:rsidRDefault="00B82196">
            <w:r>
              <w:rPr>
                <w:color w:val="000000"/>
              </w:rPr>
              <w:t>44,7</w:t>
            </w:r>
          </w:p>
        </w:tc>
      </w:tr>
      <w:tr w:rsidR="00E07607" w14:paraId="3103E753" w14:textId="77777777">
        <w:tc>
          <w:tcPr>
            <w:tcW w:w="2489" w:type="dxa"/>
            <w:tcBorders>
              <w:top w:val="single" w:sz="4" w:space="0" w:color="auto"/>
              <w:left w:val="single" w:sz="4" w:space="0" w:color="auto"/>
              <w:bottom w:val="single" w:sz="4" w:space="0" w:color="auto"/>
              <w:right w:val="single" w:sz="4" w:space="0" w:color="auto"/>
            </w:tcBorders>
            <w:vAlign w:val="center"/>
          </w:tcPr>
          <w:p w14:paraId="2E781B77"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50C2821D" w14:textId="77777777" w:rsidR="00E07607" w:rsidRDefault="00E07607"/>
        </w:tc>
        <w:tc>
          <w:tcPr>
            <w:tcW w:w="0" w:type="auto"/>
            <w:vAlign w:val="center"/>
          </w:tcPr>
          <w:p w14:paraId="5106833A" w14:textId="77777777" w:rsidR="00E07607" w:rsidRDefault="00E07607"/>
        </w:tc>
        <w:tc>
          <w:tcPr>
            <w:tcW w:w="0" w:type="auto"/>
            <w:vAlign w:val="center"/>
          </w:tcPr>
          <w:p w14:paraId="01E5291B" w14:textId="77777777" w:rsidR="00E07607" w:rsidRDefault="00B82196">
            <w:r>
              <w:rPr>
                <w:color w:val="000000"/>
              </w:rPr>
              <w:t xml:space="preserve">21 </w:t>
            </w:r>
          </w:p>
        </w:tc>
        <w:tc>
          <w:tcPr>
            <w:tcW w:w="0" w:type="auto"/>
            <w:vAlign w:val="center"/>
          </w:tcPr>
          <w:p w14:paraId="4F66ACE7" w14:textId="77777777" w:rsidR="00E07607" w:rsidRDefault="00B82196">
            <w:r>
              <w:rPr>
                <w:color w:val="000000"/>
              </w:rPr>
              <w:t>216,3</w:t>
            </w:r>
          </w:p>
        </w:tc>
      </w:tr>
      <w:tr w:rsidR="00E07607" w14:paraId="70D9790C" w14:textId="77777777">
        <w:tc>
          <w:tcPr>
            <w:tcW w:w="2489" w:type="dxa"/>
            <w:tcBorders>
              <w:top w:val="single" w:sz="4" w:space="0" w:color="auto"/>
              <w:left w:val="single" w:sz="4" w:space="0" w:color="auto"/>
              <w:bottom w:val="single" w:sz="4" w:space="0" w:color="auto"/>
              <w:right w:val="single" w:sz="4" w:space="0" w:color="auto"/>
            </w:tcBorders>
            <w:vAlign w:val="center"/>
          </w:tcPr>
          <w:p w14:paraId="7DCE179E"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66CF8A4" w14:textId="77777777" w:rsidR="00E07607" w:rsidRDefault="00E07607"/>
        </w:tc>
        <w:tc>
          <w:tcPr>
            <w:tcW w:w="0" w:type="auto"/>
            <w:vAlign w:val="center"/>
          </w:tcPr>
          <w:p w14:paraId="7D8B894F" w14:textId="77777777" w:rsidR="00E07607" w:rsidRDefault="00E07607"/>
        </w:tc>
        <w:tc>
          <w:tcPr>
            <w:tcW w:w="0" w:type="auto"/>
            <w:vAlign w:val="center"/>
          </w:tcPr>
          <w:p w14:paraId="6D1FA4D1" w14:textId="77777777" w:rsidR="00E07607" w:rsidRDefault="00B82196">
            <w:r>
              <w:rPr>
                <w:color w:val="000000"/>
              </w:rPr>
              <w:t xml:space="preserve">23 </w:t>
            </w:r>
          </w:p>
        </w:tc>
        <w:tc>
          <w:tcPr>
            <w:tcW w:w="0" w:type="auto"/>
            <w:vAlign w:val="center"/>
          </w:tcPr>
          <w:p w14:paraId="7202CF59" w14:textId="77777777" w:rsidR="00E07607" w:rsidRDefault="00B82196">
            <w:r>
              <w:rPr>
                <w:color w:val="000000"/>
              </w:rPr>
              <w:t>39,9</w:t>
            </w:r>
          </w:p>
        </w:tc>
      </w:tr>
      <w:tr w:rsidR="00E07607" w14:paraId="1A2FBEEC" w14:textId="77777777">
        <w:tc>
          <w:tcPr>
            <w:tcW w:w="2489" w:type="dxa"/>
            <w:tcBorders>
              <w:top w:val="single" w:sz="4" w:space="0" w:color="auto"/>
              <w:left w:val="single" w:sz="4" w:space="0" w:color="auto"/>
              <w:bottom w:val="single" w:sz="4" w:space="0" w:color="auto"/>
              <w:right w:val="single" w:sz="4" w:space="0" w:color="auto"/>
            </w:tcBorders>
            <w:vAlign w:val="center"/>
          </w:tcPr>
          <w:p w14:paraId="6205BAF7"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10E28E71" w14:textId="77777777" w:rsidR="00E07607" w:rsidRDefault="00E07607"/>
        </w:tc>
        <w:tc>
          <w:tcPr>
            <w:tcW w:w="0" w:type="auto"/>
            <w:vAlign w:val="center"/>
          </w:tcPr>
          <w:p w14:paraId="5E7F506D" w14:textId="77777777" w:rsidR="00E07607" w:rsidRDefault="00E07607"/>
        </w:tc>
        <w:tc>
          <w:tcPr>
            <w:tcW w:w="0" w:type="auto"/>
            <w:vAlign w:val="center"/>
          </w:tcPr>
          <w:p w14:paraId="553D5B75" w14:textId="77777777" w:rsidR="00E07607" w:rsidRDefault="00E07607"/>
        </w:tc>
        <w:tc>
          <w:tcPr>
            <w:tcW w:w="0" w:type="auto"/>
            <w:vAlign w:val="center"/>
          </w:tcPr>
          <w:p w14:paraId="2DEA8CFE" w14:textId="77777777" w:rsidR="00E07607" w:rsidRDefault="00B82196">
            <w:r>
              <w:rPr>
                <w:color w:val="000000"/>
              </w:rPr>
              <w:t>1220,7</w:t>
            </w:r>
          </w:p>
        </w:tc>
      </w:tr>
      <w:tr w:rsidR="00E07607" w14:paraId="4B9D882B" w14:textId="77777777">
        <w:tc>
          <w:tcPr>
            <w:tcW w:w="2489" w:type="dxa"/>
            <w:tcBorders>
              <w:top w:val="single" w:sz="4" w:space="0" w:color="auto"/>
              <w:left w:val="single" w:sz="4" w:space="0" w:color="auto"/>
              <w:bottom w:val="single" w:sz="4" w:space="0" w:color="auto"/>
              <w:right w:val="single" w:sz="4" w:space="0" w:color="auto"/>
            </w:tcBorders>
            <w:vAlign w:val="center"/>
          </w:tcPr>
          <w:p w14:paraId="34BC24A0" w14:textId="77777777" w:rsidR="00E07607" w:rsidRDefault="00B82196">
            <w:pPr>
              <w:rPr>
                <w:color w:val="000000"/>
              </w:rPr>
            </w:pPr>
            <w:r>
              <w:rPr>
                <w:rFonts w:hint="eastAsia"/>
                <w:color w:val="000000"/>
              </w:rPr>
              <w:t>虫害（松树</w:t>
            </w:r>
          </w:p>
          <w:p w14:paraId="30D5CD24" w14:textId="77777777" w:rsidR="00E07607" w:rsidRDefault="00B82196">
            <w:r>
              <w:rPr>
                <w:rFonts w:hint="eastAsia"/>
                <w:color w:val="000000"/>
              </w:rPr>
              <w:t>叶蜂）</w:t>
            </w:r>
          </w:p>
        </w:tc>
        <w:tc>
          <w:tcPr>
            <w:tcW w:w="2479" w:type="dxa"/>
            <w:tcBorders>
              <w:top w:val="single" w:sz="4" w:space="0" w:color="auto"/>
              <w:left w:val="single" w:sz="4" w:space="0" w:color="auto"/>
              <w:bottom w:val="single" w:sz="4" w:space="0" w:color="auto"/>
              <w:right w:val="single" w:sz="4" w:space="0" w:color="auto"/>
            </w:tcBorders>
            <w:vAlign w:val="center"/>
          </w:tcPr>
          <w:p w14:paraId="152BAEB4" w14:textId="77777777" w:rsidR="00E07607" w:rsidRDefault="00B82196">
            <w:pPr>
              <w:rPr>
                <w:lang w:eastAsia="zh-CN"/>
              </w:rPr>
            </w:pPr>
            <w:r>
              <w:rPr>
                <w:rFonts w:eastAsia="SimSun" w:hint="eastAsia"/>
                <w:color w:val="000000"/>
                <w:lang w:eastAsia="zh-CN"/>
              </w:rPr>
              <w:t>巴克恰尔林区，木匠村林段，木匠村林道</w:t>
            </w:r>
          </w:p>
        </w:tc>
        <w:tc>
          <w:tcPr>
            <w:tcW w:w="1728" w:type="dxa"/>
            <w:tcBorders>
              <w:top w:val="single" w:sz="4" w:space="0" w:color="auto"/>
              <w:left w:val="single" w:sz="4" w:space="0" w:color="auto"/>
              <w:bottom w:val="single" w:sz="4" w:space="0" w:color="auto"/>
              <w:right w:val="single" w:sz="4" w:space="0" w:color="auto"/>
            </w:tcBorders>
            <w:vAlign w:val="center"/>
          </w:tcPr>
          <w:p w14:paraId="47D9F3F3" w14:textId="77777777" w:rsidR="00E07607" w:rsidRDefault="00B82196">
            <w:r>
              <w:rPr>
                <w:color w:val="000000"/>
              </w:rPr>
              <w:t xml:space="preserve">227 </w:t>
            </w:r>
          </w:p>
        </w:tc>
        <w:tc>
          <w:tcPr>
            <w:tcW w:w="1631" w:type="dxa"/>
            <w:tcBorders>
              <w:top w:val="single" w:sz="4" w:space="0" w:color="auto"/>
              <w:left w:val="single" w:sz="4" w:space="0" w:color="auto"/>
              <w:bottom w:val="single" w:sz="4" w:space="0" w:color="auto"/>
              <w:right w:val="single" w:sz="4" w:space="0" w:color="auto"/>
            </w:tcBorders>
            <w:vAlign w:val="center"/>
          </w:tcPr>
          <w:p w14:paraId="0F7092D6" w14:textId="77777777" w:rsidR="00E07607" w:rsidRDefault="00B82196">
            <w:r>
              <w:rPr>
                <w:color w:val="000000"/>
              </w:rPr>
              <w:t xml:space="preserve">4 </w:t>
            </w:r>
          </w:p>
        </w:tc>
        <w:tc>
          <w:tcPr>
            <w:tcW w:w="1728" w:type="dxa"/>
            <w:tcBorders>
              <w:top w:val="single" w:sz="4" w:space="0" w:color="auto"/>
              <w:left w:val="single" w:sz="4" w:space="0" w:color="auto"/>
              <w:bottom w:val="single" w:sz="4" w:space="0" w:color="auto"/>
              <w:right w:val="single" w:sz="4" w:space="0" w:color="auto"/>
            </w:tcBorders>
            <w:vAlign w:val="center"/>
          </w:tcPr>
          <w:p w14:paraId="6CBDE23F" w14:textId="77777777" w:rsidR="00E07607" w:rsidRDefault="00B82196">
            <w:r>
              <w:rPr>
                <w:color w:val="000000"/>
              </w:rPr>
              <w:t>62,7</w:t>
            </w:r>
          </w:p>
        </w:tc>
      </w:tr>
      <w:tr w:rsidR="00E07607" w14:paraId="5AE111C3" w14:textId="77777777">
        <w:tc>
          <w:tcPr>
            <w:tcW w:w="2489" w:type="dxa"/>
            <w:tcBorders>
              <w:top w:val="single" w:sz="4" w:space="0" w:color="auto"/>
              <w:left w:val="single" w:sz="4" w:space="0" w:color="auto"/>
              <w:bottom w:val="single" w:sz="4" w:space="0" w:color="auto"/>
              <w:right w:val="single" w:sz="4" w:space="0" w:color="auto"/>
            </w:tcBorders>
            <w:vAlign w:val="center"/>
          </w:tcPr>
          <w:p w14:paraId="757DA811"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0A59B32" w14:textId="77777777" w:rsidR="00E07607" w:rsidRDefault="00E07607"/>
        </w:tc>
        <w:tc>
          <w:tcPr>
            <w:tcW w:w="0" w:type="auto"/>
            <w:vAlign w:val="center"/>
          </w:tcPr>
          <w:p w14:paraId="1C3FB34B" w14:textId="77777777" w:rsidR="00E07607" w:rsidRDefault="00E07607"/>
        </w:tc>
        <w:tc>
          <w:tcPr>
            <w:tcW w:w="0" w:type="auto"/>
            <w:vAlign w:val="center"/>
          </w:tcPr>
          <w:p w14:paraId="52CE0DE6" w14:textId="77777777" w:rsidR="00E07607" w:rsidRDefault="00B82196">
            <w:r>
              <w:rPr>
                <w:color w:val="000000"/>
              </w:rPr>
              <w:t xml:space="preserve">6 </w:t>
            </w:r>
          </w:p>
        </w:tc>
        <w:tc>
          <w:tcPr>
            <w:tcW w:w="0" w:type="auto"/>
            <w:vAlign w:val="center"/>
          </w:tcPr>
          <w:p w14:paraId="45F81F99" w14:textId="77777777" w:rsidR="00E07607" w:rsidRDefault="00B82196">
            <w:r>
              <w:rPr>
                <w:color w:val="000000"/>
              </w:rPr>
              <w:t>20,1</w:t>
            </w:r>
          </w:p>
        </w:tc>
      </w:tr>
      <w:tr w:rsidR="00E07607" w14:paraId="58DF2FB6" w14:textId="77777777">
        <w:tc>
          <w:tcPr>
            <w:tcW w:w="2489" w:type="dxa"/>
            <w:tcBorders>
              <w:top w:val="single" w:sz="4" w:space="0" w:color="auto"/>
              <w:left w:val="single" w:sz="4" w:space="0" w:color="auto"/>
              <w:bottom w:val="single" w:sz="4" w:space="0" w:color="auto"/>
              <w:right w:val="single" w:sz="4" w:space="0" w:color="auto"/>
            </w:tcBorders>
            <w:vAlign w:val="center"/>
          </w:tcPr>
          <w:p w14:paraId="0773563C"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EC000F4" w14:textId="77777777" w:rsidR="00E07607" w:rsidRDefault="00E07607"/>
        </w:tc>
        <w:tc>
          <w:tcPr>
            <w:tcW w:w="0" w:type="auto"/>
            <w:vAlign w:val="center"/>
          </w:tcPr>
          <w:p w14:paraId="56F18394" w14:textId="77777777" w:rsidR="00E07607" w:rsidRDefault="00E07607"/>
        </w:tc>
        <w:tc>
          <w:tcPr>
            <w:tcW w:w="0" w:type="auto"/>
            <w:vAlign w:val="center"/>
          </w:tcPr>
          <w:p w14:paraId="0A51B72F" w14:textId="77777777" w:rsidR="00E07607" w:rsidRDefault="00B82196">
            <w:r>
              <w:rPr>
                <w:color w:val="000000"/>
              </w:rPr>
              <w:t xml:space="preserve">8 </w:t>
            </w:r>
          </w:p>
        </w:tc>
        <w:tc>
          <w:tcPr>
            <w:tcW w:w="0" w:type="auto"/>
            <w:vAlign w:val="center"/>
          </w:tcPr>
          <w:p w14:paraId="7BED478F" w14:textId="77777777" w:rsidR="00E07607" w:rsidRDefault="00B82196">
            <w:r>
              <w:rPr>
                <w:color w:val="000000"/>
              </w:rPr>
              <w:t>131,0</w:t>
            </w:r>
          </w:p>
        </w:tc>
      </w:tr>
      <w:tr w:rsidR="00E07607" w14:paraId="3181FC80" w14:textId="77777777">
        <w:tc>
          <w:tcPr>
            <w:tcW w:w="2489" w:type="dxa"/>
            <w:tcBorders>
              <w:top w:val="single" w:sz="4" w:space="0" w:color="auto"/>
              <w:left w:val="single" w:sz="4" w:space="0" w:color="auto"/>
              <w:bottom w:val="single" w:sz="4" w:space="0" w:color="auto"/>
              <w:right w:val="single" w:sz="4" w:space="0" w:color="auto"/>
            </w:tcBorders>
            <w:vAlign w:val="center"/>
          </w:tcPr>
          <w:p w14:paraId="05362F37"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0ABDF925"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350BC1B4" w14:textId="77777777" w:rsidR="00E07607" w:rsidRDefault="00B82196">
            <w:r>
              <w:rPr>
                <w:color w:val="000000"/>
              </w:rPr>
              <w:t xml:space="preserve">228 </w:t>
            </w:r>
          </w:p>
        </w:tc>
        <w:tc>
          <w:tcPr>
            <w:tcW w:w="0" w:type="auto"/>
            <w:vAlign w:val="center"/>
          </w:tcPr>
          <w:p w14:paraId="1F12F840" w14:textId="77777777" w:rsidR="00E07607" w:rsidRDefault="00B82196">
            <w:r>
              <w:rPr>
                <w:color w:val="000000"/>
              </w:rPr>
              <w:t xml:space="preserve">5 </w:t>
            </w:r>
          </w:p>
        </w:tc>
        <w:tc>
          <w:tcPr>
            <w:tcW w:w="0" w:type="auto"/>
            <w:vAlign w:val="center"/>
          </w:tcPr>
          <w:p w14:paraId="35CA6B45" w14:textId="77777777" w:rsidR="00E07607" w:rsidRDefault="00B82196">
            <w:r>
              <w:rPr>
                <w:color w:val="000000"/>
              </w:rPr>
              <w:t>8,1</w:t>
            </w:r>
          </w:p>
        </w:tc>
      </w:tr>
      <w:tr w:rsidR="00E07607" w14:paraId="4BFCADE6" w14:textId="77777777">
        <w:tc>
          <w:tcPr>
            <w:tcW w:w="2489" w:type="dxa"/>
            <w:tcBorders>
              <w:top w:val="single" w:sz="4" w:space="0" w:color="auto"/>
              <w:left w:val="single" w:sz="4" w:space="0" w:color="auto"/>
              <w:bottom w:val="single" w:sz="4" w:space="0" w:color="auto"/>
              <w:right w:val="single" w:sz="4" w:space="0" w:color="auto"/>
            </w:tcBorders>
            <w:vAlign w:val="center"/>
          </w:tcPr>
          <w:p w14:paraId="62C08A72"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0F8C305A" w14:textId="77777777" w:rsidR="00E07607" w:rsidRDefault="00E07607"/>
        </w:tc>
        <w:tc>
          <w:tcPr>
            <w:tcW w:w="0" w:type="auto"/>
            <w:vAlign w:val="center"/>
          </w:tcPr>
          <w:p w14:paraId="1027A69E" w14:textId="77777777" w:rsidR="00E07607" w:rsidRDefault="00E07607"/>
        </w:tc>
        <w:tc>
          <w:tcPr>
            <w:tcW w:w="0" w:type="auto"/>
            <w:vAlign w:val="center"/>
          </w:tcPr>
          <w:p w14:paraId="5C2FBE88" w14:textId="77777777" w:rsidR="00E07607" w:rsidRDefault="00B82196">
            <w:r>
              <w:rPr>
                <w:color w:val="000000"/>
              </w:rPr>
              <w:t xml:space="preserve">7 </w:t>
            </w:r>
          </w:p>
        </w:tc>
        <w:tc>
          <w:tcPr>
            <w:tcW w:w="0" w:type="auto"/>
            <w:vAlign w:val="center"/>
          </w:tcPr>
          <w:p w14:paraId="2EAD5E05" w14:textId="77777777" w:rsidR="00E07607" w:rsidRDefault="00B82196">
            <w:r>
              <w:rPr>
                <w:color w:val="000000"/>
              </w:rPr>
              <w:t>55,7</w:t>
            </w:r>
          </w:p>
        </w:tc>
      </w:tr>
      <w:tr w:rsidR="00E07607" w14:paraId="734C5B0B" w14:textId="77777777">
        <w:tc>
          <w:tcPr>
            <w:tcW w:w="2489" w:type="dxa"/>
            <w:tcBorders>
              <w:top w:val="single" w:sz="4" w:space="0" w:color="auto"/>
              <w:left w:val="single" w:sz="4" w:space="0" w:color="auto"/>
              <w:bottom w:val="single" w:sz="4" w:space="0" w:color="auto"/>
              <w:right w:val="single" w:sz="4" w:space="0" w:color="auto"/>
            </w:tcBorders>
            <w:vAlign w:val="center"/>
          </w:tcPr>
          <w:p w14:paraId="37A8205B"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47EE07B1" w14:textId="77777777" w:rsidR="00E07607" w:rsidRDefault="00E07607"/>
        </w:tc>
        <w:tc>
          <w:tcPr>
            <w:tcW w:w="0" w:type="auto"/>
            <w:vAlign w:val="center"/>
          </w:tcPr>
          <w:p w14:paraId="11A9F9D4" w14:textId="77777777" w:rsidR="00E07607" w:rsidRDefault="00E07607"/>
        </w:tc>
        <w:tc>
          <w:tcPr>
            <w:tcW w:w="0" w:type="auto"/>
            <w:vAlign w:val="center"/>
          </w:tcPr>
          <w:p w14:paraId="40E1FC67" w14:textId="77777777" w:rsidR="00E07607" w:rsidRDefault="00B82196">
            <w:r>
              <w:rPr>
                <w:color w:val="000000"/>
              </w:rPr>
              <w:t xml:space="preserve">11 </w:t>
            </w:r>
          </w:p>
        </w:tc>
        <w:tc>
          <w:tcPr>
            <w:tcW w:w="0" w:type="auto"/>
            <w:vAlign w:val="center"/>
          </w:tcPr>
          <w:p w14:paraId="389CD2B6" w14:textId="77777777" w:rsidR="00E07607" w:rsidRDefault="00B82196">
            <w:r>
              <w:rPr>
                <w:color w:val="000000"/>
              </w:rPr>
              <w:t>14,1</w:t>
            </w:r>
          </w:p>
        </w:tc>
      </w:tr>
      <w:tr w:rsidR="00E07607" w14:paraId="2628E9CE" w14:textId="77777777">
        <w:tc>
          <w:tcPr>
            <w:tcW w:w="2489" w:type="dxa"/>
            <w:tcBorders>
              <w:top w:val="single" w:sz="4" w:space="0" w:color="auto"/>
              <w:left w:val="single" w:sz="4" w:space="0" w:color="auto"/>
              <w:bottom w:val="single" w:sz="4" w:space="0" w:color="auto"/>
              <w:right w:val="single" w:sz="4" w:space="0" w:color="auto"/>
            </w:tcBorders>
            <w:vAlign w:val="center"/>
          </w:tcPr>
          <w:p w14:paraId="534DA769"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51C4F11" w14:textId="77777777" w:rsidR="00E07607" w:rsidRDefault="00E07607"/>
        </w:tc>
        <w:tc>
          <w:tcPr>
            <w:tcW w:w="0" w:type="auto"/>
            <w:vAlign w:val="center"/>
          </w:tcPr>
          <w:p w14:paraId="0A123CE9" w14:textId="77777777" w:rsidR="00E07607" w:rsidRDefault="00E07607"/>
        </w:tc>
        <w:tc>
          <w:tcPr>
            <w:tcW w:w="0" w:type="auto"/>
            <w:vAlign w:val="center"/>
          </w:tcPr>
          <w:p w14:paraId="78B7622D" w14:textId="77777777" w:rsidR="00E07607" w:rsidRDefault="00B82196">
            <w:r>
              <w:rPr>
                <w:color w:val="000000"/>
              </w:rPr>
              <w:t xml:space="preserve">13 </w:t>
            </w:r>
          </w:p>
        </w:tc>
        <w:tc>
          <w:tcPr>
            <w:tcW w:w="0" w:type="auto"/>
            <w:vAlign w:val="center"/>
          </w:tcPr>
          <w:p w14:paraId="2E3E46A5" w14:textId="77777777" w:rsidR="00E07607" w:rsidRDefault="00B82196">
            <w:r>
              <w:rPr>
                <w:color w:val="000000"/>
              </w:rPr>
              <w:t>132,7</w:t>
            </w:r>
          </w:p>
        </w:tc>
      </w:tr>
      <w:tr w:rsidR="00E07607" w14:paraId="2A3E835A" w14:textId="77777777">
        <w:tc>
          <w:tcPr>
            <w:tcW w:w="2489" w:type="dxa"/>
            <w:tcBorders>
              <w:top w:val="single" w:sz="4" w:space="0" w:color="auto"/>
              <w:left w:val="single" w:sz="4" w:space="0" w:color="auto"/>
              <w:bottom w:val="single" w:sz="4" w:space="0" w:color="auto"/>
              <w:right w:val="single" w:sz="4" w:space="0" w:color="auto"/>
            </w:tcBorders>
            <w:vAlign w:val="center"/>
          </w:tcPr>
          <w:p w14:paraId="0A9E50B7"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768B3DE4" w14:textId="77777777" w:rsidR="00E07607" w:rsidRDefault="00E07607"/>
        </w:tc>
        <w:tc>
          <w:tcPr>
            <w:tcW w:w="0" w:type="auto"/>
            <w:vAlign w:val="center"/>
          </w:tcPr>
          <w:p w14:paraId="56D2439F" w14:textId="77777777" w:rsidR="00E07607" w:rsidRDefault="00E07607"/>
        </w:tc>
        <w:tc>
          <w:tcPr>
            <w:tcW w:w="0" w:type="auto"/>
            <w:vAlign w:val="center"/>
          </w:tcPr>
          <w:p w14:paraId="5B7904E6" w14:textId="77777777" w:rsidR="00E07607" w:rsidRDefault="00B82196">
            <w:r>
              <w:rPr>
                <w:color w:val="000000"/>
              </w:rPr>
              <w:t xml:space="preserve">19 </w:t>
            </w:r>
          </w:p>
        </w:tc>
        <w:tc>
          <w:tcPr>
            <w:tcW w:w="0" w:type="auto"/>
            <w:vAlign w:val="center"/>
          </w:tcPr>
          <w:p w14:paraId="4CBDD919" w14:textId="77777777" w:rsidR="00E07607" w:rsidRDefault="00B82196">
            <w:r>
              <w:rPr>
                <w:color w:val="000000"/>
              </w:rPr>
              <w:t>6,1</w:t>
            </w:r>
          </w:p>
        </w:tc>
      </w:tr>
      <w:tr w:rsidR="00E07607" w14:paraId="32063078" w14:textId="77777777">
        <w:tc>
          <w:tcPr>
            <w:tcW w:w="2489" w:type="dxa"/>
            <w:tcBorders>
              <w:top w:val="single" w:sz="4" w:space="0" w:color="auto"/>
              <w:left w:val="single" w:sz="4" w:space="0" w:color="auto"/>
              <w:bottom w:val="single" w:sz="4" w:space="0" w:color="auto"/>
              <w:right w:val="single" w:sz="4" w:space="0" w:color="auto"/>
            </w:tcBorders>
            <w:vAlign w:val="center"/>
          </w:tcPr>
          <w:p w14:paraId="3B41E36B"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9BE63E6"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480B5B33" w14:textId="77777777" w:rsidR="00E07607" w:rsidRDefault="00B82196">
            <w:r>
              <w:rPr>
                <w:color w:val="000000"/>
              </w:rPr>
              <w:t xml:space="preserve">229 </w:t>
            </w:r>
          </w:p>
        </w:tc>
        <w:tc>
          <w:tcPr>
            <w:tcW w:w="0" w:type="auto"/>
            <w:vAlign w:val="center"/>
          </w:tcPr>
          <w:p w14:paraId="76B69BE6" w14:textId="77777777" w:rsidR="00E07607" w:rsidRDefault="00B82196">
            <w:r>
              <w:rPr>
                <w:color w:val="000000"/>
              </w:rPr>
              <w:t xml:space="preserve">3 </w:t>
            </w:r>
          </w:p>
        </w:tc>
        <w:tc>
          <w:tcPr>
            <w:tcW w:w="0" w:type="auto"/>
            <w:vAlign w:val="center"/>
          </w:tcPr>
          <w:p w14:paraId="5687C7BB" w14:textId="77777777" w:rsidR="00E07607" w:rsidRDefault="00B82196">
            <w:r>
              <w:rPr>
                <w:color w:val="000000"/>
              </w:rPr>
              <w:t>12,0</w:t>
            </w:r>
          </w:p>
        </w:tc>
      </w:tr>
      <w:tr w:rsidR="00E07607" w14:paraId="1C352153" w14:textId="77777777">
        <w:tc>
          <w:tcPr>
            <w:tcW w:w="2489" w:type="dxa"/>
            <w:tcBorders>
              <w:top w:val="single" w:sz="4" w:space="0" w:color="auto"/>
              <w:left w:val="single" w:sz="4" w:space="0" w:color="auto"/>
              <w:bottom w:val="single" w:sz="4" w:space="0" w:color="auto"/>
              <w:right w:val="single" w:sz="4" w:space="0" w:color="auto"/>
            </w:tcBorders>
            <w:vAlign w:val="center"/>
          </w:tcPr>
          <w:p w14:paraId="327E35C6"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2EE1C007" w14:textId="77777777" w:rsidR="00E07607" w:rsidRDefault="00E07607"/>
        </w:tc>
        <w:tc>
          <w:tcPr>
            <w:tcW w:w="0" w:type="auto"/>
            <w:vAlign w:val="center"/>
          </w:tcPr>
          <w:p w14:paraId="259090E1" w14:textId="77777777" w:rsidR="00E07607" w:rsidRDefault="00E07607"/>
        </w:tc>
        <w:tc>
          <w:tcPr>
            <w:tcW w:w="0" w:type="auto"/>
            <w:vAlign w:val="center"/>
          </w:tcPr>
          <w:p w14:paraId="3612D464" w14:textId="77777777" w:rsidR="00E07607" w:rsidRDefault="00B82196">
            <w:r>
              <w:rPr>
                <w:color w:val="000000"/>
              </w:rPr>
              <w:t xml:space="preserve">6 </w:t>
            </w:r>
          </w:p>
        </w:tc>
        <w:tc>
          <w:tcPr>
            <w:tcW w:w="0" w:type="auto"/>
            <w:vAlign w:val="center"/>
          </w:tcPr>
          <w:p w14:paraId="0B6AD334" w14:textId="77777777" w:rsidR="00E07607" w:rsidRDefault="00B82196">
            <w:r>
              <w:rPr>
                <w:color w:val="000000"/>
              </w:rPr>
              <w:t>381,6</w:t>
            </w:r>
          </w:p>
        </w:tc>
      </w:tr>
      <w:tr w:rsidR="00E07607" w14:paraId="76D865F4" w14:textId="77777777">
        <w:tc>
          <w:tcPr>
            <w:tcW w:w="2489" w:type="dxa"/>
            <w:tcBorders>
              <w:top w:val="single" w:sz="4" w:space="0" w:color="auto"/>
              <w:left w:val="single" w:sz="4" w:space="0" w:color="auto"/>
              <w:bottom w:val="single" w:sz="4" w:space="0" w:color="auto"/>
              <w:right w:val="single" w:sz="4" w:space="0" w:color="auto"/>
            </w:tcBorders>
            <w:vAlign w:val="center"/>
          </w:tcPr>
          <w:p w14:paraId="3D4C1FCE"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2C6CF396" w14:textId="77777777" w:rsidR="00E07607" w:rsidRDefault="00E07607"/>
        </w:tc>
        <w:tc>
          <w:tcPr>
            <w:tcW w:w="0" w:type="auto"/>
            <w:vAlign w:val="center"/>
          </w:tcPr>
          <w:p w14:paraId="6AC97B7C" w14:textId="77777777" w:rsidR="00E07607" w:rsidRDefault="00E07607"/>
        </w:tc>
        <w:tc>
          <w:tcPr>
            <w:tcW w:w="0" w:type="auto"/>
            <w:vAlign w:val="center"/>
          </w:tcPr>
          <w:p w14:paraId="4E933484" w14:textId="77777777" w:rsidR="00E07607" w:rsidRDefault="00B82196">
            <w:r>
              <w:rPr>
                <w:color w:val="000000"/>
              </w:rPr>
              <w:t xml:space="preserve">10 </w:t>
            </w:r>
          </w:p>
        </w:tc>
        <w:tc>
          <w:tcPr>
            <w:tcW w:w="0" w:type="auto"/>
            <w:vAlign w:val="center"/>
          </w:tcPr>
          <w:p w14:paraId="00527829" w14:textId="77777777" w:rsidR="00E07607" w:rsidRDefault="00B82196">
            <w:r>
              <w:rPr>
                <w:color w:val="000000"/>
              </w:rPr>
              <w:t>133,5</w:t>
            </w:r>
          </w:p>
        </w:tc>
      </w:tr>
      <w:tr w:rsidR="00E07607" w14:paraId="629C3A45" w14:textId="77777777">
        <w:tc>
          <w:tcPr>
            <w:tcW w:w="2489" w:type="dxa"/>
            <w:tcBorders>
              <w:top w:val="single" w:sz="4" w:space="0" w:color="auto"/>
              <w:left w:val="single" w:sz="4" w:space="0" w:color="auto"/>
              <w:bottom w:val="single" w:sz="4" w:space="0" w:color="auto"/>
              <w:right w:val="single" w:sz="4" w:space="0" w:color="auto"/>
            </w:tcBorders>
            <w:vAlign w:val="center"/>
          </w:tcPr>
          <w:p w14:paraId="66CC3029"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42607A1F"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0A39E051" w14:textId="77777777" w:rsidR="00E07607" w:rsidRDefault="00B82196">
            <w:r>
              <w:rPr>
                <w:color w:val="000000"/>
              </w:rPr>
              <w:t xml:space="preserve">230 </w:t>
            </w:r>
          </w:p>
        </w:tc>
        <w:tc>
          <w:tcPr>
            <w:tcW w:w="0" w:type="auto"/>
            <w:vAlign w:val="center"/>
          </w:tcPr>
          <w:p w14:paraId="695F29DD" w14:textId="77777777" w:rsidR="00E07607" w:rsidRDefault="00B82196">
            <w:r>
              <w:rPr>
                <w:color w:val="000000"/>
              </w:rPr>
              <w:t xml:space="preserve">7 </w:t>
            </w:r>
          </w:p>
        </w:tc>
        <w:tc>
          <w:tcPr>
            <w:tcW w:w="0" w:type="auto"/>
            <w:vAlign w:val="center"/>
          </w:tcPr>
          <w:p w14:paraId="02D5E419" w14:textId="77777777" w:rsidR="00E07607" w:rsidRDefault="00B82196">
            <w:r>
              <w:rPr>
                <w:color w:val="000000"/>
              </w:rPr>
              <w:t>51,4</w:t>
            </w:r>
          </w:p>
        </w:tc>
      </w:tr>
      <w:tr w:rsidR="00E07607" w14:paraId="6A92B30D" w14:textId="77777777">
        <w:tc>
          <w:tcPr>
            <w:tcW w:w="2489" w:type="dxa"/>
            <w:tcBorders>
              <w:top w:val="single" w:sz="4" w:space="0" w:color="auto"/>
              <w:left w:val="single" w:sz="4" w:space="0" w:color="auto"/>
              <w:bottom w:val="single" w:sz="4" w:space="0" w:color="auto"/>
              <w:right w:val="single" w:sz="4" w:space="0" w:color="auto"/>
            </w:tcBorders>
            <w:vAlign w:val="center"/>
          </w:tcPr>
          <w:p w14:paraId="1E7442D6"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6D34C715" w14:textId="77777777" w:rsidR="00E07607" w:rsidRDefault="00E07607"/>
        </w:tc>
        <w:tc>
          <w:tcPr>
            <w:tcW w:w="0" w:type="auto"/>
            <w:vAlign w:val="center"/>
          </w:tcPr>
          <w:p w14:paraId="1CC66B70" w14:textId="77777777" w:rsidR="00E07607" w:rsidRDefault="00E07607"/>
        </w:tc>
        <w:tc>
          <w:tcPr>
            <w:tcW w:w="0" w:type="auto"/>
            <w:vAlign w:val="center"/>
          </w:tcPr>
          <w:p w14:paraId="03147671" w14:textId="77777777" w:rsidR="00E07607" w:rsidRDefault="00B82196">
            <w:r>
              <w:rPr>
                <w:color w:val="000000"/>
              </w:rPr>
              <w:t xml:space="preserve">30 </w:t>
            </w:r>
          </w:p>
        </w:tc>
        <w:tc>
          <w:tcPr>
            <w:tcW w:w="0" w:type="auto"/>
            <w:vAlign w:val="center"/>
          </w:tcPr>
          <w:p w14:paraId="43107CDB" w14:textId="77777777" w:rsidR="00E07607" w:rsidRDefault="00B82196">
            <w:r>
              <w:rPr>
                <w:color w:val="000000"/>
              </w:rPr>
              <w:t>43,1</w:t>
            </w:r>
          </w:p>
        </w:tc>
      </w:tr>
      <w:tr w:rsidR="00E07607" w14:paraId="49168486" w14:textId="77777777">
        <w:tc>
          <w:tcPr>
            <w:tcW w:w="2489" w:type="dxa"/>
            <w:tcBorders>
              <w:top w:val="single" w:sz="4" w:space="0" w:color="auto"/>
              <w:left w:val="single" w:sz="4" w:space="0" w:color="auto"/>
              <w:bottom w:val="single" w:sz="4" w:space="0" w:color="auto"/>
              <w:right w:val="single" w:sz="4" w:space="0" w:color="auto"/>
            </w:tcBorders>
            <w:vAlign w:val="center"/>
          </w:tcPr>
          <w:p w14:paraId="18EBF43C"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2F05549A"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7A8B5143" w14:textId="77777777" w:rsidR="00E07607" w:rsidRDefault="00B82196">
            <w:r>
              <w:rPr>
                <w:color w:val="000000"/>
              </w:rPr>
              <w:t xml:space="preserve">239 </w:t>
            </w:r>
          </w:p>
        </w:tc>
        <w:tc>
          <w:tcPr>
            <w:tcW w:w="0" w:type="auto"/>
            <w:vAlign w:val="center"/>
          </w:tcPr>
          <w:p w14:paraId="4DB975D1" w14:textId="77777777" w:rsidR="00E07607" w:rsidRDefault="00B82196">
            <w:r>
              <w:rPr>
                <w:color w:val="000000"/>
              </w:rPr>
              <w:t xml:space="preserve">4 </w:t>
            </w:r>
          </w:p>
        </w:tc>
        <w:tc>
          <w:tcPr>
            <w:tcW w:w="0" w:type="auto"/>
            <w:vAlign w:val="center"/>
          </w:tcPr>
          <w:p w14:paraId="5EE9C424" w14:textId="77777777" w:rsidR="00E07607" w:rsidRDefault="00B82196">
            <w:r>
              <w:rPr>
                <w:color w:val="000000"/>
              </w:rPr>
              <w:t>8,5</w:t>
            </w:r>
          </w:p>
        </w:tc>
      </w:tr>
      <w:tr w:rsidR="00E07607" w14:paraId="0086957F" w14:textId="77777777">
        <w:tc>
          <w:tcPr>
            <w:tcW w:w="2489" w:type="dxa"/>
            <w:tcBorders>
              <w:top w:val="single" w:sz="4" w:space="0" w:color="auto"/>
              <w:left w:val="single" w:sz="4" w:space="0" w:color="auto"/>
              <w:bottom w:val="single" w:sz="4" w:space="0" w:color="auto"/>
              <w:right w:val="single" w:sz="4" w:space="0" w:color="auto"/>
            </w:tcBorders>
            <w:vAlign w:val="center"/>
          </w:tcPr>
          <w:p w14:paraId="7FE6F4A6"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5A447AB1" w14:textId="77777777" w:rsidR="00E07607" w:rsidRDefault="00E07607"/>
        </w:tc>
        <w:tc>
          <w:tcPr>
            <w:tcW w:w="0" w:type="auto"/>
            <w:vAlign w:val="center"/>
          </w:tcPr>
          <w:p w14:paraId="1023B1D8" w14:textId="77777777" w:rsidR="00E07607" w:rsidRDefault="00E07607"/>
        </w:tc>
        <w:tc>
          <w:tcPr>
            <w:tcW w:w="0" w:type="auto"/>
            <w:vAlign w:val="center"/>
          </w:tcPr>
          <w:p w14:paraId="446A6144" w14:textId="77777777" w:rsidR="00E07607" w:rsidRDefault="00B82196">
            <w:r>
              <w:rPr>
                <w:color w:val="000000"/>
              </w:rPr>
              <w:t xml:space="preserve">6 </w:t>
            </w:r>
          </w:p>
        </w:tc>
        <w:tc>
          <w:tcPr>
            <w:tcW w:w="0" w:type="auto"/>
            <w:vAlign w:val="center"/>
          </w:tcPr>
          <w:p w14:paraId="40225794" w14:textId="77777777" w:rsidR="00E07607" w:rsidRDefault="00B82196">
            <w:r>
              <w:rPr>
                <w:color w:val="000000"/>
              </w:rPr>
              <w:t>46,0</w:t>
            </w:r>
          </w:p>
        </w:tc>
      </w:tr>
      <w:tr w:rsidR="00E07607" w14:paraId="710A6D5F" w14:textId="77777777">
        <w:tc>
          <w:tcPr>
            <w:tcW w:w="2489" w:type="dxa"/>
            <w:tcBorders>
              <w:top w:val="single" w:sz="4" w:space="0" w:color="auto"/>
              <w:left w:val="single" w:sz="4" w:space="0" w:color="auto"/>
              <w:bottom w:val="single" w:sz="4" w:space="0" w:color="auto"/>
              <w:right w:val="single" w:sz="4" w:space="0" w:color="auto"/>
            </w:tcBorders>
            <w:vAlign w:val="center"/>
          </w:tcPr>
          <w:p w14:paraId="4621DC9D"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1C1944B6" w14:textId="77777777" w:rsidR="00E07607" w:rsidRDefault="00E07607"/>
        </w:tc>
        <w:tc>
          <w:tcPr>
            <w:tcW w:w="0" w:type="auto"/>
            <w:vAlign w:val="center"/>
          </w:tcPr>
          <w:p w14:paraId="106DB89C" w14:textId="77777777" w:rsidR="00E07607" w:rsidRDefault="00E07607"/>
        </w:tc>
        <w:tc>
          <w:tcPr>
            <w:tcW w:w="0" w:type="auto"/>
            <w:vAlign w:val="center"/>
          </w:tcPr>
          <w:p w14:paraId="5C4FFEE1" w14:textId="77777777" w:rsidR="00E07607" w:rsidRDefault="00B82196">
            <w:r>
              <w:rPr>
                <w:color w:val="000000"/>
              </w:rPr>
              <w:t xml:space="preserve">7 </w:t>
            </w:r>
          </w:p>
        </w:tc>
        <w:tc>
          <w:tcPr>
            <w:tcW w:w="0" w:type="auto"/>
            <w:vAlign w:val="center"/>
          </w:tcPr>
          <w:p w14:paraId="03F1DF26" w14:textId="77777777" w:rsidR="00E07607" w:rsidRDefault="00B82196">
            <w:r>
              <w:rPr>
                <w:color w:val="000000"/>
              </w:rPr>
              <w:t>38,4</w:t>
            </w:r>
          </w:p>
        </w:tc>
      </w:tr>
      <w:tr w:rsidR="00E07607" w14:paraId="76BE7084" w14:textId="77777777">
        <w:tc>
          <w:tcPr>
            <w:tcW w:w="2489" w:type="dxa"/>
            <w:tcBorders>
              <w:top w:val="single" w:sz="4" w:space="0" w:color="auto"/>
              <w:left w:val="single" w:sz="4" w:space="0" w:color="auto"/>
              <w:bottom w:val="single" w:sz="4" w:space="0" w:color="auto"/>
              <w:right w:val="single" w:sz="4" w:space="0" w:color="auto"/>
            </w:tcBorders>
            <w:vAlign w:val="center"/>
          </w:tcPr>
          <w:p w14:paraId="3812DB09"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4669B61F" w14:textId="77777777" w:rsidR="00E07607" w:rsidRDefault="00E07607"/>
        </w:tc>
        <w:tc>
          <w:tcPr>
            <w:tcW w:w="1728" w:type="dxa"/>
            <w:tcBorders>
              <w:top w:val="single" w:sz="4" w:space="0" w:color="auto"/>
              <w:left w:val="single" w:sz="4" w:space="0" w:color="auto"/>
              <w:bottom w:val="single" w:sz="4" w:space="0" w:color="auto"/>
              <w:right w:val="single" w:sz="4" w:space="0" w:color="auto"/>
            </w:tcBorders>
            <w:vAlign w:val="center"/>
          </w:tcPr>
          <w:p w14:paraId="607C9289" w14:textId="77777777" w:rsidR="00E07607" w:rsidRDefault="00B82196">
            <w:r>
              <w:rPr>
                <w:color w:val="000000"/>
              </w:rPr>
              <w:t xml:space="preserve">240 </w:t>
            </w:r>
          </w:p>
        </w:tc>
        <w:tc>
          <w:tcPr>
            <w:tcW w:w="0" w:type="auto"/>
            <w:vAlign w:val="center"/>
          </w:tcPr>
          <w:p w14:paraId="260E725B" w14:textId="77777777" w:rsidR="00E07607" w:rsidRDefault="00B82196">
            <w:r>
              <w:rPr>
                <w:color w:val="000000"/>
              </w:rPr>
              <w:t xml:space="preserve">3 </w:t>
            </w:r>
          </w:p>
        </w:tc>
        <w:tc>
          <w:tcPr>
            <w:tcW w:w="0" w:type="auto"/>
            <w:vAlign w:val="center"/>
          </w:tcPr>
          <w:p w14:paraId="1345C5B5" w14:textId="77777777" w:rsidR="00E07607" w:rsidRDefault="00B82196">
            <w:r>
              <w:rPr>
                <w:color w:val="000000"/>
              </w:rPr>
              <w:t>46,4</w:t>
            </w:r>
          </w:p>
        </w:tc>
      </w:tr>
      <w:tr w:rsidR="00E07607" w14:paraId="317F8696" w14:textId="77777777">
        <w:tc>
          <w:tcPr>
            <w:tcW w:w="2489" w:type="dxa"/>
            <w:tcBorders>
              <w:top w:val="single" w:sz="4" w:space="0" w:color="auto"/>
              <w:left w:val="single" w:sz="4" w:space="0" w:color="auto"/>
              <w:bottom w:val="single" w:sz="4" w:space="0" w:color="auto"/>
              <w:right w:val="single" w:sz="4" w:space="0" w:color="auto"/>
            </w:tcBorders>
            <w:vAlign w:val="center"/>
          </w:tcPr>
          <w:p w14:paraId="02EF67E6"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3571A46B" w14:textId="77777777" w:rsidR="00E07607" w:rsidRDefault="00E07607"/>
        </w:tc>
        <w:tc>
          <w:tcPr>
            <w:tcW w:w="0" w:type="auto"/>
            <w:vAlign w:val="center"/>
          </w:tcPr>
          <w:p w14:paraId="63BD69BF" w14:textId="77777777" w:rsidR="00E07607" w:rsidRDefault="00E07607"/>
        </w:tc>
        <w:tc>
          <w:tcPr>
            <w:tcW w:w="0" w:type="auto"/>
            <w:vAlign w:val="center"/>
          </w:tcPr>
          <w:p w14:paraId="748EC32A" w14:textId="77777777" w:rsidR="00E07607" w:rsidRDefault="00B82196">
            <w:r>
              <w:rPr>
                <w:color w:val="000000"/>
              </w:rPr>
              <w:t xml:space="preserve">5 </w:t>
            </w:r>
          </w:p>
        </w:tc>
        <w:tc>
          <w:tcPr>
            <w:tcW w:w="0" w:type="auto"/>
            <w:vAlign w:val="center"/>
          </w:tcPr>
          <w:p w14:paraId="23E208FD" w14:textId="77777777" w:rsidR="00E07607" w:rsidRDefault="00B82196">
            <w:r>
              <w:rPr>
                <w:color w:val="000000"/>
              </w:rPr>
              <w:t>42,4</w:t>
            </w:r>
          </w:p>
        </w:tc>
      </w:tr>
      <w:tr w:rsidR="00E07607" w14:paraId="7F628162" w14:textId="77777777">
        <w:tc>
          <w:tcPr>
            <w:tcW w:w="2489" w:type="dxa"/>
            <w:tcBorders>
              <w:top w:val="single" w:sz="4" w:space="0" w:color="auto"/>
              <w:left w:val="single" w:sz="4" w:space="0" w:color="auto"/>
              <w:bottom w:val="single" w:sz="4" w:space="0" w:color="auto"/>
              <w:right w:val="single" w:sz="4" w:space="0" w:color="auto"/>
            </w:tcBorders>
            <w:vAlign w:val="center"/>
          </w:tcPr>
          <w:p w14:paraId="045AF692" w14:textId="77777777" w:rsidR="00E07607" w:rsidRDefault="00E07607"/>
        </w:tc>
        <w:tc>
          <w:tcPr>
            <w:tcW w:w="2479" w:type="dxa"/>
            <w:tcBorders>
              <w:top w:val="single" w:sz="4" w:space="0" w:color="auto"/>
              <w:left w:val="single" w:sz="4" w:space="0" w:color="auto"/>
              <w:bottom w:val="single" w:sz="4" w:space="0" w:color="auto"/>
              <w:right w:val="single" w:sz="4" w:space="0" w:color="auto"/>
            </w:tcBorders>
            <w:vAlign w:val="center"/>
          </w:tcPr>
          <w:p w14:paraId="30B1FCDB" w14:textId="77777777" w:rsidR="00E07607" w:rsidRDefault="00E07607"/>
        </w:tc>
        <w:tc>
          <w:tcPr>
            <w:tcW w:w="0" w:type="auto"/>
            <w:vAlign w:val="center"/>
          </w:tcPr>
          <w:p w14:paraId="373E31C7" w14:textId="77777777" w:rsidR="00E07607" w:rsidRDefault="00E07607"/>
        </w:tc>
        <w:tc>
          <w:tcPr>
            <w:tcW w:w="0" w:type="auto"/>
            <w:vAlign w:val="center"/>
          </w:tcPr>
          <w:p w14:paraId="68087F6D" w14:textId="77777777" w:rsidR="00E07607" w:rsidRDefault="00B82196">
            <w:r>
              <w:rPr>
                <w:color w:val="000000"/>
              </w:rPr>
              <w:t xml:space="preserve">10 </w:t>
            </w:r>
          </w:p>
        </w:tc>
        <w:tc>
          <w:tcPr>
            <w:tcW w:w="0" w:type="auto"/>
            <w:vAlign w:val="center"/>
          </w:tcPr>
          <w:p w14:paraId="290D5429" w14:textId="77777777" w:rsidR="00E07607" w:rsidRDefault="00B82196">
            <w:r>
              <w:rPr>
                <w:color w:val="000000"/>
              </w:rPr>
              <w:t>29,8</w:t>
            </w:r>
          </w:p>
        </w:tc>
      </w:tr>
    </w:tbl>
    <w:p w14:paraId="010A7A4D" w14:textId="77777777" w:rsidR="00E07607" w:rsidRDefault="00E07607">
      <w:pPr>
        <w:jc w:val="right"/>
        <w:rPr>
          <w:rFonts w:eastAsia="SimSun"/>
          <w:i/>
          <w:iCs/>
          <w:color w:val="000000"/>
          <w:sz w:val="24"/>
          <w:szCs w:val="24"/>
          <w:lang w:eastAsia="zh-CN"/>
        </w:rPr>
      </w:pPr>
    </w:p>
    <w:p w14:paraId="0A028C74" w14:textId="77777777" w:rsidR="00E07607" w:rsidRDefault="00B82196">
      <w:pPr>
        <w:jc w:val="right"/>
        <w:rPr>
          <w:sz w:val="24"/>
          <w:szCs w:val="24"/>
        </w:rPr>
      </w:pPr>
      <w:r>
        <w:rPr>
          <w:i/>
          <w:iCs/>
          <w:color w:val="000000"/>
          <w:sz w:val="24"/>
          <w:szCs w:val="24"/>
        </w:rPr>
        <w:t xml:space="preserve">Продолжение таблицы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2"/>
        <w:gridCol w:w="2422"/>
        <w:gridCol w:w="1762"/>
        <w:gridCol w:w="1677"/>
        <w:gridCol w:w="1762"/>
      </w:tblGrid>
      <w:tr w:rsidR="00E07607" w14:paraId="23929767" w14:textId="77777777">
        <w:tc>
          <w:tcPr>
            <w:tcW w:w="2432" w:type="dxa"/>
            <w:tcBorders>
              <w:top w:val="single" w:sz="4" w:space="0" w:color="auto"/>
              <w:left w:val="single" w:sz="4" w:space="0" w:color="auto"/>
              <w:bottom w:val="single" w:sz="4" w:space="0" w:color="auto"/>
              <w:right w:val="single" w:sz="4" w:space="0" w:color="auto"/>
            </w:tcBorders>
            <w:vAlign w:val="center"/>
          </w:tcPr>
          <w:p w14:paraId="1ED305A0" w14:textId="77777777" w:rsidR="00E07607" w:rsidRDefault="00B82196">
            <w:r>
              <w:rPr>
                <w:color w:val="000000"/>
              </w:rPr>
              <w:t xml:space="preserve">1 </w:t>
            </w:r>
          </w:p>
        </w:tc>
        <w:tc>
          <w:tcPr>
            <w:tcW w:w="2422" w:type="dxa"/>
            <w:tcBorders>
              <w:top w:val="single" w:sz="4" w:space="0" w:color="auto"/>
              <w:left w:val="single" w:sz="4" w:space="0" w:color="auto"/>
              <w:bottom w:val="single" w:sz="4" w:space="0" w:color="auto"/>
              <w:right w:val="single" w:sz="4" w:space="0" w:color="auto"/>
            </w:tcBorders>
            <w:vAlign w:val="center"/>
          </w:tcPr>
          <w:p w14:paraId="208B950B" w14:textId="77777777" w:rsidR="00E07607" w:rsidRDefault="00B82196">
            <w:r>
              <w:rPr>
                <w:color w:val="000000"/>
              </w:rPr>
              <w:t xml:space="preserve">2 </w:t>
            </w:r>
          </w:p>
        </w:tc>
        <w:tc>
          <w:tcPr>
            <w:tcW w:w="1762" w:type="dxa"/>
            <w:tcBorders>
              <w:top w:val="single" w:sz="4" w:space="0" w:color="auto"/>
              <w:left w:val="single" w:sz="4" w:space="0" w:color="auto"/>
              <w:bottom w:val="single" w:sz="4" w:space="0" w:color="auto"/>
              <w:right w:val="single" w:sz="4" w:space="0" w:color="auto"/>
            </w:tcBorders>
            <w:vAlign w:val="center"/>
          </w:tcPr>
          <w:p w14:paraId="25E194E3" w14:textId="77777777" w:rsidR="00E07607" w:rsidRDefault="00B82196">
            <w:r>
              <w:rPr>
                <w:color w:val="000000"/>
              </w:rPr>
              <w:t xml:space="preserve">3 </w:t>
            </w:r>
          </w:p>
        </w:tc>
        <w:tc>
          <w:tcPr>
            <w:tcW w:w="1677" w:type="dxa"/>
            <w:tcBorders>
              <w:top w:val="single" w:sz="4" w:space="0" w:color="auto"/>
              <w:left w:val="single" w:sz="4" w:space="0" w:color="auto"/>
              <w:bottom w:val="single" w:sz="4" w:space="0" w:color="auto"/>
              <w:right w:val="single" w:sz="4" w:space="0" w:color="auto"/>
            </w:tcBorders>
            <w:vAlign w:val="center"/>
          </w:tcPr>
          <w:p w14:paraId="5A19880A" w14:textId="77777777" w:rsidR="00E07607" w:rsidRDefault="00B82196">
            <w:r>
              <w:rPr>
                <w:color w:val="000000"/>
              </w:rPr>
              <w:t xml:space="preserve">4 </w:t>
            </w:r>
          </w:p>
        </w:tc>
        <w:tc>
          <w:tcPr>
            <w:tcW w:w="1762" w:type="dxa"/>
            <w:tcBorders>
              <w:top w:val="single" w:sz="4" w:space="0" w:color="auto"/>
              <w:left w:val="single" w:sz="4" w:space="0" w:color="auto"/>
              <w:bottom w:val="single" w:sz="4" w:space="0" w:color="auto"/>
              <w:right w:val="single" w:sz="4" w:space="0" w:color="auto"/>
            </w:tcBorders>
            <w:vAlign w:val="center"/>
          </w:tcPr>
          <w:p w14:paraId="2084D957" w14:textId="77777777" w:rsidR="00E07607" w:rsidRDefault="00B82196">
            <w:r>
              <w:rPr>
                <w:color w:val="000000"/>
              </w:rPr>
              <w:t>5</w:t>
            </w:r>
          </w:p>
        </w:tc>
      </w:tr>
      <w:tr w:rsidR="00E07607" w14:paraId="3C2FE9DF" w14:textId="77777777">
        <w:tc>
          <w:tcPr>
            <w:tcW w:w="2432" w:type="dxa"/>
            <w:tcBorders>
              <w:top w:val="single" w:sz="4" w:space="0" w:color="auto"/>
              <w:left w:val="single" w:sz="4" w:space="0" w:color="auto"/>
              <w:bottom w:val="single" w:sz="4" w:space="0" w:color="auto"/>
              <w:right w:val="single" w:sz="4" w:space="0" w:color="auto"/>
            </w:tcBorders>
            <w:vAlign w:val="center"/>
          </w:tcPr>
          <w:p w14:paraId="49C7181E" w14:textId="77777777" w:rsidR="00E07607" w:rsidRDefault="00B82196">
            <w:pPr>
              <w:rPr>
                <w:color w:val="000000"/>
              </w:rPr>
            </w:pPr>
            <w:r>
              <w:rPr>
                <w:rFonts w:hint="eastAsia"/>
                <w:color w:val="000000"/>
              </w:rPr>
              <w:t>虫害（松树</w:t>
            </w:r>
          </w:p>
          <w:p w14:paraId="75F51E99" w14:textId="77777777" w:rsidR="00E07607" w:rsidRDefault="00B82196">
            <w:r>
              <w:rPr>
                <w:rFonts w:hint="eastAsia"/>
                <w:color w:val="000000"/>
              </w:rPr>
              <w:t>叶蜂）</w:t>
            </w:r>
          </w:p>
        </w:tc>
        <w:tc>
          <w:tcPr>
            <w:tcW w:w="2422" w:type="dxa"/>
            <w:tcBorders>
              <w:top w:val="single" w:sz="4" w:space="0" w:color="auto"/>
              <w:left w:val="single" w:sz="4" w:space="0" w:color="auto"/>
              <w:bottom w:val="single" w:sz="4" w:space="0" w:color="auto"/>
              <w:right w:val="single" w:sz="4" w:space="0" w:color="auto"/>
            </w:tcBorders>
            <w:vAlign w:val="center"/>
          </w:tcPr>
          <w:p w14:paraId="57A3BC68" w14:textId="77777777" w:rsidR="00E07607" w:rsidRDefault="00B82196">
            <w:pPr>
              <w:rPr>
                <w:lang w:eastAsia="zh-CN"/>
              </w:rPr>
            </w:pPr>
            <w:r>
              <w:rPr>
                <w:rFonts w:eastAsia="SimSun" w:hint="eastAsia"/>
                <w:color w:val="000000"/>
                <w:lang w:eastAsia="zh-CN"/>
              </w:rPr>
              <w:t>巴克恰尔林区，木匠村林段，木匠村林道</w:t>
            </w:r>
          </w:p>
        </w:tc>
        <w:tc>
          <w:tcPr>
            <w:tcW w:w="1762" w:type="dxa"/>
            <w:tcBorders>
              <w:top w:val="single" w:sz="4" w:space="0" w:color="auto"/>
              <w:left w:val="single" w:sz="4" w:space="0" w:color="auto"/>
              <w:bottom w:val="single" w:sz="4" w:space="0" w:color="auto"/>
              <w:right w:val="single" w:sz="4" w:space="0" w:color="auto"/>
            </w:tcBorders>
            <w:vAlign w:val="center"/>
          </w:tcPr>
          <w:p w14:paraId="3F7FC01E" w14:textId="77777777" w:rsidR="00E07607" w:rsidRDefault="00B82196">
            <w:r>
              <w:rPr>
                <w:color w:val="000000"/>
              </w:rPr>
              <w:t xml:space="preserve">240 </w:t>
            </w:r>
          </w:p>
        </w:tc>
        <w:tc>
          <w:tcPr>
            <w:tcW w:w="1677" w:type="dxa"/>
            <w:tcBorders>
              <w:top w:val="single" w:sz="4" w:space="0" w:color="auto"/>
              <w:left w:val="single" w:sz="4" w:space="0" w:color="auto"/>
              <w:bottom w:val="single" w:sz="4" w:space="0" w:color="auto"/>
              <w:right w:val="single" w:sz="4" w:space="0" w:color="auto"/>
            </w:tcBorders>
            <w:vAlign w:val="center"/>
          </w:tcPr>
          <w:p w14:paraId="22FA0CAD" w14:textId="77777777" w:rsidR="00E07607" w:rsidRDefault="00B82196">
            <w:r>
              <w:rPr>
                <w:color w:val="000000"/>
              </w:rPr>
              <w:t xml:space="preserve">12 </w:t>
            </w:r>
          </w:p>
        </w:tc>
        <w:tc>
          <w:tcPr>
            <w:tcW w:w="1762" w:type="dxa"/>
            <w:tcBorders>
              <w:top w:val="single" w:sz="4" w:space="0" w:color="auto"/>
              <w:left w:val="single" w:sz="4" w:space="0" w:color="auto"/>
              <w:bottom w:val="single" w:sz="4" w:space="0" w:color="auto"/>
              <w:right w:val="single" w:sz="4" w:space="0" w:color="auto"/>
            </w:tcBorders>
            <w:vAlign w:val="center"/>
          </w:tcPr>
          <w:p w14:paraId="6DC51127" w14:textId="77777777" w:rsidR="00E07607" w:rsidRDefault="00B82196">
            <w:r>
              <w:rPr>
                <w:color w:val="000000"/>
              </w:rPr>
              <w:t>27,5</w:t>
            </w:r>
          </w:p>
        </w:tc>
      </w:tr>
      <w:tr w:rsidR="00E07607" w14:paraId="1C7C45D7" w14:textId="77777777">
        <w:tc>
          <w:tcPr>
            <w:tcW w:w="2432" w:type="dxa"/>
            <w:tcBorders>
              <w:top w:val="single" w:sz="4" w:space="0" w:color="auto"/>
              <w:left w:val="single" w:sz="4" w:space="0" w:color="auto"/>
              <w:bottom w:val="single" w:sz="4" w:space="0" w:color="auto"/>
              <w:right w:val="single" w:sz="4" w:space="0" w:color="auto"/>
            </w:tcBorders>
            <w:vAlign w:val="center"/>
          </w:tcPr>
          <w:p w14:paraId="152BEEA6"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516F1997" w14:textId="77777777" w:rsidR="00E07607" w:rsidRDefault="00E07607"/>
        </w:tc>
        <w:tc>
          <w:tcPr>
            <w:tcW w:w="0" w:type="auto"/>
            <w:vAlign w:val="center"/>
          </w:tcPr>
          <w:p w14:paraId="2E35940B" w14:textId="77777777" w:rsidR="00E07607" w:rsidRDefault="00E07607"/>
        </w:tc>
        <w:tc>
          <w:tcPr>
            <w:tcW w:w="0" w:type="auto"/>
            <w:vAlign w:val="center"/>
          </w:tcPr>
          <w:p w14:paraId="587D29D5" w14:textId="77777777" w:rsidR="00E07607" w:rsidRDefault="00B82196">
            <w:r>
              <w:rPr>
                <w:color w:val="000000"/>
              </w:rPr>
              <w:t xml:space="preserve">14 </w:t>
            </w:r>
          </w:p>
        </w:tc>
        <w:tc>
          <w:tcPr>
            <w:tcW w:w="0" w:type="auto"/>
            <w:vAlign w:val="center"/>
          </w:tcPr>
          <w:p w14:paraId="54BAC74A" w14:textId="77777777" w:rsidR="00E07607" w:rsidRDefault="00B82196">
            <w:r>
              <w:rPr>
                <w:color w:val="000000"/>
              </w:rPr>
              <w:t>25,5</w:t>
            </w:r>
          </w:p>
        </w:tc>
      </w:tr>
      <w:tr w:rsidR="00E07607" w14:paraId="3F89822A" w14:textId="77777777">
        <w:tc>
          <w:tcPr>
            <w:tcW w:w="2432" w:type="dxa"/>
            <w:tcBorders>
              <w:top w:val="single" w:sz="4" w:space="0" w:color="auto"/>
              <w:left w:val="single" w:sz="4" w:space="0" w:color="auto"/>
              <w:bottom w:val="single" w:sz="4" w:space="0" w:color="auto"/>
              <w:right w:val="single" w:sz="4" w:space="0" w:color="auto"/>
            </w:tcBorders>
            <w:vAlign w:val="center"/>
          </w:tcPr>
          <w:p w14:paraId="6690086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3E9FDD5E" w14:textId="77777777" w:rsidR="00E07607" w:rsidRDefault="00E07607"/>
        </w:tc>
        <w:tc>
          <w:tcPr>
            <w:tcW w:w="0" w:type="auto"/>
            <w:vAlign w:val="center"/>
          </w:tcPr>
          <w:p w14:paraId="15FC3997" w14:textId="77777777" w:rsidR="00E07607" w:rsidRDefault="00E07607"/>
        </w:tc>
        <w:tc>
          <w:tcPr>
            <w:tcW w:w="0" w:type="auto"/>
            <w:vAlign w:val="center"/>
          </w:tcPr>
          <w:p w14:paraId="083A128D" w14:textId="77777777" w:rsidR="00E07607" w:rsidRDefault="00B82196">
            <w:r>
              <w:rPr>
                <w:color w:val="000000"/>
              </w:rPr>
              <w:t xml:space="preserve">16 </w:t>
            </w:r>
          </w:p>
        </w:tc>
        <w:tc>
          <w:tcPr>
            <w:tcW w:w="0" w:type="auto"/>
            <w:vAlign w:val="center"/>
          </w:tcPr>
          <w:p w14:paraId="36E663A5" w14:textId="77777777" w:rsidR="00E07607" w:rsidRDefault="00B82196">
            <w:r>
              <w:rPr>
                <w:color w:val="000000"/>
              </w:rPr>
              <w:t>15,9</w:t>
            </w:r>
          </w:p>
        </w:tc>
      </w:tr>
      <w:tr w:rsidR="00E07607" w14:paraId="5099C403" w14:textId="77777777">
        <w:tc>
          <w:tcPr>
            <w:tcW w:w="2432" w:type="dxa"/>
            <w:tcBorders>
              <w:top w:val="single" w:sz="4" w:space="0" w:color="auto"/>
              <w:left w:val="single" w:sz="4" w:space="0" w:color="auto"/>
              <w:bottom w:val="single" w:sz="4" w:space="0" w:color="auto"/>
              <w:right w:val="single" w:sz="4" w:space="0" w:color="auto"/>
            </w:tcBorders>
            <w:vAlign w:val="center"/>
          </w:tcPr>
          <w:p w14:paraId="19535B34"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2DDE9A7B"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4FD92A30" w14:textId="77777777" w:rsidR="00E07607" w:rsidRDefault="00B82196">
            <w:r>
              <w:rPr>
                <w:color w:val="000000"/>
              </w:rPr>
              <w:t xml:space="preserve">241 </w:t>
            </w:r>
          </w:p>
        </w:tc>
        <w:tc>
          <w:tcPr>
            <w:tcW w:w="0" w:type="auto"/>
            <w:vAlign w:val="center"/>
          </w:tcPr>
          <w:p w14:paraId="5934548B" w14:textId="77777777" w:rsidR="00E07607" w:rsidRDefault="00B82196">
            <w:r>
              <w:rPr>
                <w:color w:val="000000"/>
              </w:rPr>
              <w:t xml:space="preserve">2 </w:t>
            </w:r>
          </w:p>
        </w:tc>
        <w:tc>
          <w:tcPr>
            <w:tcW w:w="0" w:type="auto"/>
            <w:vAlign w:val="center"/>
          </w:tcPr>
          <w:p w14:paraId="479C41EC" w14:textId="77777777" w:rsidR="00E07607" w:rsidRDefault="00B82196">
            <w:r>
              <w:rPr>
                <w:color w:val="000000"/>
              </w:rPr>
              <w:t>28,6</w:t>
            </w:r>
          </w:p>
        </w:tc>
      </w:tr>
      <w:tr w:rsidR="00E07607" w14:paraId="494BC25B" w14:textId="77777777">
        <w:tc>
          <w:tcPr>
            <w:tcW w:w="2432" w:type="dxa"/>
            <w:tcBorders>
              <w:top w:val="single" w:sz="4" w:space="0" w:color="auto"/>
              <w:left w:val="single" w:sz="4" w:space="0" w:color="auto"/>
              <w:bottom w:val="single" w:sz="4" w:space="0" w:color="auto"/>
              <w:right w:val="single" w:sz="4" w:space="0" w:color="auto"/>
            </w:tcBorders>
            <w:vAlign w:val="center"/>
          </w:tcPr>
          <w:p w14:paraId="360199A8"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76709174" w14:textId="77777777" w:rsidR="00E07607" w:rsidRDefault="00E07607"/>
        </w:tc>
        <w:tc>
          <w:tcPr>
            <w:tcW w:w="0" w:type="auto"/>
            <w:vAlign w:val="center"/>
          </w:tcPr>
          <w:p w14:paraId="5788FDA9" w14:textId="77777777" w:rsidR="00E07607" w:rsidRDefault="00E07607"/>
        </w:tc>
        <w:tc>
          <w:tcPr>
            <w:tcW w:w="0" w:type="auto"/>
            <w:vAlign w:val="center"/>
          </w:tcPr>
          <w:p w14:paraId="3D78133D" w14:textId="77777777" w:rsidR="00E07607" w:rsidRDefault="00B82196">
            <w:r>
              <w:rPr>
                <w:color w:val="000000"/>
              </w:rPr>
              <w:t xml:space="preserve">3 </w:t>
            </w:r>
          </w:p>
        </w:tc>
        <w:tc>
          <w:tcPr>
            <w:tcW w:w="0" w:type="auto"/>
            <w:vAlign w:val="center"/>
          </w:tcPr>
          <w:p w14:paraId="4286D2A4" w14:textId="77777777" w:rsidR="00E07607" w:rsidRDefault="00B82196">
            <w:r>
              <w:rPr>
                <w:color w:val="000000"/>
              </w:rPr>
              <w:t>27,4</w:t>
            </w:r>
          </w:p>
        </w:tc>
      </w:tr>
      <w:tr w:rsidR="00E07607" w14:paraId="1CFD8831" w14:textId="77777777">
        <w:tc>
          <w:tcPr>
            <w:tcW w:w="2432" w:type="dxa"/>
            <w:tcBorders>
              <w:top w:val="single" w:sz="4" w:space="0" w:color="auto"/>
              <w:left w:val="single" w:sz="4" w:space="0" w:color="auto"/>
              <w:bottom w:val="single" w:sz="4" w:space="0" w:color="auto"/>
              <w:right w:val="single" w:sz="4" w:space="0" w:color="auto"/>
            </w:tcBorders>
            <w:vAlign w:val="center"/>
          </w:tcPr>
          <w:p w14:paraId="7A6C02A8"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1CAEF2ED" w14:textId="77777777" w:rsidR="00E07607" w:rsidRDefault="00E07607"/>
        </w:tc>
        <w:tc>
          <w:tcPr>
            <w:tcW w:w="0" w:type="auto"/>
            <w:vAlign w:val="center"/>
          </w:tcPr>
          <w:p w14:paraId="7EAA265E" w14:textId="77777777" w:rsidR="00E07607" w:rsidRDefault="00E07607"/>
        </w:tc>
        <w:tc>
          <w:tcPr>
            <w:tcW w:w="0" w:type="auto"/>
            <w:vAlign w:val="center"/>
          </w:tcPr>
          <w:p w14:paraId="608ECDCC" w14:textId="77777777" w:rsidR="00E07607" w:rsidRDefault="00B82196">
            <w:r>
              <w:rPr>
                <w:color w:val="000000"/>
              </w:rPr>
              <w:t xml:space="preserve">5 </w:t>
            </w:r>
          </w:p>
        </w:tc>
        <w:tc>
          <w:tcPr>
            <w:tcW w:w="0" w:type="auto"/>
            <w:vAlign w:val="center"/>
          </w:tcPr>
          <w:p w14:paraId="6179E971" w14:textId="77777777" w:rsidR="00E07607" w:rsidRDefault="00B82196">
            <w:r>
              <w:rPr>
                <w:color w:val="000000"/>
              </w:rPr>
              <w:t>19,6</w:t>
            </w:r>
          </w:p>
        </w:tc>
      </w:tr>
      <w:tr w:rsidR="00E07607" w14:paraId="72C379B9" w14:textId="77777777">
        <w:tc>
          <w:tcPr>
            <w:tcW w:w="2432" w:type="dxa"/>
            <w:tcBorders>
              <w:top w:val="single" w:sz="4" w:space="0" w:color="auto"/>
              <w:left w:val="single" w:sz="4" w:space="0" w:color="auto"/>
              <w:bottom w:val="single" w:sz="4" w:space="0" w:color="auto"/>
              <w:right w:val="single" w:sz="4" w:space="0" w:color="auto"/>
            </w:tcBorders>
            <w:vAlign w:val="center"/>
          </w:tcPr>
          <w:p w14:paraId="455E881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56985883" w14:textId="77777777" w:rsidR="00E07607" w:rsidRDefault="00E07607"/>
        </w:tc>
        <w:tc>
          <w:tcPr>
            <w:tcW w:w="0" w:type="auto"/>
            <w:vAlign w:val="center"/>
          </w:tcPr>
          <w:p w14:paraId="2D88783A" w14:textId="77777777" w:rsidR="00E07607" w:rsidRDefault="00E07607"/>
        </w:tc>
        <w:tc>
          <w:tcPr>
            <w:tcW w:w="0" w:type="auto"/>
            <w:vAlign w:val="center"/>
          </w:tcPr>
          <w:p w14:paraId="67790C5B" w14:textId="77777777" w:rsidR="00E07607" w:rsidRDefault="00B82196">
            <w:r>
              <w:rPr>
                <w:color w:val="000000"/>
              </w:rPr>
              <w:t xml:space="preserve">9 </w:t>
            </w:r>
          </w:p>
        </w:tc>
        <w:tc>
          <w:tcPr>
            <w:tcW w:w="0" w:type="auto"/>
            <w:vAlign w:val="center"/>
          </w:tcPr>
          <w:p w14:paraId="29DBDD3F" w14:textId="77777777" w:rsidR="00E07607" w:rsidRDefault="00B82196">
            <w:r>
              <w:rPr>
                <w:color w:val="000000"/>
              </w:rPr>
              <w:t>27,7</w:t>
            </w:r>
          </w:p>
        </w:tc>
      </w:tr>
      <w:tr w:rsidR="00E07607" w14:paraId="7215F72E" w14:textId="77777777">
        <w:tc>
          <w:tcPr>
            <w:tcW w:w="2432" w:type="dxa"/>
            <w:tcBorders>
              <w:top w:val="single" w:sz="4" w:space="0" w:color="auto"/>
              <w:left w:val="single" w:sz="4" w:space="0" w:color="auto"/>
              <w:bottom w:val="single" w:sz="4" w:space="0" w:color="auto"/>
              <w:right w:val="single" w:sz="4" w:space="0" w:color="auto"/>
            </w:tcBorders>
            <w:vAlign w:val="center"/>
          </w:tcPr>
          <w:p w14:paraId="5021A51E"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35C853EE" w14:textId="77777777" w:rsidR="00E07607" w:rsidRDefault="00E07607"/>
        </w:tc>
        <w:tc>
          <w:tcPr>
            <w:tcW w:w="0" w:type="auto"/>
            <w:vAlign w:val="center"/>
          </w:tcPr>
          <w:p w14:paraId="614897BE" w14:textId="77777777" w:rsidR="00E07607" w:rsidRDefault="00E07607"/>
        </w:tc>
        <w:tc>
          <w:tcPr>
            <w:tcW w:w="0" w:type="auto"/>
            <w:vAlign w:val="center"/>
          </w:tcPr>
          <w:p w14:paraId="38F23C66" w14:textId="77777777" w:rsidR="00E07607" w:rsidRDefault="00B82196">
            <w:r>
              <w:rPr>
                <w:color w:val="000000"/>
              </w:rPr>
              <w:t xml:space="preserve">12 </w:t>
            </w:r>
          </w:p>
        </w:tc>
        <w:tc>
          <w:tcPr>
            <w:tcW w:w="0" w:type="auto"/>
            <w:vAlign w:val="center"/>
          </w:tcPr>
          <w:p w14:paraId="4003EFDE" w14:textId="77777777" w:rsidR="00E07607" w:rsidRDefault="00B82196">
            <w:r>
              <w:rPr>
                <w:color w:val="000000"/>
              </w:rPr>
              <w:t>61,7</w:t>
            </w:r>
          </w:p>
        </w:tc>
      </w:tr>
      <w:tr w:rsidR="00E07607" w14:paraId="2A15BBB6" w14:textId="77777777">
        <w:tc>
          <w:tcPr>
            <w:tcW w:w="2432" w:type="dxa"/>
            <w:tcBorders>
              <w:top w:val="single" w:sz="4" w:space="0" w:color="auto"/>
              <w:left w:val="single" w:sz="4" w:space="0" w:color="auto"/>
              <w:bottom w:val="single" w:sz="4" w:space="0" w:color="auto"/>
              <w:right w:val="single" w:sz="4" w:space="0" w:color="auto"/>
            </w:tcBorders>
            <w:vAlign w:val="center"/>
          </w:tcPr>
          <w:p w14:paraId="4FB89041"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7682E0DB" w14:textId="77777777" w:rsidR="00E07607" w:rsidRDefault="00E07607"/>
        </w:tc>
        <w:tc>
          <w:tcPr>
            <w:tcW w:w="0" w:type="auto"/>
            <w:vAlign w:val="center"/>
          </w:tcPr>
          <w:p w14:paraId="15F92A32" w14:textId="77777777" w:rsidR="00E07607" w:rsidRDefault="00E07607"/>
        </w:tc>
        <w:tc>
          <w:tcPr>
            <w:tcW w:w="0" w:type="auto"/>
            <w:vAlign w:val="center"/>
          </w:tcPr>
          <w:p w14:paraId="12D484BA" w14:textId="77777777" w:rsidR="00E07607" w:rsidRDefault="00B82196">
            <w:r>
              <w:rPr>
                <w:color w:val="000000"/>
              </w:rPr>
              <w:t xml:space="preserve">13 </w:t>
            </w:r>
          </w:p>
        </w:tc>
        <w:tc>
          <w:tcPr>
            <w:tcW w:w="0" w:type="auto"/>
            <w:vAlign w:val="center"/>
          </w:tcPr>
          <w:p w14:paraId="7DF48EC3" w14:textId="77777777" w:rsidR="00E07607" w:rsidRDefault="00B82196">
            <w:r>
              <w:rPr>
                <w:color w:val="000000"/>
              </w:rPr>
              <w:t>25,1</w:t>
            </w:r>
          </w:p>
        </w:tc>
      </w:tr>
      <w:tr w:rsidR="00E07607" w14:paraId="12668B1F" w14:textId="77777777">
        <w:tc>
          <w:tcPr>
            <w:tcW w:w="2432" w:type="dxa"/>
            <w:tcBorders>
              <w:top w:val="single" w:sz="4" w:space="0" w:color="auto"/>
              <w:left w:val="single" w:sz="4" w:space="0" w:color="auto"/>
              <w:bottom w:val="single" w:sz="4" w:space="0" w:color="auto"/>
              <w:right w:val="single" w:sz="4" w:space="0" w:color="auto"/>
            </w:tcBorders>
            <w:vAlign w:val="center"/>
          </w:tcPr>
          <w:p w14:paraId="1ECF0C1C"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08106398" w14:textId="77777777" w:rsidR="00E07607" w:rsidRDefault="00E07607"/>
        </w:tc>
        <w:tc>
          <w:tcPr>
            <w:tcW w:w="0" w:type="auto"/>
            <w:vAlign w:val="center"/>
          </w:tcPr>
          <w:p w14:paraId="77C97464" w14:textId="77777777" w:rsidR="00E07607" w:rsidRDefault="00E07607"/>
        </w:tc>
        <w:tc>
          <w:tcPr>
            <w:tcW w:w="0" w:type="auto"/>
            <w:vAlign w:val="center"/>
          </w:tcPr>
          <w:p w14:paraId="068306AF" w14:textId="77777777" w:rsidR="00E07607" w:rsidRDefault="00B82196">
            <w:r>
              <w:rPr>
                <w:color w:val="000000"/>
              </w:rPr>
              <w:t xml:space="preserve">14 </w:t>
            </w:r>
          </w:p>
        </w:tc>
        <w:tc>
          <w:tcPr>
            <w:tcW w:w="0" w:type="auto"/>
            <w:vAlign w:val="center"/>
          </w:tcPr>
          <w:p w14:paraId="6BA41FD8" w14:textId="77777777" w:rsidR="00E07607" w:rsidRDefault="00B82196">
            <w:r>
              <w:rPr>
                <w:color w:val="000000"/>
              </w:rPr>
              <w:t>18,5</w:t>
            </w:r>
          </w:p>
        </w:tc>
      </w:tr>
      <w:tr w:rsidR="00E07607" w14:paraId="016825CD" w14:textId="77777777">
        <w:tc>
          <w:tcPr>
            <w:tcW w:w="2432" w:type="dxa"/>
            <w:tcBorders>
              <w:top w:val="single" w:sz="4" w:space="0" w:color="auto"/>
              <w:left w:val="single" w:sz="4" w:space="0" w:color="auto"/>
              <w:bottom w:val="single" w:sz="4" w:space="0" w:color="auto"/>
              <w:right w:val="single" w:sz="4" w:space="0" w:color="auto"/>
            </w:tcBorders>
            <w:vAlign w:val="center"/>
          </w:tcPr>
          <w:p w14:paraId="02F3DC3D"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054B792" w14:textId="77777777" w:rsidR="00E07607" w:rsidRDefault="00E07607"/>
        </w:tc>
        <w:tc>
          <w:tcPr>
            <w:tcW w:w="0" w:type="auto"/>
            <w:vAlign w:val="center"/>
          </w:tcPr>
          <w:p w14:paraId="2D134AB6" w14:textId="77777777" w:rsidR="00E07607" w:rsidRDefault="00E07607"/>
        </w:tc>
        <w:tc>
          <w:tcPr>
            <w:tcW w:w="0" w:type="auto"/>
            <w:vAlign w:val="center"/>
          </w:tcPr>
          <w:p w14:paraId="5825FD76" w14:textId="77777777" w:rsidR="00E07607" w:rsidRDefault="00B82196">
            <w:r>
              <w:rPr>
                <w:color w:val="000000"/>
              </w:rPr>
              <w:t xml:space="preserve">16 </w:t>
            </w:r>
          </w:p>
        </w:tc>
        <w:tc>
          <w:tcPr>
            <w:tcW w:w="0" w:type="auto"/>
            <w:vAlign w:val="center"/>
          </w:tcPr>
          <w:p w14:paraId="44796D6F" w14:textId="77777777" w:rsidR="00E07607" w:rsidRDefault="00B82196">
            <w:r>
              <w:rPr>
                <w:color w:val="000000"/>
              </w:rPr>
              <w:t>90,6</w:t>
            </w:r>
          </w:p>
        </w:tc>
      </w:tr>
      <w:tr w:rsidR="00E07607" w14:paraId="4D464291" w14:textId="77777777">
        <w:tc>
          <w:tcPr>
            <w:tcW w:w="2432" w:type="dxa"/>
            <w:tcBorders>
              <w:top w:val="single" w:sz="4" w:space="0" w:color="auto"/>
              <w:left w:val="single" w:sz="4" w:space="0" w:color="auto"/>
              <w:bottom w:val="single" w:sz="4" w:space="0" w:color="auto"/>
              <w:right w:val="single" w:sz="4" w:space="0" w:color="auto"/>
            </w:tcBorders>
            <w:vAlign w:val="center"/>
          </w:tcPr>
          <w:p w14:paraId="137EE139"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05930095"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738A0DEF" w14:textId="77777777" w:rsidR="00E07607" w:rsidRDefault="00B82196">
            <w:r>
              <w:rPr>
                <w:color w:val="000000"/>
              </w:rPr>
              <w:t xml:space="preserve">242 </w:t>
            </w:r>
          </w:p>
        </w:tc>
        <w:tc>
          <w:tcPr>
            <w:tcW w:w="0" w:type="auto"/>
            <w:vAlign w:val="center"/>
          </w:tcPr>
          <w:p w14:paraId="12457C0E" w14:textId="77777777" w:rsidR="00E07607" w:rsidRDefault="00B82196">
            <w:r>
              <w:rPr>
                <w:color w:val="000000"/>
              </w:rPr>
              <w:t xml:space="preserve">1 </w:t>
            </w:r>
          </w:p>
        </w:tc>
        <w:tc>
          <w:tcPr>
            <w:tcW w:w="0" w:type="auto"/>
            <w:vAlign w:val="center"/>
          </w:tcPr>
          <w:p w14:paraId="0EB4E873" w14:textId="77777777" w:rsidR="00E07607" w:rsidRDefault="00B82196">
            <w:r>
              <w:rPr>
                <w:color w:val="000000"/>
              </w:rPr>
              <w:t>13,5</w:t>
            </w:r>
          </w:p>
        </w:tc>
      </w:tr>
      <w:tr w:rsidR="00E07607" w14:paraId="5E9594EB" w14:textId="77777777">
        <w:tc>
          <w:tcPr>
            <w:tcW w:w="2432" w:type="dxa"/>
            <w:tcBorders>
              <w:top w:val="single" w:sz="4" w:space="0" w:color="auto"/>
              <w:left w:val="single" w:sz="4" w:space="0" w:color="auto"/>
              <w:bottom w:val="single" w:sz="4" w:space="0" w:color="auto"/>
              <w:right w:val="single" w:sz="4" w:space="0" w:color="auto"/>
            </w:tcBorders>
            <w:vAlign w:val="center"/>
          </w:tcPr>
          <w:p w14:paraId="1B7496C2"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2C86166" w14:textId="77777777" w:rsidR="00E07607" w:rsidRDefault="00E07607"/>
        </w:tc>
        <w:tc>
          <w:tcPr>
            <w:tcW w:w="0" w:type="auto"/>
            <w:vAlign w:val="center"/>
          </w:tcPr>
          <w:p w14:paraId="3C4D667D" w14:textId="77777777" w:rsidR="00E07607" w:rsidRDefault="00E07607"/>
        </w:tc>
        <w:tc>
          <w:tcPr>
            <w:tcW w:w="0" w:type="auto"/>
            <w:vAlign w:val="center"/>
          </w:tcPr>
          <w:p w14:paraId="00619A7D" w14:textId="77777777" w:rsidR="00E07607" w:rsidRDefault="00B82196">
            <w:r>
              <w:rPr>
                <w:color w:val="000000"/>
              </w:rPr>
              <w:t xml:space="preserve">10 </w:t>
            </w:r>
          </w:p>
        </w:tc>
        <w:tc>
          <w:tcPr>
            <w:tcW w:w="0" w:type="auto"/>
            <w:vAlign w:val="center"/>
          </w:tcPr>
          <w:p w14:paraId="3B704F0E" w14:textId="77777777" w:rsidR="00E07607" w:rsidRDefault="00B82196">
            <w:r>
              <w:rPr>
                <w:color w:val="000000"/>
              </w:rPr>
              <w:t>38,9</w:t>
            </w:r>
          </w:p>
        </w:tc>
      </w:tr>
      <w:tr w:rsidR="00E07607" w14:paraId="38AD975E" w14:textId="77777777">
        <w:tc>
          <w:tcPr>
            <w:tcW w:w="2432" w:type="dxa"/>
            <w:tcBorders>
              <w:top w:val="single" w:sz="4" w:space="0" w:color="auto"/>
              <w:left w:val="single" w:sz="4" w:space="0" w:color="auto"/>
              <w:bottom w:val="single" w:sz="4" w:space="0" w:color="auto"/>
              <w:right w:val="single" w:sz="4" w:space="0" w:color="auto"/>
            </w:tcBorders>
            <w:vAlign w:val="center"/>
          </w:tcPr>
          <w:p w14:paraId="2B7ED284"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3B5ECEF2" w14:textId="77777777" w:rsidR="00E07607" w:rsidRDefault="00E07607"/>
        </w:tc>
        <w:tc>
          <w:tcPr>
            <w:tcW w:w="0" w:type="auto"/>
            <w:vAlign w:val="center"/>
          </w:tcPr>
          <w:p w14:paraId="3F35EE35" w14:textId="77777777" w:rsidR="00E07607" w:rsidRDefault="00E07607"/>
        </w:tc>
        <w:tc>
          <w:tcPr>
            <w:tcW w:w="0" w:type="auto"/>
            <w:vAlign w:val="center"/>
          </w:tcPr>
          <w:p w14:paraId="13004E5C" w14:textId="77777777" w:rsidR="00E07607" w:rsidRDefault="00B82196">
            <w:r>
              <w:rPr>
                <w:color w:val="000000"/>
              </w:rPr>
              <w:t xml:space="preserve">12 </w:t>
            </w:r>
          </w:p>
        </w:tc>
        <w:tc>
          <w:tcPr>
            <w:tcW w:w="0" w:type="auto"/>
            <w:vAlign w:val="center"/>
          </w:tcPr>
          <w:p w14:paraId="0DCAD081" w14:textId="77777777" w:rsidR="00E07607" w:rsidRDefault="00B82196">
            <w:r>
              <w:rPr>
                <w:color w:val="000000"/>
              </w:rPr>
              <w:t>5,0</w:t>
            </w:r>
          </w:p>
        </w:tc>
      </w:tr>
      <w:tr w:rsidR="00E07607" w14:paraId="79B2D6BB" w14:textId="77777777">
        <w:tc>
          <w:tcPr>
            <w:tcW w:w="2432" w:type="dxa"/>
            <w:tcBorders>
              <w:top w:val="single" w:sz="4" w:space="0" w:color="auto"/>
              <w:left w:val="single" w:sz="4" w:space="0" w:color="auto"/>
              <w:bottom w:val="single" w:sz="4" w:space="0" w:color="auto"/>
              <w:right w:val="single" w:sz="4" w:space="0" w:color="auto"/>
            </w:tcBorders>
            <w:vAlign w:val="center"/>
          </w:tcPr>
          <w:p w14:paraId="7694B4F5"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1EF039B" w14:textId="77777777" w:rsidR="00E07607" w:rsidRDefault="00E07607"/>
        </w:tc>
        <w:tc>
          <w:tcPr>
            <w:tcW w:w="0" w:type="auto"/>
            <w:vAlign w:val="center"/>
          </w:tcPr>
          <w:p w14:paraId="096A1AAB" w14:textId="77777777" w:rsidR="00E07607" w:rsidRDefault="00E07607"/>
        </w:tc>
        <w:tc>
          <w:tcPr>
            <w:tcW w:w="0" w:type="auto"/>
            <w:vAlign w:val="center"/>
          </w:tcPr>
          <w:p w14:paraId="468DBEEE" w14:textId="77777777" w:rsidR="00E07607" w:rsidRDefault="00B82196">
            <w:r>
              <w:rPr>
                <w:color w:val="000000"/>
              </w:rPr>
              <w:t xml:space="preserve">13 </w:t>
            </w:r>
          </w:p>
        </w:tc>
        <w:tc>
          <w:tcPr>
            <w:tcW w:w="0" w:type="auto"/>
            <w:vAlign w:val="center"/>
          </w:tcPr>
          <w:p w14:paraId="46E27BC4" w14:textId="77777777" w:rsidR="00E07607" w:rsidRDefault="00B82196">
            <w:r>
              <w:rPr>
                <w:color w:val="000000"/>
              </w:rPr>
              <w:t>6,3</w:t>
            </w:r>
          </w:p>
        </w:tc>
      </w:tr>
      <w:tr w:rsidR="00E07607" w14:paraId="33731503" w14:textId="77777777">
        <w:tc>
          <w:tcPr>
            <w:tcW w:w="2432" w:type="dxa"/>
            <w:tcBorders>
              <w:top w:val="single" w:sz="4" w:space="0" w:color="auto"/>
              <w:left w:val="single" w:sz="4" w:space="0" w:color="auto"/>
              <w:bottom w:val="single" w:sz="4" w:space="0" w:color="auto"/>
              <w:right w:val="single" w:sz="4" w:space="0" w:color="auto"/>
            </w:tcBorders>
            <w:vAlign w:val="center"/>
          </w:tcPr>
          <w:p w14:paraId="5CE4BD8A"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E484FD7" w14:textId="77777777" w:rsidR="00E07607" w:rsidRDefault="00E07607"/>
        </w:tc>
        <w:tc>
          <w:tcPr>
            <w:tcW w:w="0" w:type="auto"/>
            <w:vAlign w:val="center"/>
          </w:tcPr>
          <w:p w14:paraId="472BDCD9" w14:textId="77777777" w:rsidR="00E07607" w:rsidRDefault="00E07607"/>
        </w:tc>
        <w:tc>
          <w:tcPr>
            <w:tcW w:w="0" w:type="auto"/>
            <w:vAlign w:val="center"/>
          </w:tcPr>
          <w:p w14:paraId="78C44054" w14:textId="77777777" w:rsidR="00E07607" w:rsidRDefault="00B82196">
            <w:r>
              <w:rPr>
                <w:color w:val="000000"/>
              </w:rPr>
              <w:t xml:space="preserve">16 </w:t>
            </w:r>
          </w:p>
        </w:tc>
        <w:tc>
          <w:tcPr>
            <w:tcW w:w="0" w:type="auto"/>
            <w:vAlign w:val="center"/>
          </w:tcPr>
          <w:p w14:paraId="1BE4CC01" w14:textId="77777777" w:rsidR="00E07607" w:rsidRDefault="00B82196">
            <w:r>
              <w:rPr>
                <w:color w:val="000000"/>
              </w:rPr>
              <w:t>6,9</w:t>
            </w:r>
          </w:p>
        </w:tc>
      </w:tr>
      <w:tr w:rsidR="00E07607" w14:paraId="2836FAA6" w14:textId="77777777">
        <w:tc>
          <w:tcPr>
            <w:tcW w:w="2432" w:type="dxa"/>
            <w:tcBorders>
              <w:top w:val="single" w:sz="4" w:space="0" w:color="auto"/>
              <w:left w:val="single" w:sz="4" w:space="0" w:color="auto"/>
              <w:bottom w:val="single" w:sz="4" w:space="0" w:color="auto"/>
              <w:right w:val="single" w:sz="4" w:space="0" w:color="auto"/>
            </w:tcBorders>
            <w:vAlign w:val="center"/>
          </w:tcPr>
          <w:p w14:paraId="60F9D4FA"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B6C6032"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37B35527" w14:textId="77777777" w:rsidR="00E07607" w:rsidRDefault="00B82196">
            <w:r>
              <w:rPr>
                <w:color w:val="000000"/>
              </w:rPr>
              <w:t xml:space="preserve">254 </w:t>
            </w:r>
          </w:p>
        </w:tc>
        <w:tc>
          <w:tcPr>
            <w:tcW w:w="0" w:type="auto"/>
            <w:vAlign w:val="center"/>
          </w:tcPr>
          <w:p w14:paraId="75D67DB9" w14:textId="77777777" w:rsidR="00E07607" w:rsidRDefault="00B82196">
            <w:r>
              <w:rPr>
                <w:color w:val="000000"/>
              </w:rPr>
              <w:t xml:space="preserve">2 </w:t>
            </w:r>
          </w:p>
        </w:tc>
        <w:tc>
          <w:tcPr>
            <w:tcW w:w="0" w:type="auto"/>
            <w:vAlign w:val="center"/>
          </w:tcPr>
          <w:p w14:paraId="40A22A21" w14:textId="77777777" w:rsidR="00E07607" w:rsidRDefault="00B82196">
            <w:r>
              <w:rPr>
                <w:color w:val="000000"/>
              </w:rPr>
              <w:t>59,9</w:t>
            </w:r>
          </w:p>
        </w:tc>
      </w:tr>
      <w:tr w:rsidR="00E07607" w14:paraId="5ED37A8E" w14:textId="77777777">
        <w:tc>
          <w:tcPr>
            <w:tcW w:w="2432" w:type="dxa"/>
            <w:tcBorders>
              <w:top w:val="single" w:sz="4" w:space="0" w:color="auto"/>
              <w:left w:val="single" w:sz="4" w:space="0" w:color="auto"/>
              <w:bottom w:val="single" w:sz="4" w:space="0" w:color="auto"/>
              <w:right w:val="single" w:sz="4" w:space="0" w:color="auto"/>
            </w:tcBorders>
            <w:vAlign w:val="center"/>
          </w:tcPr>
          <w:p w14:paraId="603A70C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3D060851" w14:textId="77777777" w:rsidR="00E07607" w:rsidRDefault="00E07607"/>
        </w:tc>
        <w:tc>
          <w:tcPr>
            <w:tcW w:w="0" w:type="auto"/>
            <w:vAlign w:val="center"/>
          </w:tcPr>
          <w:p w14:paraId="2B79ECD6" w14:textId="77777777" w:rsidR="00E07607" w:rsidRDefault="00E07607"/>
        </w:tc>
        <w:tc>
          <w:tcPr>
            <w:tcW w:w="0" w:type="auto"/>
            <w:vAlign w:val="center"/>
          </w:tcPr>
          <w:p w14:paraId="7F7F864F" w14:textId="77777777" w:rsidR="00E07607" w:rsidRDefault="00B82196">
            <w:r>
              <w:rPr>
                <w:color w:val="000000"/>
              </w:rPr>
              <w:t xml:space="preserve">4 </w:t>
            </w:r>
          </w:p>
        </w:tc>
        <w:tc>
          <w:tcPr>
            <w:tcW w:w="0" w:type="auto"/>
            <w:vAlign w:val="center"/>
          </w:tcPr>
          <w:p w14:paraId="5A508A38" w14:textId="77777777" w:rsidR="00E07607" w:rsidRDefault="00B82196">
            <w:r>
              <w:rPr>
                <w:color w:val="000000"/>
              </w:rPr>
              <w:t>53,2</w:t>
            </w:r>
          </w:p>
        </w:tc>
      </w:tr>
      <w:tr w:rsidR="00E07607" w14:paraId="58DD2368" w14:textId="77777777">
        <w:tc>
          <w:tcPr>
            <w:tcW w:w="2432" w:type="dxa"/>
            <w:tcBorders>
              <w:top w:val="single" w:sz="4" w:space="0" w:color="auto"/>
              <w:left w:val="single" w:sz="4" w:space="0" w:color="auto"/>
              <w:bottom w:val="single" w:sz="4" w:space="0" w:color="auto"/>
              <w:right w:val="single" w:sz="4" w:space="0" w:color="auto"/>
            </w:tcBorders>
            <w:vAlign w:val="center"/>
          </w:tcPr>
          <w:p w14:paraId="72118F38"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26B05E4B" w14:textId="77777777" w:rsidR="00E07607" w:rsidRDefault="00E07607"/>
        </w:tc>
        <w:tc>
          <w:tcPr>
            <w:tcW w:w="0" w:type="auto"/>
            <w:vAlign w:val="center"/>
          </w:tcPr>
          <w:p w14:paraId="571E1BF7" w14:textId="77777777" w:rsidR="00E07607" w:rsidRDefault="00E07607"/>
        </w:tc>
        <w:tc>
          <w:tcPr>
            <w:tcW w:w="0" w:type="auto"/>
            <w:vAlign w:val="center"/>
          </w:tcPr>
          <w:p w14:paraId="3923BFD4" w14:textId="77777777" w:rsidR="00E07607" w:rsidRDefault="00B82196">
            <w:r>
              <w:rPr>
                <w:color w:val="000000"/>
              </w:rPr>
              <w:t xml:space="preserve">7 </w:t>
            </w:r>
          </w:p>
        </w:tc>
        <w:tc>
          <w:tcPr>
            <w:tcW w:w="0" w:type="auto"/>
            <w:vAlign w:val="center"/>
          </w:tcPr>
          <w:p w14:paraId="2B82ED7A" w14:textId="77777777" w:rsidR="00E07607" w:rsidRDefault="00B82196">
            <w:r>
              <w:rPr>
                <w:color w:val="000000"/>
              </w:rPr>
              <w:t>23,3</w:t>
            </w:r>
          </w:p>
        </w:tc>
      </w:tr>
      <w:tr w:rsidR="00E07607" w14:paraId="191A454B" w14:textId="77777777">
        <w:tc>
          <w:tcPr>
            <w:tcW w:w="2432" w:type="dxa"/>
            <w:tcBorders>
              <w:top w:val="single" w:sz="4" w:space="0" w:color="auto"/>
              <w:left w:val="single" w:sz="4" w:space="0" w:color="auto"/>
              <w:bottom w:val="single" w:sz="4" w:space="0" w:color="auto"/>
              <w:right w:val="single" w:sz="4" w:space="0" w:color="auto"/>
            </w:tcBorders>
            <w:vAlign w:val="center"/>
          </w:tcPr>
          <w:p w14:paraId="36A42E90"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539B25B9" w14:textId="77777777" w:rsidR="00E07607" w:rsidRDefault="00E07607"/>
        </w:tc>
        <w:tc>
          <w:tcPr>
            <w:tcW w:w="0" w:type="auto"/>
            <w:vAlign w:val="center"/>
          </w:tcPr>
          <w:p w14:paraId="02031B21" w14:textId="77777777" w:rsidR="00E07607" w:rsidRDefault="00E07607"/>
        </w:tc>
        <w:tc>
          <w:tcPr>
            <w:tcW w:w="0" w:type="auto"/>
            <w:vAlign w:val="center"/>
          </w:tcPr>
          <w:p w14:paraId="4C346A33" w14:textId="77777777" w:rsidR="00E07607" w:rsidRDefault="00B82196">
            <w:r>
              <w:rPr>
                <w:color w:val="000000"/>
              </w:rPr>
              <w:t xml:space="preserve">9 </w:t>
            </w:r>
          </w:p>
        </w:tc>
        <w:tc>
          <w:tcPr>
            <w:tcW w:w="0" w:type="auto"/>
            <w:vAlign w:val="center"/>
          </w:tcPr>
          <w:p w14:paraId="11DAFCA0" w14:textId="77777777" w:rsidR="00E07607" w:rsidRDefault="00B82196">
            <w:r>
              <w:rPr>
                <w:color w:val="000000"/>
              </w:rPr>
              <w:t>12,5</w:t>
            </w:r>
          </w:p>
        </w:tc>
      </w:tr>
      <w:tr w:rsidR="00E07607" w14:paraId="13D6E062" w14:textId="77777777">
        <w:tc>
          <w:tcPr>
            <w:tcW w:w="2432" w:type="dxa"/>
            <w:tcBorders>
              <w:top w:val="single" w:sz="4" w:space="0" w:color="auto"/>
              <w:left w:val="single" w:sz="4" w:space="0" w:color="auto"/>
              <w:bottom w:val="single" w:sz="4" w:space="0" w:color="auto"/>
              <w:right w:val="single" w:sz="4" w:space="0" w:color="auto"/>
            </w:tcBorders>
            <w:vAlign w:val="center"/>
          </w:tcPr>
          <w:p w14:paraId="1FE10672"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16C0FFBC" w14:textId="77777777" w:rsidR="00E07607" w:rsidRDefault="00E07607"/>
        </w:tc>
        <w:tc>
          <w:tcPr>
            <w:tcW w:w="0" w:type="auto"/>
            <w:vAlign w:val="center"/>
          </w:tcPr>
          <w:p w14:paraId="051F8B3E" w14:textId="77777777" w:rsidR="00E07607" w:rsidRDefault="00E07607"/>
        </w:tc>
        <w:tc>
          <w:tcPr>
            <w:tcW w:w="0" w:type="auto"/>
            <w:vAlign w:val="center"/>
          </w:tcPr>
          <w:p w14:paraId="262D88FD" w14:textId="77777777" w:rsidR="00E07607" w:rsidRDefault="00B82196">
            <w:r>
              <w:rPr>
                <w:color w:val="000000"/>
              </w:rPr>
              <w:t xml:space="preserve">11 </w:t>
            </w:r>
          </w:p>
        </w:tc>
        <w:tc>
          <w:tcPr>
            <w:tcW w:w="0" w:type="auto"/>
            <w:vAlign w:val="center"/>
          </w:tcPr>
          <w:p w14:paraId="3BED25FB" w14:textId="77777777" w:rsidR="00E07607" w:rsidRDefault="00B82196">
            <w:r>
              <w:rPr>
                <w:color w:val="000000"/>
              </w:rPr>
              <w:t>50,6</w:t>
            </w:r>
          </w:p>
        </w:tc>
      </w:tr>
      <w:tr w:rsidR="00E07607" w14:paraId="012E0115" w14:textId="77777777">
        <w:tc>
          <w:tcPr>
            <w:tcW w:w="2432" w:type="dxa"/>
            <w:tcBorders>
              <w:top w:val="single" w:sz="4" w:space="0" w:color="auto"/>
              <w:left w:val="single" w:sz="4" w:space="0" w:color="auto"/>
              <w:bottom w:val="single" w:sz="4" w:space="0" w:color="auto"/>
              <w:right w:val="single" w:sz="4" w:space="0" w:color="auto"/>
            </w:tcBorders>
            <w:vAlign w:val="center"/>
          </w:tcPr>
          <w:p w14:paraId="356ACD0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5D48F6BC" w14:textId="77777777" w:rsidR="00E07607" w:rsidRDefault="00E07607"/>
        </w:tc>
        <w:tc>
          <w:tcPr>
            <w:tcW w:w="0" w:type="auto"/>
            <w:vAlign w:val="center"/>
          </w:tcPr>
          <w:p w14:paraId="532E7F09" w14:textId="77777777" w:rsidR="00E07607" w:rsidRDefault="00E07607"/>
        </w:tc>
        <w:tc>
          <w:tcPr>
            <w:tcW w:w="0" w:type="auto"/>
            <w:vAlign w:val="center"/>
          </w:tcPr>
          <w:p w14:paraId="39CC55F6" w14:textId="77777777" w:rsidR="00E07607" w:rsidRDefault="00B82196">
            <w:r>
              <w:rPr>
                <w:color w:val="000000"/>
              </w:rPr>
              <w:t xml:space="preserve">12 </w:t>
            </w:r>
          </w:p>
        </w:tc>
        <w:tc>
          <w:tcPr>
            <w:tcW w:w="0" w:type="auto"/>
            <w:vAlign w:val="center"/>
          </w:tcPr>
          <w:p w14:paraId="6F0A821A" w14:textId="77777777" w:rsidR="00E07607" w:rsidRDefault="00B82196">
            <w:r>
              <w:rPr>
                <w:color w:val="000000"/>
              </w:rPr>
              <w:t>70,9</w:t>
            </w:r>
          </w:p>
        </w:tc>
      </w:tr>
      <w:tr w:rsidR="00E07607" w14:paraId="70C8A618" w14:textId="77777777">
        <w:tc>
          <w:tcPr>
            <w:tcW w:w="2432" w:type="dxa"/>
            <w:tcBorders>
              <w:top w:val="single" w:sz="4" w:space="0" w:color="auto"/>
              <w:left w:val="single" w:sz="4" w:space="0" w:color="auto"/>
              <w:bottom w:val="single" w:sz="4" w:space="0" w:color="auto"/>
              <w:right w:val="single" w:sz="4" w:space="0" w:color="auto"/>
            </w:tcBorders>
            <w:vAlign w:val="center"/>
          </w:tcPr>
          <w:p w14:paraId="5CEC29D1"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B0D10B0" w14:textId="77777777" w:rsidR="00E07607" w:rsidRDefault="00E07607"/>
        </w:tc>
        <w:tc>
          <w:tcPr>
            <w:tcW w:w="0" w:type="auto"/>
            <w:vAlign w:val="center"/>
          </w:tcPr>
          <w:p w14:paraId="6F462C77" w14:textId="77777777" w:rsidR="00E07607" w:rsidRDefault="00E07607"/>
        </w:tc>
        <w:tc>
          <w:tcPr>
            <w:tcW w:w="0" w:type="auto"/>
            <w:vAlign w:val="center"/>
          </w:tcPr>
          <w:p w14:paraId="7224CD3C" w14:textId="77777777" w:rsidR="00E07607" w:rsidRDefault="00B82196">
            <w:r>
              <w:rPr>
                <w:color w:val="000000"/>
              </w:rPr>
              <w:t xml:space="preserve">20 </w:t>
            </w:r>
          </w:p>
        </w:tc>
        <w:tc>
          <w:tcPr>
            <w:tcW w:w="0" w:type="auto"/>
            <w:vAlign w:val="center"/>
          </w:tcPr>
          <w:p w14:paraId="08E26851" w14:textId="77777777" w:rsidR="00E07607" w:rsidRDefault="00B82196">
            <w:r>
              <w:rPr>
                <w:color w:val="000000"/>
              </w:rPr>
              <w:t>23,7</w:t>
            </w:r>
          </w:p>
        </w:tc>
      </w:tr>
      <w:tr w:rsidR="00E07607" w14:paraId="641FCE26" w14:textId="77777777">
        <w:tc>
          <w:tcPr>
            <w:tcW w:w="2432" w:type="dxa"/>
            <w:tcBorders>
              <w:top w:val="single" w:sz="4" w:space="0" w:color="auto"/>
              <w:left w:val="single" w:sz="4" w:space="0" w:color="auto"/>
              <w:bottom w:val="single" w:sz="4" w:space="0" w:color="auto"/>
              <w:right w:val="single" w:sz="4" w:space="0" w:color="auto"/>
            </w:tcBorders>
            <w:vAlign w:val="center"/>
          </w:tcPr>
          <w:p w14:paraId="5C98C92C"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C6A90E5" w14:textId="77777777" w:rsidR="00E07607" w:rsidRDefault="00E07607"/>
        </w:tc>
        <w:tc>
          <w:tcPr>
            <w:tcW w:w="0" w:type="auto"/>
            <w:vAlign w:val="center"/>
          </w:tcPr>
          <w:p w14:paraId="4F45A151" w14:textId="77777777" w:rsidR="00E07607" w:rsidRDefault="00E07607"/>
        </w:tc>
        <w:tc>
          <w:tcPr>
            <w:tcW w:w="0" w:type="auto"/>
            <w:vAlign w:val="center"/>
          </w:tcPr>
          <w:p w14:paraId="3D4A91A5" w14:textId="77777777" w:rsidR="00E07607" w:rsidRDefault="00B82196">
            <w:r>
              <w:rPr>
                <w:color w:val="000000"/>
              </w:rPr>
              <w:t xml:space="preserve">21 </w:t>
            </w:r>
          </w:p>
        </w:tc>
        <w:tc>
          <w:tcPr>
            <w:tcW w:w="0" w:type="auto"/>
            <w:vAlign w:val="center"/>
          </w:tcPr>
          <w:p w14:paraId="70C22C06" w14:textId="77777777" w:rsidR="00E07607" w:rsidRDefault="00B82196">
            <w:r>
              <w:rPr>
                <w:color w:val="000000"/>
              </w:rPr>
              <w:t>17,1</w:t>
            </w:r>
          </w:p>
        </w:tc>
      </w:tr>
      <w:tr w:rsidR="00E07607" w14:paraId="7693C6E8" w14:textId="77777777">
        <w:tc>
          <w:tcPr>
            <w:tcW w:w="2432" w:type="dxa"/>
            <w:tcBorders>
              <w:top w:val="single" w:sz="4" w:space="0" w:color="auto"/>
              <w:left w:val="single" w:sz="4" w:space="0" w:color="auto"/>
              <w:bottom w:val="single" w:sz="4" w:space="0" w:color="auto"/>
              <w:right w:val="single" w:sz="4" w:space="0" w:color="auto"/>
            </w:tcBorders>
            <w:vAlign w:val="center"/>
          </w:tcPr>
          <w:p w14:paraId="33347E44"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7FDCD735" w14:textId="77777777" w:rsidR="00E07607" w:rsidRDefault="00E07607"/>
        </w:tc>
        <w:tc>
          <w:tcPr>
            <w:tcW w:w="0" w:type="auto"/>
            <w:vAlign w:val="center"/>
          </w:tcPr>
          <w:p w14:paraId="56390AA8" w14:textId="77777777" w:rsidR="00E07607" w:rsidRDefault="00E07607"/>
        </w:tc>
        <w:tc>
          <w:tcPr>
            <w:tcW w:w="0" w:type="auto"/>
            <w:vAlign w:val="center"/>
          </w:tcPr>
          <w:p w14:paraId="655AB95A" w14:textId="77777777" w:rsidR="00E07607" w:rsidRDefault="00B82196">
            <w:r>
              <w:rPr>
                <w:color w:val="000000"/>
              </w:rPr>
              <w:t xml:space="preserve">22 </w:t>
            </w:r>
          </w:p>
        </w:tc>
        <w:tc>
          <w:tcPr>
            <w:tcW w:w="0" w:type="auto"/>
            <w:vAlign w:val="center"/>
          </w:tcPr>
          <w:p w14:paraId="6485A83B" w14:textId="77777777" w:rsidR="00E07607" w:rsidRDefault="00B82196">
            <w:r>
              <w:rPr>
                <w:color w:val="000000"/>
              </w:rPr>
              <w:t>4,1</w:t>
            </w:r>
          </w:p>
        </w:tc>
      </w:tr>
      <w:tr w:rsidR="00E07607" w14:paraId="2D747020" w14:textId="77777777">
        <w:tc>
          <w:tcPr>
            <w:tcW w:w="2432" w:type="dxa"/>
            <w:tcBorders>
              <w:top w:val="single" w:sz="4" w:space="0" w:color="auto"/>
              <w:left w:val="single" w:sz="4" w:space="0" w:color="auto"/>
              <w:bottom w:val="single" w:sz="4" w:space="0" w:color="auto"/>
              <w:right w:val="single" w:sz="4" w:space="0" w:color="auto"/>
            </w:tcBorders>
            <w:vAlign w:val="center"/>
          </w:tcPr>
          <w:p w14:paraId="1E42AC91"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7EE2FAEF" w14:textId="77777777" w:rsidR="00E07607" w:rsidRDefault="00E07607"/>
        </w:tc>
        <w:tc>
          <w:tcPr>
            <w:tcW w:w="0" w:type="auto"/>
            <w:vAlign w:val="center"/>
          </w:tcPr>
          <w:p w14:paraId="64C18EDE" w14:textId="77777777" w:rsidR="00E07607" w:rsidRDefault="00E07607"/>
        </w:tc>
        <w:tc>
          <w:tcPr>
            <w:tcW w:w="0" w:type="auto"/>
            <w:vAlign w:val="center"/>
          </w:tcPr>
          <w:p w14:paraId="7092D827" w14:textId="77777777" w:rsidR="00E07607" w:rsidRDefault="00B82196">
            <w:r>
              <w:rPr>
                <w:color w:val="000000"/>
              </w:rPr>
              <w:t xml:space="preserve">25 </w:t>
            </w:r>
          </w:p>
        </w:tc>
        <w:tc>
          <w:tcPr>
            <w:tcW w:w="0" w:type="auto"/>
            <w:vAlign w:val="center"/>
          </w:tcPr>
          <w:p w14:paraId="4C7B3386" w14:textId="77777777" w:rsidR="00E07607" w:rsidRDefault="00B82196">
            <w:r>
              <w:rPr>
                <w:color w:val="000000"/>
              </w:rPr>
              <w:t>47,1</w:t>
            </w:r>
          </w:p>
        </w:tc>
      </w:tr>
      <w:tr w:rsidR="00E07607" w14:paraId="27F1871D" w14:textId="77777777">
        <w:tc>
          <w:tcPr>
            <w:tcW w:w="2432" w:type="dxa"/>
            <w:tcBorders>
              <w:top w:val="single" w:sz="4" w:space="0" w:color="auto"/>
              <w:left w:val="single" w:sz="4" w:space="0" w:color="auto"/>
              <w:bottom w:val="single" w:sz="4" w:space="0" w:color="auto"/>
              <w:right w:val="single" w:sz="4" w:space="0" w:color="auto"/>
            </w:tcBorders>
            <w:vAlign w:val="center"/>
          </w:tcPr>
          <w:p w14:paraId="66FE4A4C"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4753B2C" w14:textId="77777777" w:rsidR="00E07607" w:rsidRDefault="00E07607"/>
        </w:tc>
        <w:tc>
          <w:tcPr>
            <w:tcW w:w="0" w:type="auto"/>
            <w:vAlign w:val="center"/>
          </w:tcPr>
          <w:p w14:paraId="606BE099" w14:textId="77777777" w:rsidR="00E07607" w:rsidRDefault="00E07607"/>
        </w:tc>
        <w:tc>
          <w:tcPr>
            <w:tcW w:w="0" w:type="auto"/>
            <w:vAlign w:val="center"/>
          </w:tcPr>
          <w:p w14:paraId="259430B7" w14:textId="77777777" w:rsidR="00E07607" w:rsidRDefault="00B82196">
            <w:r>
              <w:rPr>
                <w:color w:val="000000"/>
              </w:rPr>
              <w:t xml:space="preserve">27 </w:t>
            </w:r>
          </w:p>
        </w:tc>
        <w:tc>
          <w:tcPr>
            <w:tcW w:w="0" w:type="auto"/>
            <w:vAlign w:val="center"/>
          </w:tcPr>
          <w:p w14:paraId="411D9BDF" w14:textId="77777777" w:rsidR="00E07607" w:rsidRDefault="00B82196">
            <w:r>
              <w:rPr>
                <w:color w:val="000000"/>
              </w:rPr>
              <w:t>34,9</w:t>
            </w:r>
          </w:p>
        </w:tc>
      </w:tr>
      <w:tr w:rsidR="00E07607" w14:paraId="2A524E7B" w14:textId="77777777">
        <w:tc>
          <w:tcPr>
            <w:tcW w:w="2432" w:type="dxa"/>
            <w:tcBorders>
              <w:top w:val="single" w:sz="4" w:space="0" w:color="auto"/>
              <w:left w:val="single" w:sz="4" w:space="0" w:color="auto"/>
              <w:bottom w:val="single" w:sz="4" w:space="0" w:color="auto"/>
              <w:right w:val="single" w:sz="4" w:space="0" w:color="auto"/>
            </w:tcBorders>
            <w:vAlign w:val="center"/>
          </w:tcPr>
          <w:p w14:paraId="77D939D9"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38D43A0"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3D682C77" w14:textId="77777777" w:rsidR="00E07607" w:rsidRDefault="00B82196">
            <w:r>
              <w:rPr>
                <w:color w:val="000000"/>
              </w:rPr>
              <w:t xml:space="preserve">255 </w:t>
            </w:r>
          </w:p>
        </w:tc>
        <w:tc>
          <w:tcPr>
            <w:tcW w:w="0" w:type="auto"/>
            <w:vAlign w:val="center"/>
          </w:tcPr>
          <w:p w14:paraId="607E94D0" w14:textId="77777777" w:rsidR="00E07607" w:rsidRDefault="00B82196">
            <w:r>
              <w:rPr>
                <w:color w:val="000000"/>
              </w:rPr>
              <w:t xml:space="preserve">1 </w:t>
            </w:r>
          </w:p>
        </w:tc>
        <w:tc>
          <w:tcPr>
            <w:tcW w:w="0" w:type="auto"/>
            <w:vAlign w:val="center"/>
          </w:tcPr>
          <w:p w14:paraId="731FE99E" w14:textId="77777777" w:rsidR="00E07607" w:rsidRDefault="00B82196">
            <w:r>
              <w:rPr>
                <w:color w:val="000000"/>
              </w:rPr>
              <w:t>24,7</w:t>
            </w:r>
          </w:p>
        </w:tc>
      </w:tr>
      <w:tr w:rsidR="00E07607" w14:paraId="6186F0DD" w14:textId="77777777">
        <w:tc>
          <w:tcPr>
            <w:tcW w:w="2432" w:type="dxa"/>
            <w:tcBorders>
              <w:top w:val="single" w:sz="4" w:space="0" w:color="auto"/>
              <w:left w:val="single" w:sz="4" w:space="0" w:color="auto"/>
              <w:bottom w:val="single" w:sz="4" w:space="0" w:color="auto"/>
              <w:right w:val="single" w:sz="4" w:space="0" w:color="auto"/>
            </w:tcBorders>
            <w:vAlign w:val="center"/>
          </w:tcPr>
          <w:p w14:paraId="329996B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93859CD" w14:textId="77777777" w:rsidR="00E07607" w:rsidRDefault="00E07607"/>
        </w:tc>
        <w:tc>
          <w:tcPr>
            <w:tcW w:w="0" w:type="auto"/>
            <w:vAlign w:val="center"/>
          </w:tcPr>
          <w:p w14:paraId="11D9ED75" w14:textId="77777777" w:rsidR="00E07607" w:rsidRDefault="00E07607"/>
        </w:tc>
        <w:tc>
          <w:tcPr>
            <w:tcW w:w="0" w:type="auto"/>
            <w:vAlign w:val="center"/>
          </w:tcPr>
          <w:p w14:paraId="70776F21" w14:textId="77777777" w:rsidR="00E07607" w:rsidRDefault="00B82196">
            <w:r>
              <w:rPr>
                <w:color w:val="000000"/>
              </w:rPr>
              <w:t xml:space="preserve">3 </w:t>
            </w:r>
          </w:p>
        </w:tc>
        <w:tc>
          <w:tcPr>
            <w:tcW w:w="0" w:type="auto"/>
            <w:vAlign w:val="center"/>
          </w:tcPr>
          <w:p w14:paraId="30EF25B9" w14:textId="77777777" w:rsidR="00E07607" w:rsidRDefault="00B82196">
            <w:r>
              <w:rPr>
                <w:color w:val="000000"/>
              </w:rPr>
              <w:t>44,7</w:t>
            </w:r>
          </w:p>
        </w:tc>
      </w:tr>
      <w:tr w:rsidR="00E07607" w14:paraId="7AC805E0" w14:textId="77777777">
        <w:tc>
          <w:tcPr>
            <w:tcW w:w="2432" w:type="dxa"/>
            <w:tcBorders>
              <w:top w:val="single" w:sz="4" w:space="0" w:color="auto"/>
              <w:left w:val="single" w:sz="4" w:space="0" w:color="auto"/>
              <w:bottom w:val="single" w:sz="4" w:space="0" w:color="auto"/>
              <w:right w:val="single" w:sz="4" w:space="0" w:color="auto"/>
            </w:tcBorders>
            <w:vAlign w:val="center"/>
          </w:tcPr>
          <w:p w14:paraId="10D33324"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115DB24A" w14:textId="77777777" w:rsidR="00E07607" w:rsidRDefault="00E07607"/>
        </w:tc>
        <w:tc>
          <w:tcPr>
            <w:tcW w:w="0" w:type="auto"/>
            <w:vAlign w:val="center"/>
          </w:tcPr>
          <w:p w14:paraId="528D7BED" w14:textId="77777777" w:rsidR="00E07607" w:rsidRDefault="00E07607"/>
        </w:tc>
        <w:tc>
          <w:tcPr>
            <w:tcW w:w="0" w:type="auto"/>
            <w:vAlign w:val="center"/>
          </w:tcPr>
          <w:p w14:paraId="18D81209" w14:textId="77777777" w:rsidR="00E07607" w:rsidRDefault="00B82196">
            <w:r>
              <w:rPr>
                <w:color w:val="000000"/>
              </w:rPr>
              <w:t xml:space="preserve">4 </w:t>
            </w:r>
          </w:p>
        </w:tc>
        <w:tc>
          <w:tcPr>
            <w:tcW w:w="0" w:type="auto"/>
            <w:vAlign w:val="center"/>
          </w:tcPr>
          <w:p w14:paraId="34389C11" w14:textId="77777777" w:rsidR="00E07607" w:rsidRDefault="00B82196">
            <w:r>
              <w:rPr>
                <w:color w:val="000000"/>
              </w:rPr>
              <w:t>15,4</w:t>
            </w:r>
          </w:p>
        </w:tc>
      </w:tr>
      <w:tr w:rsidR="00E07607" w14:paraId="60F5517C" w14:textId="77777777">
        <w:tc>
          <w:tcPr>
            <w:tcW w:w="2432" w:type="dxa"/>
            <w:tcBorders>
              <w:top w:val="single" w:sz="4" w:space="0" w:color="auto"/>
              <w:left w:val="single" w:sz="4" w:space="0" w:color="auto"/>
              <w:bottom w:val="single" w:sz="4" w:space="0" w:color="auto"/>
              <w:right w:val="single" w:sz="4" w:space="0" w:color="auto"/>
            </w:tcBorders>
            <w:vAlign w:val="center"/>
          </w:tcPr>
          <w:p w14:paraId="66964A13"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2EA4A3BA" w14:textId="77777777" w:rsidR="00E07607" w:rsidRDefault="00E07607"/>
        </w:tc>
        <w:tc>
          <w:tcPr>
            <w:tcW w:w="0" w:type="auto"/>
            <w:vAlign w:val="center"/>
          </w:tcPr>
          <w:p w14:paraId="7D29F4D4" w14:textId="77777777" w:rsidR="00E07607" w:rsidRDefault="00E07607"/>
        </w:tc>
        <w:tc>
          <w:tcPr>
            <w:tcW w:w="0" w:type="auto"/>
            <w:vAlign w:val="center"/>
          </w:tcPr>
          <w:p w14:paraId="4DA25630" w14:textId="77777777" w:rsidR="00E07607" w:rsidRDefault="00B82196">
            <w:r>
              <w:rPr>
                <w:color w:val="000000"/>
              </w:rPr>
              <w:t xml:space="preserve">6 </w:t>
            </w:r>
          </w:p>
        </w:tc>
        <w:tc>
          <w:tcPr>
            <w:tcW w:w="0" w:type="auto"/>
            <w:vAlign w:val="center"/>
          </w:tcPr>
          <w:p w14:paraId="67D13BF0" w14:textId="77777777" w:rsidR="00E07607" w:rsidRDefault="00B82196">
            <w:r>
              <w:rPr>
                <w:color w:val="000000"/>
              </w:rPr>
              <w:t>14,6</w:t>
            </w:r>
          </w:p>
        </w:tc>
      </w:tr>
      <w:tr w:rsidR="00E07607" w14:paraId="4551DCEB" w14:textId="77777777">
        <w:tc>
          <w:tcPr>
            <w:tcW w:w="2432" w:type="dxa"/>
            <w:tcBorders>
              <w:top w:val="single" w:sz="4" w:space="0" w:color="auto"/>
              <w:left w:val="single" w:sz="4" w:space="0" w:color="auto"/>
              <w:bottom w:val="single" w:sz="4" w:space="0" w:color="auto"/>
              <w:right w:val="single" w:sz="4" w:space="0" w:color="auto"/>
            </w:tcBorders>
            <w:vAlign w:val="center"/>
          </w:tcPr>
          <w:p w14:paraId="3E43E015"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CF85DE5" w14:textId="77777777" w:rsidR="00E07607" w:rsidRDefault="00E07607"/>
        </w:tc>
        <w:tc>
          <w:tcPr>
            <w:tcW w:w="0" w:type="auto"/>
            <w:vAlign w:val="center"/>
          </w:tcPr>
          <w:p w14:paraId="6F36F2FB" w14:textId="77777777" w:rsidR="00E07607" w:rsidRDefault="00E07607"/>
        </w:tc>
        <w:tc>
          <w:tcPr>
            <w:tcW w:w="0" w:type="auto"/>
            <w:vAlign w:val="center"/>
          </w:tcPr>
          <w:p w14:paraId="2A146A64" w14:textId="77777777" w:rsidR="00E07607" w:rsidRDefault="00B82196">
            <w:r>
              <w:rPr>
                <w:color w:val="000000"/>
              </w:rPr>
              <w:t xml:space="preserve">7 </w:t>
            </w:r>
          </w:p>
        </w:tc>
        <w:tc>
          <w:tcPr>
            <w:tcW w:w="0" w:type="auto"/>
            <w:vAlign w:val="center"/>
          </w:tcPr>
          <w:p w14:paraId="6C4244AF" w14:textId="77777777" w:rsidR="00E07607" w:rsidRDefault="00B82196">
            <w:r>
              <w:rPr>
                <w:color w:val="000000"/>
              </w:rPr>
              <w:t>19,5</w:t>
            </w:r>
          </w:p>
        </w:tc>
      </w:tr>
      <w:tr w:rsidR="00E07607" w14:paraId="0895F3E4" w14:textId="77777777">
        <w:tc>
          <w:tcPr>
            <w:tcW w:w="2432" w:type="dxa"/>
            <w:tcBorders>
              <w:top w:val="single" w:sz="4" w:space="0" w:color="auto"/>
              <w:left w:val="single" w:sz="4" w:space="0" w:color="auto"/>
              <w:bottom w:val="single" w:sz="4" w:space="0" w:color="auto"/>
              <w:right w:val="single" w:sz="4" w:space="0" w:color="auto"/>
            </w:tcBorders>
            <w:vAlign w:val="center"/>
          </w:tcPr>
          <w:p w14:paraId="7094FA36"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1E4FD777" w14:textId="77777777" w:rsidR="00E07607" w:rsidRDefault="00E07607"/>
        </w:tc>
        <w:tc>
          <w:tcPr>
            <w:tcW w:w="0" w:type="auto"/>
            <w:vAlign w:val="center"/>
          </w:tcPr>
          <w:p w14:paraId="7809AECB" w14:textId="77777777" w:rsidR="00E07607" w:rsidRDefault="00E07607"/>
        </w:tc>
        <w:tc>
          <w:tcPr>
            <w:tcW w:w="0" w:type="auto"/>
            <w:vAlign w:val="center"/>
          </w:tcPr>
          <w:p w14:paraId="2683954A" w14:textId="77777777" w:rsidR="00E07607" w:rsidRDefault="00B82196">
            <w:r>
              <w:rPr>
                <w:color w:val="000000"/>
              </w:rPr>
              <w:t xml:space="preserve">8 </w:t>
            </w:r>
          </w:p>
        </w:tc>
        <w:tc>
          <w:tcPr>
            <w:tcW w:w="0" w:type="auto"/>
            <w:vAlign w:val="center"/>
          </w:tcPr>
          <w:p w14:paraId="2102EEF5" w14:textId="77777777" w:rsidR="00E07607" w:rsidRDefault="00B82196">
            <w:r>
              <w:rPr>
                <w:color w:val="000000"/>
              </w:rPr>
              <w:t>61,1</w:t>
            </w:r>
          </w:p>
        </w:tc>
      </w:tr>
      <w:tr w:rsidR="00E07607" w14:paraId="72BF4C55" w14:textId="77777777">
        <w:tc>
          <w:tcPr>
            <w:tcW w:w="2432" w:type="dxa"/>
            <w:tcBorders>
              <w:top w:val="single" w:sz="4" w:space="0" w:color="auto"/>
              <w:left w:val="single" w:sz="4" w:space="0" w:color="auto"/>
              <w:bottom w:val="single" w:sz="4" w:space="0" w:color="auto"/>
              <w:right w:val="single" w:sz="4" w:space="0" w:color="auto"/>
            </w:tcBorders>
            <w:vAlign w:val="center"/>
          </w:tcPr>
          <w:p w14:paraId="7BBA1ED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2E3EBE22" w14:textId="77777777" w:rsidR="00E07607" w:rsidRDefault="00E07607"/>
        </w:tc>
        <w:tc>
          <w:tcPr>
            <w:tcW w:w="0" w:type="auto"/>
            <w:vAlign w:val="center"/>
          </w:tcPr>
          <w:p w14:paraId="3810DA85" w14:textId="77777777" w:rsidR="00E07607" w:rsidRDefault="00E07607"/>
        </w:tc>
        <w:tc>
          <w:tcPr>
            <w:tcW w:w="0" w:type="auto"/>
            <w:vAlign w:val="center"/>
          </w:tcPr>
          <w:p w14:paraId="799BF4AF" w14:textId="77777777" w:rsidR="00E07607" w:rsidRDefault="00B82196">
            <w:r>
              <w:rPr>
                <w:color w:val="000000"/>
              </w:rPr>
              <w:t xml:space="preserve">17 </w:t>
            </w:r>
          </w:p>
        </w:tc>
        <w:tc>
          <w:tcPr>
            <w:tcW w:w="0" w:type="auto"/>
            <w:vAlign w:val="center"/>
          </w:tcPr>
          <w:p w14:paraId="6F06CBA4" w14:textId="77777777" w:rsidR="00E07607" w:rsidRDefault="00B82196">
            <w:r>
              <w:rPr>
                <w:color w:val="000000"/>
              </w:rPr>
              <w:t>11,6</w:t>
            </w:r>
          </w:p>
        </w:tc>
      </w:tr>
      <w:tr w:rsidR="00E07607" w14:paraId="2BBE0AB7" w14:textId="77777777">
        <w:tc>
          <w:tcPr>
            <w:tcW w:w="2432" w:type="dxa"/>
            <w:tcBorders>
              <w:top w:val="single" w:sz="4" w:space="0" w:color="auto"/>
              <w:left w:val="single" w:sz="4" w:space="0" w:color="auto"/>
              <w:bottom w:val="single" w:sz="4" w:space="0" w:color="auto"/>
              <w:right w:val="single" w:sz="4" w:space="0" w:color="auto"/>
            </w:tcBorders>
            <w:vAlign w:val="center"/>
          </w:tcPr>
          <w:p w14:paraId="2FE05F87"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DBD8141" w14:textId="77777777" w:rsidR="00E07607" w:rsidRDefault="00E07607"/>
        </w:tc>
        <w:tc>
          <w:tcPr>
            <w:tcW w:w="0" w:type="auto"/>
            <w:vAlign w:val="center"/>
          </w:tcPr>
          <w:p w14:paraId="7A1471D4" w14:textId="77777777" w:rsidR="00E07607" w:rsidRDefault="00E07607"/>
        </w:tc>
        <w:tc>
          <w:tcPr>
            <w:tcW w:w="0" w:type="auto"/>
            <w:vAlign w:val="center"/>
          </w:tcPr>
          <w:p w14:paraId="7D5FBC56" w14:textId="77777777" w:rsidR="00E07607" w:rsidRDefault="00B82196">
            <w:r>
              <w:rPr>
                <w:color w:val="000000"/>
              </w:rPr>
              <w:t xml:space="preserve">18 </w:t>
            </w:r>
          </w:p>
        </w:tc>
        <w:tc>
          <w:tcPr>
            <w:tcW w:w="0" w:type="auto"/>
            <w:vAlign w:val="center"/>
          </w:tcPr>
          <w:p w14:paraId="5CC925DA" w14:textId="77777777" w:rsidR="00E07607" w:rsidRDefault="00B82196">
            <w:r>
              <w:rPr>
                <w:color w:val="000000"/>
              </w:rPr>
              <w:t>7,8</w:t>
            </w:r>
          </w:p>
        </w:tc>
      </w:tr>
      <w:tr w:rsidR="00E07607" w14:paraId="7A5389C0" w14:textId="77777777">
        <w:tc>
          <w:tcPr>
            <w:tcW w:w="2432" w:type="dxa"/>
            <w:tcBorders>
              <w:top w:val="single" w:sz="4" w:space="0" w:color="auto"/>
              <w:left w:val="single" w:sz="4" w:space="0" w:color="auto"/>
              <w:bottom w:val="single" w:sz="4" w:space="0" w:color="auto"/>
              <w:right w:val="single" w:sz="4" w:space="0" w:color="auto"/>
            </w:tcBorders>
            <w:vAlign w:val="center"/>
          </w:tcPr>
          <w:p w14:paraId="34ADE540"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0E4088C4" w14:textId="77777777" w:rsidR="00E07607" w:rsidRDefault="00E07607"/>
        </w:tc>
        <w:tc>
          <w:tcPr>
            <w:tcW w:w="0" w:type="auto"/>
            <w:vAlign w:val="center"/>
          </w:tcPr>
          <w:p w14:paraId="5CCB89BD" w14:textId="77777777" w:rsidR="00E07607" w:rsidRDefault="00E07607"/>
        </w:tc>
        <w:tc>
          <w:tcPr>
            <w:tcW w:w="0" w:type="auto"/>
            <w:vAlign w:val="center"/>
          </w:tcPr>
          <w:p w14:paraId="076FFCE4" w14:textId="77777777" w:rsidR="00E07607" w:rsidRDefault="00B82196">
            <w:r>
              <w:rPr>
                <w:color w:val="000000"/>
              </w:rPr>
              <w:t xml:space="preserve">19 </w:t>
            </w:r>
          </w:p>
        </w:tc>
        <w:tc>
          <w:tcPr>
            <w:tcW w:w="0" w:type="auto"/>
            <w:vAlign w:val="center"/>
          </w:tcPr>
          <w:p w14:paraId="6E457983" w14:textId="77777777" w:rsidR="00E07607" w:rsidRDefault="00B82196">
            <w:r>
              <w:rPr>
                <w:color w:val="000000"/>
              </w:rPr>
              <w:t>67,7</w:t>
            </w:r>
          </w:p>
        </w:tc>
      </w:tr>
      <w:tr w:rsidR="00E07607" w14:paraId="4E3181AC" w14:textId="77777777">
        <w:tc>
          <w:tcPr>
            <w:tcW w:w="2432" w:type="dxa"/>
            <w:tcBorders>
              <w:top w:val="single" w:sz="4" w:space="0" w:color="auto"/>
              <w:left w:val="single" w:sz="4" w:space="0" w:color="auto"/>
              <w:bottom w:val="single" w:sz="4" w:space="0" w:color="auto"/>
              <w:right w:val="single" w:sz="4" w:space="0" w:color="auto"/>
            </w:tcBorders>
            <w:vAlign w:val="center"/>
          </w:tcPr>
          <w:p w14:paraId="71D891FE"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1C65B83C"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05598C20" w14:textId="77777777" w:rsidR="00E07607" w:rsidRDefault="00B82196">
            <w:r>
              <w:rPr>
                <w:color w:val="000000"/>
              </w:rPr>
              <w:t xml:space="preserve">256 </w:t>
            </w:r>
          </w:p>
        </w:tc>
        <w:tc>
          <w:tcPr>
            <w:tcW w:w="0" w:type="auto"/>
            <w:vAlign w:val="center"/>
          </w:tcPr>
          <w:p w14:paraId="57614F30" w14:textId="77777777" w:rsidR="00E07607" w:rsidRDefault="00B82196">
            <w:r>
              <w:rPr>
                <w:color w:val="000000"/>
              </w:rPr>
              <w:t xml:space="preserve">1 </w:t>
            </w:r>
          </w:p>
        </w:tc>
        <w:tc>
          <w:tcPr>
            <w:tcW w:w="0" w:type="auto"/>
            <w:vAlign w:val="center"/>
          </w:tcPr>
          <w:p w14:paraId="4B27BAAE" w14:textId="77777777" w:rsidR="00E07607" w:rsidRDefault="00B82196">
            <w:r>
              <w:rPr>
                <w:color w:val="000000"/>
              </w:rPr>
              <w:t>8,9</w:t>
            </w:r>
          </w:p>
        </w:tc>
      </w:tr>
      <w:tr w:rsidR="00E07607" w14:paraId="377A45EC" w14:textId="77777777">
        <w:tc>
          <w:tcPr>
            <w:tcW w:w="2432" w:type="dxa"/>
            <w:tcBorders>
              <w:top w:val="single" w:sz="4" w:space="0" w:color="auto"/>
              <w:left w:val="single" w:sz="4" w:space="0" w:color="auto"/>
              <w:bottom w:val="single" w:sz="4" w:space="0" w:color="auto"/>
              <w:right w:val="single" w:sz="4" w:space="0" w:color="auto"/>
            </w:tcBorders>
            <w:vAlign w:val="center"/>
          </w:tcPr>
          <w:p w14:paraId="5C4882DE"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4D16141" w14:textId="77777777" w:rsidR="00E07607" w:rsidRDefault="00E07607"/>
        </w:tc>
        <w:tc>
          <w:tcPr>
            <w:tcW w:w="0" w:type="auto"/>
            <w:vAlign w:val="center"/>
          </w:tcPr>
          <w:p w14:paraId="4F8CD5F3" w14:textId="77777777" w:rsidR="00E07607" w:rsidRDefault="00E07607"/>
        </w:tc>
        <w:tc>
          <w:tcPr>
            <w:tcW w:w="0" w:type="auto"/>
            <w:vAlign w:val="center"/>
          </w:tcPr>
          <w:p w14:paraId="68F8B539" w14:textId="77777777" w:rsidR="00E07607" w:rsidRDefault="00B82196">
            <w:r>
              <w:rPr>
                <w:color w:val="000000"/>
              </w:rPr>
              <w:t xml:space="preserve">2 </w:t>
            </w:r>
          </w:p>
        </w:tc>
        <w:tc>
          <w:tcPr>
            <w:tcW w:w="0" w:type="auto"/>
            <w:vAlign w:val="center"/>
          </w:tcPr>
          <w:p w14:paraId="284D45C4" w14:textId="77777777" w:rsidR="00E07607" w:rsidRDefault="00B82196">
            <w:r>
              <w:rPr>
                <w:color w:val="000000"/>
              </w:rPr>
              <w:t>163,1</w:t>
            </w:r>
          </w:p>
        </w:tc>
      </w:tr>
      <w:tr w:rsidR="00E07607" w14:paraId="2B7554B8" w14:textId="77777777">
        <w:tc>
          <w:tcPr>
            <w:tcW w:w="2432" w:type="dxa"/>
            <w:tcBorders>
              <w:top w:val="single" w:sz="4" w:space="0" w:color="auto"/>
              <w:left w:val="single" w:sz="4" w:space="0" w:color="auto"/>
              <w:bottom w:val="single" w:sz="4" w:space="0" w:color="auto"/>
              <w:right w:val="single" w:sz="4" w:space="0" w:color="auto"/>
            </w:tcBorders>
            <w:vAlign w:val="center"/>
          </w:tcPr>
          <w:p w14:paraId="68D940C7"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71970E85" w14:textId="77777777" w:rsidR="00E07607" w:rsidRDefault="00E07607"/>
        </w:tc>
        <w:tc>
          <w:tcPr>
            <w:tcW w:w="0" w:type="auto"/>
            <w:vAlign w:val="center"/>
          </w:tcPr>
          <w:p w14:paraId="4B150AAA" w14:textId="77777777" w:rsidR="00E07607" w:rsidRDefault="00E07607"/>
        </w:tc>
        <w:tc>
          <w:tcPr>
            <w:tcW w:w="0" w:type="auto"/>
            <w:vAlign w:val="center"/>
          </w:tcPr>
          <w:p w14:paraId="0146E976" w14:textId="77777777" w:rsidR="00E07607" w:rsidRDefault="00B82196">
            <w:r>
              <w:rPr>
                <w:color w:val="000000"/>
              </w:rPr>
              <w:t xml:space="preserve">4 </w:t>
            </w:r>
          </w:p>
        </w:tc>
        <w:tc>
          <w:tcPr>
            <w:tcW w:w="0" w:type="auto"/>
            <w:vAlign w:val="center"/>
          </w:tcPr>
          <w:p w14:paraId="18771535" w14:textId="77777777" w:rsidR="00E07607" w:rsidRDefault="00B82196">
            <w:r>
              <w:rPr>
                <w:color w:val="000000"/>
              </w:rPr>
              <w:t>10,2</w:t>
            </w:r>
          </w:p>
        </w:tc>
      </w:tr>
      <w:tr w:rsidR="00E07607" w14:paraId="44432CA4" w14:textId="77777777">
        <w:tc>
          <w:tcPr>
            <w:tcW w:w="2432" w:type="dxa"/>
            <w:tcBorders>
              <w:top w:val="single" w:sz="4" w:space="0" w:color="auto"/>
              <w:left w:val="single" w:sz="4" w:space="0" w:color="auto"/>
              <w:bottom w:val="single" w:sz="4" w:space="0" w:color="auto"/>
              <w:right w:val="single" w:sz="4" w:space="0" w:color="auto"/>
            </w:tcBorders>
            <w:vAlign w:val="center"/>
          </w:tcPr>
          <w:p w14:paraId="4F3FDA3E"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5FA451FA" w14:textId="77777777" w:rsidR="00E07607" w:rsidRDefault="00E07607"/>
        </w:tc>
        <w:tc>
          <w:tcPr>
            <w:tcW w:w="0" w:type="auto"/>
            <w:vAlign w:val="center"/>
          </w:tcPr>
          <w:p w14:paraId="3DE9D70F" w14:textId="77777777" w:rsidR="00E07607" w:rsidRDefault="00E07607"/>
        </w:tc>
        <w:tc>
          <w:tcPr>
            <w:tcW w:w="0" w:type="auto"/>
            <w:vAlign w:val="center"/>
          </w:tcPr>
          <w:p w14:paraId="4EEC4239" w14:textId="77777777" w:rsidR="00E07607" w:rsidRDefault="00B82196">
            <w:r>
              <w:rPr>
                <w:color w:val="000000"/>
              </w:rPr>
              <w:t xml:space="preserve">15 </w:t>
            </w:r>
          </w:p>
        </w:tc>
        <w:tc>
          <w:tcPr>
            <w:tcW w:w="0" w:type="auto"/>
            <w:vAlign w:val="center"/>
          </w:tcPr>
          <w:p w14:paraId="58B57480" w14:textId="77777777" w:rsidR="00E07607" w:rsidRDefault="00B82196">
            <w:r>
              <w:rPr>
                <w:color w:val="000000"/>
              </w:rPr>
              <w:t>19,0</w:t>
            </w:r>
          </w:p>
        </w:tc>
      </w:tr>
      <w:tr w:rsidR="00E07607" w14:paraId="33EF0D5C" w14:textId="77777777">
        <w:tc>
          <w:tcPr>
            <w:tcW w:w="2432" w:type="dxa"/>
            <w:tcBorders>
              <w:top w:val="single" w:sz="4" w:space="0" w:color="auto"/>
              <w:left w:val="single" w:sz="4" w:space="0" w:color="auto"/>
              <w:bottom w:val="single" w:sz="4" w:space="0" w:color="auto"/>
              <w:right w:val="single" w:sz="4" w:space="0" w:color="auto"/>
            </w:tcBorders>
            <w:vAlign w:val="center"/>
          </w:tcPr>
          <w:p w14:paraId="601456C2"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07513FC0" w14:textId="77777777" w:rsidR="00E07607" w:rsidRDefault="00E07607"/>
        </w:tc>
        <w:tc>
          <w:tcPr>
            <w:tcW w:w="0" w:type="auto"/>
            <w:vAlign w:val="center"/>
          </w:tcPr>
          <w:p w14:paraId="5307521C" w14:textId="77777777" w:rsidR="00E07607" w:rsidRDefault="00E07607"/>
        </w:tc>
        <w:tc>
          <w:tcPr>
            <w:tcW w:w="0" w:type="auto"/>
            <w:vAlign w:val="center"/>
          </w:tcPr>
          <w:p w14:paraId="5AE5E033" w14:textId="77777777" w:rsidR="00E07607" w:rsidRDefault="00B82196">
            <w:r>
              <w:rPr>
                <w:color w:val="000000"/>
              </w:rPr>
              <w:t xml:space="preserve">17 </w:t>
            </w:r>
          </w:p>
        </w:tc>
        <w:tc>
          <w:tcPr>
            <w:tcW w:w="0" w:type="auto"/>
            <w:vAlign w:val="center"/>
          </w:tcPr>
          <w:p w14:paraId="3FD6F12C" w14:textId="77777777" w:rsidR="00E07607" w:rsidRDefault="00B82196">
            <w:r>
              <w:rPr>
                <w:color w:val="000000"/>
              </w:rPr>
              <w:t>46,9</w:t>
            </w:r>
          </w:p>
        </w:tc>
      </w:tr>
      <w:tr w:rsidR="00E07607" w14:paraId="3DE008C3" w14:textId="77777777">
        <w:tc>
          <w:tcPr>
            <w:tcW w:w="2432" w:type="dxa"/>
            <w:tcBorders>
              <w:top w:val="single" w:sz="4" w:space="0" w:color="auto"/>
              <w:left w:val="single" w:sz="4" w:space="0" w:color="auto"/>
              <w:bottom w:val="single" w:sz="4" w:space="0" w:color="auto"/>
              <w:right w:val="single" w:sz="4" w:space="0" w:color="auto"/>
            </w:tcBorders>
            <w:vAlign w:val="center"/>
          </w:tcPr>
          <w:p w14:paraId="74E05D3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5E65A654" w14:textId="77777777" w:rsidR="00E07607" w:rsidRDefault="00E07607"/>
        </w:tc>
        <w:tc>
          <w:tcPr>
            <w:tcW w:w="0" w:type="auto"/>
            <w:vAlign w:val="center"/>
          </w:tcPr>
          <w:p w14:paraId="7CAAD521" w14:textId="77777777" w:rsidR="00E07607" w:rsidRDefault="00E07607"/>
        </w:tc>
        <w:tc>
          <w:tcPr>
            <w:tcW w:w="0" w:type="auto"/>
            <w:vAlign w:val="center"/>
          </w:tcPr>
          <w:p w14:paraId="40BF536A" w14:textId="77777777" w:rsidR="00E07607" w:rsidRDefault="00B82196">
            <w:r>
              <w:rPr>
                <w:color w:val="000000"/>
              </w:rPr>
              <w:t xml:space="preserve">18 </w:t>
            </w:r>
          </w:p>
        </w:tc>
        <w:tc>
          <w:tcPr>
            <w:tcW w:w="0" w:type="auto"/>
            <w:vAlign w:val="center"/>
          </w:tcPr>
          <w:p w14:paraId="06EFF03D" w14:textId="77777777" w:rsidR="00E07607" w:rsidRDefault="00B82196">
            <w:r>
              <w:rPr>
                <w:color w:val="000000"/>
              </w:rPr>
              <w:t>35,4</w:t>
            </w:r>
          </w:p>
        </w:tc>
      </w:tr>
      <w:tr w:rsidR="00E07607" w14:paraId="4ECE797B" w14:textId="77777777">
        <w:tc>
          <w:tcPr>
            <w:tcW w:w="2432" w:type="dxa"/>
            <w:tcBorders>
              <w:top w:val="single" w:sz="4" w:space="0" w:color="auto"/>
              <w:left w:val="single" w:sz="4" w:space="0" w:color="auto"/>
              <w:bottom w:val="single" w:sz="4" w:space="0" w:color="auto"/>
              <w:right w:val="single" w:sz="4" w:space="0" w:color="auto"/>
            </w:tcBorders>
            <w:vAlign w:val="center"/>
          </w:tcPr>
          <w:p w14:paraId="56BCE7F2"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281B1737"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32566CD4" w14:textId="77777777" w:rsidR="00E07607" w:rsidRDefault="00B82196">
            <w:r>
              <w:rPr>
                <w:color w:val="000000"/>
              </w:rPr>
              <w:t xml:space="preserve">268 </w:t>
            </w:r>
          </w:p>
        </w:tc>
        <w:tc>
          <w:tcPr>
            <w:tcW w:w="0" w:type="auto"/>
            <w:vAlign w:val="center"/>
          </w:tcPr>
          <w:p w14:paraId="3899BE4F" w14:textId="77777777" w:rsidR="00E07607" w:rsidRDefault="00B82196">
            <w:r>
              <w:rPr>
                <w:color w:val="000000"/>
              </w:rPr>
              <w:t xml:space="preserve">5 </w:t>
            </w:r>
          </w:p>
        </w:tc>
        <w:tc>
          <w:tcPr>
            <w:tcW w:w="0" w:type="auto"/>
            <w:vAlign w:val="center"/>
          </w:tcPr>
          <w:p w14:paraId="7D26A680" w14:textId="77777777" w:rsidR="00E07607" w:rsidRDefault="00B82196">
            <w:r>
              <w:rPr>
                <w:color w:val="000000"/>
              </w:rPr>
              <w:t>27,0</w:t>
            </w:r>
          </w:p>
        </w:tc>
      </w:tr>
      <w:tr w:rsidR="00E07607" w14:paraId="30572F2F" w14:textId="77777777">
        <w:tc>
          <w:tcPr>
            <w:tcW w:w="2432" w:type="dxa"/>
            <w:tcBorders>
              <w:top w:val="single" w:sz="4" w:space="0" w:color="auto"/>
              <w:left w:val="single" w:sz="4" w:space="0" w:color="auto"/>
              <w:bottom w:val="single" w:sz="4" w:space="0" w:color="auto"/>
              <w:right w:val="single" w:sz="4" w:space="0" w:color="auto"/>
            </w:tcBorders>
            <w:vAlign w:val="center"/>
          </w:tcPr>
          <w:p w14:paraId="62173C9F"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307D90E8" w14:textId="77777777" w:rsidR="00E07607" w:rsidRDefault="00E07607"/>
        </w:tc>
        <w:tc>
          <w:tcPr>
            <w:tcW w:w="0" w:type="auto"/>
            <w:vAlign w:val="center"/>
          </w:tcPr>
          <w:p w14:paraId="5C2CD265" w14:textId="77777777" w:rsidR="00E07607" w:rsidRDefault="00E07607"/>
        </w:tc>
        <w:tc>
          <w:tcPr>
            <w:tcW w:w="0" w:type="auto"/>
            <w:vAlign w:val="center"/>
          </w:tcPr>
          <w:p w14:paraId="3E905CC9" w14:textId="77777777" w:rsidR="00E07607" w:rsidRDefault="00B82196">
            <w:r>
              <w:rPr>
                <w:color w:val="000000"/>
              </w:rPr>
              <w:t xml:space="preserve">6 </w:t>
            </w:r>
          </w:p>
        </w:tc>
        <w:tc>
          <w:tcPr>
            <w:tcW w:w="0" w:type="auto"/>
            <w:vAlign w:val="center"/>
          </w:tcPr>
          <w:p w14:paraId="43445AAB" w14:textId="77777777" w:rsidR="00E07607" w:rsidRDefault="00B82196">
            <w:r>
              <w:rPr>
                <w:color w:val="000000"/>
              </w:rPr>
              <w:t>16,8</w:t>
            </w:r>
          </w:p>
        </w:tc>
      </w:tr>
      <w:tr w:rsidR="00E07607" w14:paraId="435879E9" w14:textId="77777777">
        <w:tc>
          <w:tcPr>
            <w:tcW w:w="2432" w:type="dxa"/>
            <w:tcBorders>
              <w:top w:val="single" w:sz="4" w:space="0" w:color="auto"/>
              <w:left w:val="single" w:sz="4" w:space="0" w:color="auto"/>
              <w:bottom w:val="single" w:sz="4" w:space="0" w:color="auto"/>
              <w:right w:val="single" w:sz="4" w:space="0" w:color="auto"/>
            </w:tcBorders>
            <w:vAlign w:val="center"/>
          </w:tcPr>
          <w:p w14:paraId="1BB9E87B"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46187852" w14:textId="77777777" w:rsidR="00E07607" w:rsidRDefault="00E07607"/>
        </w:tc>
        <w:tc>
          <w:tcPr>
            <w:tcW w:w="0" w:type="auto"/>
            <w:vAlign w:val="center"/>
          </w:tcPr>
          <w:p w14:paraId="33CCC020" w14:textId="77777777" w:rsidR="00E07607" w:rsidRDefault="00E07607"/>
        </w:tc>
        <w:tc>
          <w:tcPr>
            <w:tcW w:w="0" w:type="auto"/>
            <w:vAlign w:val="center"/>
          </w:tcPr>
          <w:p w14:paraId="50F35966" w14:textId="77777777" w:rsidR="00E07607" w:rsidRDefault="00B82196">
            <w:r>
              <w:rPr>
                <w:color w:val="000000"/>
              </w:rPr>
              <w:t xml:space="preserve">12 </w:t>
            </w:r>
          </w:p>
        </w:tc>
        <w:tc>
          <w:tcPr>
            <w:tcW w:w="0" w:type="auto"/>
            <w:vAlign w:val="center"/>
          </w:tcPr>
          <w:p w14:paraId="22B98CBA" w14:textId="77777777" w:rsidR="00E07607" w:rsidRDefault="00B82196">
            <w:r>
              <w:rPr>
                <w:color w:val="000000"/>
              </w:rPr>
              <w:t>11,4</w:t>
            </w:r>
          </w:p>
        </w:tc>
      </w:tr>
      <w:tr w:rsidR="00E07607" w14:paraId="11AC76E4" w14:textId="77777777">
        <w:tc>
          <w:tcPr>
            <w:tcW w:w="2432" w:type="dxa"/>
            <w:tcBorders>
              <w:top w:val="single" w:sz="4" w:space="0" w:color="auto"/>
              <w:left w:val="single" w:sz="4" w:space="0" w:color="auto"/>
              <w:bottom w:val="single" w:sz="4" w:space="0" w:color="auto"/>
              <w:right w:val="single" w:sz="4" w:space="0" w:color="auto"/>
            </w:tcBorders>
            <w:vAlign w:val="center"/>
          </w:tcPr>
          <w:p w14:paraId="3449BE48"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0C159372" w14:textId="77777777" w:rsidR="00E07607" w:rsidRDefault="00E07607"/>
        </w:tc>
        <w:tc>
          <w:tcPr>
            <w:tcW w:w="0" w:type="auto"/>
            <w:vAlign w:val="center"/>
          </w:tcPr>
          <w:p w14:paraId="32C6343D" w14:textId="77777777" w:rsidR="00E07607" w:rsidRDefault="00E07607"/>
        </w:tc>
        <w:tc>
          <w:tcPr>
            <w:tcW w:w="0" w:type="auto"/>
            <w:vAlign w:val="center"/>
          </w:tcPr>
          <w:p w14:paraId="78CEC7FF" w14:textId="77777777" w:rsidR="00E07607" w:rsidRDefault="00B82196">
            <w:r>
              <w:rPr>
                <w:color w:val="000000"/>
              </w:rPr>
              <w:t xml:space="preserve">15 </w:t>
            </w:r>
          </w:p>
        </w:tc>
        <w:tc>
          <w:tcPr>
            <w:tcW w:w="0" w:type="auto"/>
            <w:vAlign w:val="center"/>
          </w:tcPr>
          <w:p w14:paraId="2FDB788D" w14:textId="77777777" w:rsidR="00E07607" w:rsidRDefault="00B82196">
            <w:r>
              <w:rPr>
                <w:color w:val="000000"/>
              </w:rPr>
              <w:t>103,8</w:t>
            </w:r>
          </w:p>
        </w:tc>
      </w:tr>
      <w:tr w:rsidR="00E07607" w14:paraId="7E002ABB" w14:textId="77777777">
        <w:tc>
          <w:tcPr>
            <w:tcW w:w="2432" w:type="dxa"/>
            <w:tcBorders>
              <w:top w:val="single" w:sz="4" w:space="0" w:color="auto"/>
              <w:left w:val="single" w:sz="4" w:space="0" w:color="auto"/>
              <w:bottom w:val="single" w:sz="4" w:space="0" w:color="auto"/>
              <w:right w:val="single" w:sz="4" w:space="0" w:color="auto"/>
            </w:tcBorders>
            <w:vAlign w:val="center"/>
          </w:tcPr>
          <w:p w14:paraId="2059CF1D"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306B4D8C" w14:textId="77777777" w:rsidR="00E07607" w:rsidRDefault="00E07607"/>
        </w:tc>
        <w:tc>
          <w:tcPr>
            <w:tcW w:w="0" w:type="auto"/>
            <w:vAlign w:val="center"/>
          </w:tcPr>
          <w:p w14:paraId="1F8ACEAD" w14:textId="77777777" w:rsidR="00E07607" w:rsidRDefault="00E07607"/>
        </w:tc>
        <w:tc>
          <w:tcPr>
            <w:tcW w:w="0" w:type="auto"/>
            <w:vAlign w:val="center"/>
          </w:tcPr>
          <w:p w14:paraId="2B277C05" w14:textId="77777777" w:rsidR="00E07607" w:rsidRDefault="00B82196">
            <w:r>
              <w:rPr>
                <w:color w:val="000000"/>
              </w:rPr>
              <w:t xml:space="preserve">18 </w:t>
            </w:r>
          </w:p>
        </w:tc>
        <w:tc>
          <w:tcPr>
            <w:tcW w:w="0" w:type="auto"/>
            <w:vAlign w:val="center"/>
          </w:tcPr>
          <w:p w14:paraId="24CD95FF" w14:textId="77777777" w:rsidR="00E07607" w:rsidRDefault="00B82196">
            <w:r>
              <w:rPr>
                <w:color w:val="000000"/>
              </w:rPr>
              <w:t>56,1</w:t>
            </w:r>
          </w:p>
        </w:tc>
      </w:tr>
      <w:tr w:rsidR="00E07607" w14:paraId="25AE430B" w14:textId="77777777">
        <w:tc>
          <w:tcPr>
            <w:tcW w:w="2432" w:type="dxa"/>
            <w:tcBorders>
              <w:top w:val="single" w:sz="4" w:space="0" w:color="auto"/>
              <w:left w:val="single" w:sz="4" w:space="0" w:color="auto"/>
              <w:bottom w:val="single" w:sz="4" w:space="0" w:color="auto"/>
              <w:right w:val="single" w:sz="4" w:space="0" w:color="auto"/>
            </w:tcBorders>
            <w:vAlign w:val="center"/>
          </w:tcPr>
          <w:p w14:paraId="677432A1" w14:textId="77777777" w:rsidR="00E07607" w:rsidRDefault="00E07607"/>
        </w:tc>
        <w:tc>
          <w:tcPr>
            <w:tcW w:w="2422" w:type="dxa"/>
            <w:tcBorders>
              <w:top w:val="single" w:sz="4" w:space="0" w:color="auto"/>
              <w:left w:val="single" w:sz="4" w:space="0" w:color="auto"/>
              <w:bottom w:val="single" w:sz="4" w:space="0" w:color="auto"/>
              <w:right w:val="single" w:sz="4" w:space="0" w:color="auto"/>
            </w:tcBorders>
            <w:vAlign w:val="center"/>
          </w:tcPr>
          <w:p w14:paraId="6FC73D80" w14:textId="77777777" w:rsidR="00E07607" w:rsidRDefault="00E07607"/>
        </w:tc>
        <w:tc>
          <w:tcPr>
            <w:tcW w:w="1762" w:type="dxa"/>
            <w:tcBorders>
              <w:top w:val="single" w:sz="4" w:space="0" w:color="auto"/>
              <w:left w:val="single" w:sz="4" w:space="0" w:color="auto"/>
              <w:bottom w:val="single" w:sz="4" w:space="0" w:color="auto"/>
              <w:right w:val="single" w:sz="4" w:space="0" w:color="auto"/>
            </w:tcBorders>
            <w:vAlign w:val="center"/>
          </w:tcPr>
          <w:p w14:paraId="498F50BC" w14:textId="77777777" w:rsidR="00E07607" w:rsidRDefault="00B82196">
            <w:r>
              <w:rPr>
                <w:color w:val="000000"/>
              </w:rPr>
              <w:t xml:space="preserve">269 </w:t>
            </w:r>
          </w:p>
        </w:tc>
        <w:tc>
          <w:tcPr>
            <w:tcW w:w="0" w:type="auto"/>
            <w:vAlign w:val="center"/>
          </w:tcPr>
          <w:p w14:paraId="1A19123E" w14:textId="77777777" w:rsidR="00E07607" w:rsidRDefault="00B82196">
            <w:r>
              <w:rPr>
                <w:color w:val="000000"/>
              </w:rPr>
              <w:t xml:space="preserve">1 </w:t>
            </w:r>
          </w:p>
        </w:tc>
        <w:tc>
          <w:tcPr>
            <w:tcW w:w="0" w:type="auto"/>
            <w:vAlign w:val="center"/>
          </w:tcPr>
          <w:p w14:paraId="4EDD951C" w14:textId="77777777" w:rsidR="00E07607" w:rsidRDefault="00B82196">
            <w:r>
              <w:rPr>
                <w:color w:val="000000"/>
              </w:rPr>
              <w:t>36,7</w:t>
            </w:r>
          </w:p>
        </w:tc>
      </w:tr>
    </w:tbl>
    <w:p w14:paraId="294EB7BE" w14:textId="77777777" w:rsidR="00E07607" w:rsidRDefault="00E07607">
      <w:pPr>
        <w:jc w:val="right"/>
        <w:rPr>
          <w:rFonts w:eastAsia="SimSun"/>
          <w:i/>
          <w:iCs/>
          <w:color w:val="000000"/>
          <w:lang w:eastAsia="zh-CN"/>
        </w:rPr>
      </w:pPr>
    </w:p>
    <w:p w14:paraId="4BEBB715" w14:textId="77777777" w:rsidR="00E07607" w:rsidRDefault="00B82196">
      <w:pPr>
        <w:jc w:val="right"/>
      </w:pPr>
      <w:r>
        <w:rPr>
          <w:i/>
          <w:iCs/>
          <w:color w:val="000000"/>
        </w:rPr>
        <w:t xml:space="preserve">Окончание таблицы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0"/>
        <w:gridCol w:w="2480"/>
        <w:gridCol w:w="1732"/>
        <w:gridCol w:w="1571"/>
        <w:gridCol w:w="1732"/>
      </w:tblGrid>
      <w:tr w:rsidR="00E07607" w14:paraId="144A8407" w14:textId="77777777">
        <w:tc>
          <w:tcPr>
            <w:tcW w:w="2540" w:type="dxa"/>
            <w:tcBorders>
              <w:top w:val="single" w:sz="4" w:space="0" w:color="auto"/>
              <w:left w:val="single" w:sz="4" w:space="0" w:color="auto"/>
              <w:bottom w:val="single" w:sz="4" w:space="0" w:color="auto"/>
              <w:right w:val="single" w:sz="4" w:space="0" w:color="auto"/>
            </w:tcBorders>
            <w:vAlign w:val="center"/>
          </w:tcPr>
          <w:p w14:paraId="2CDB9046" w14:textId="77777777" w:rsidR="00E07607" w:rsidRDefault="00B82196">
            <w:r>
              <w:rPr>
                <w:color w:val="000000"/>
              </w:rPr>
              <w:t xml:space="preserve">1 </w:t>
            </w:r>
          </w:p>
        </w:tc>
        <w:tc>
          <w:tcPr>
            <w:tcW w:w="2480" w:type="dxa"/>
            <w:tcBorders>
              <w:top w:val="single" w:sz="4" w:space="0" w:color="auto"/>
              <w:left w:val="single" w:sz="4" w:space="0" w:color="auto"/>
              <w:bottom w:val="single" w:sz="4" w:space="0" w:color="auto"/>
              <w:right w:val="single" w:sz="4" w:space="0" w:color="auto"/>
            </w:tcBorders>
            <w:vAlign w:val="center"/>
          </w:tcPr>
          <w:p w14:paraId="7E3A99A1" w14:textId="77777777" w:rsidR="00E07607" w:rsidRDefault="00B82196">
            <w:r>
              <w:rPr>
                <w:color w:val="000000"/>
              </w:rPr>
              <w:t xml:space="preserve">2 </w:t>
            </w:r>
          </w:p>
        </w:tc>
        <w:tc>
          <w:tcPr>
            <w:tcW w:w="1732" w:type="dxa"/>
            <w:tcBorders>
              <w:top w:val="single" w:sz="4" w:space="0" w:color="auto"/>
              <w:left w:val="single" w:sz="4" w:space="0" w:color="auto"/>
              <w:bottom w:val="single" w:sz="4" w:space="0" w:color="auto"/>
              <w:right w:val="single" w:sz="4" w:space="0" w:color="auto"/>
            </w:tcBorders>
            <w:vAlign w:val="center"/>
          </w:tcPr>
          <w:p w14:paraId="2924AB47" w14:textId="77777777" w:rsidR="00E07607" w:rsidRDefault="00B82196">
            <w:r>
              <w:rPr>
                <w:color w:val="000000"/>
              </w:rPr>
              <w:t xml:space="preserve">3 </w:t>
            </w:r>
          </w:p>
        </w:tc>
        <w:tc>
          <w:tcPr>
            <w:tcW w:w="1571" w:type="dxa"/>
            <w:tcBorders>
              <w:top w:val="single" w:sz="4" w:space="0" w:color="auto"/>
              <w:left w:val="single" w:sz="4" w:space="0" w:color="auto"/>
              <w:bottom w:val="single" w:sz="4" w:space="0" w:color="auto"/>
              <w:right w:val="single" w:sz="4" w:space="0" w:color="auto"/>
            </w:tcBorders>
            <w:vAlign w:val="center"/>
          </w:tcPr>
          <w:p w14:paraId="7ECB8AF2" w14:textId="77777777" w:rsidR="00E07607" w:rsidRDefault="00B82196">
            <w:r>
              <w:rPr>
                <w:color w:val="000000"/>
              </w:rPr>
              <w:t xml:space="preserve">4 </w:t>
            </w:r>
          </w:p>
        </w:tc>
        <w:tc>
          <w:tcPr>
            <w:tcW w:w="1732" w:type="dxa"/>
            <w:tcBorders>
              <w:top w:val="single" w:sz="4" w:space="0" w:color="auto"/>
              <w:left w:val="single" w:sz="4" w:space="0" w:color="auto"/>
              <w:bottom w:val="single" w:sz="4" w:space="0" w:color="auto"/>
              <w:right w:val="single" w:sz="4" w:space="0" w:color="auto"/>
            </w:tcBorders>
            <w:vAlign w:val="center"/>
          </w:tcPr>
          <w:p w14:paraId="619E630B" w14:textId="77777777" w:rsidR="00E07607" w:rsidRDefault="00B82196">
            <w:r>
              <w:rPr>
                <w:color w:val="000000"/>
              </w:rPr>
              <w:t>5</w:t>
            </w:r>
          </w:p>
        </w:tc>
      </w:tr>
      <w:tr w:rsidR="00E07607" w14:paraId="4A7ED96D" w14:textId="77777777">
        <w:tc>
          <w:tcPr>
            <w:tcW w:w="2540" w:type="dxa"/>
            <w:tcBorders>
              <w:top w:val="single" w:sz="4" w:space="0" w:color="auto"/>
              <w:left w:val="single" w:sz="4" w:space="0" w:color="auto"/>
              <w:bottom w:val="single" w:sz="4" w:space="0" w:color="auto"/>
              <w:right w:val="single" w:sz="4" w:space="0" w:color="auto"/>
            </w:tcBorders>
            <w:vAlign w:val="center"/>
          </w:tcPr>
          <w:p w14:paraId="09B7AAA8" w14:textId="77777777" w:rsidR="00E07607" w:rsidRDefault="00B82196">
            <w:pPr>
              <w:rPr>
                <w:color w:val="000000"/>
              </w:rPr>
            </w:pPr>
            <w:r>
              <w:rPr>
                <w:rFonts w:hint="eastAsia"/>
                <w:color w:val="000000"/>
              </w:rPr>
              <w:t>虫害（松树</w:t>
            </w:r>
          </w:p>
          <w:p w14:paraId="661AA5A7" w14:textId="77777777" w:rsidR="00E07607" w:rsidRDefault="00B82196">
            <w:r>
              <w:rPr>
                <w:rFonts w:hint="eastAsia"/>
                <w:color w:val="000000"/>
              </w:rPr>
              <w:t>叶蜂）</w:t>
            </w:r>
          </w:p>
        </w:tc>
        <w:tc>
          <w:tcPr>
            <w:tcW w:w="2480" w:type="dxa"/>
            <w:tcBorders>
              <w:top w:val="single" w:sz="4" w:space="0" w:color="auto"/>
              <w:left w:val="single" w:sz="4" w:space="0" w:color="auto"/>
              <w:bottom w:val="single" w:sz="4" w:space="0" w:color="auto"/>
              <w:right w:val="single" w:sz="4" w:space="0" w:color="auto"/>
            </w:tcBorders>
            <w:vAlign w:val="center"/>
          </w:tcPr>
          <w:p w14:paraId="2751E178" w14:textId="77777777" w:rsidR="00E07607" w:rsidRDefault="00B82196">
            <w:pPr>
              <w:rPr>
                <w:lang w:eastAsia="zh-CN"/>
              </w:rPr>
            </w:pPr>
            <w:r>
              <w:rPr>
                <w:rFonts w:eastAsia="SimSun" w:hint="eastAsia"/>
                <w:color w:val="000000"/>
                <w:lang w:eastAsia="zh-CN"/>
              </w:rPr>
              <w:t>巴克恰尔林区，木匠村林段，木匠村林道</w:t>
            </w:r>
          </w:p>
        </w:tc>
        <w:tc>
          <w:tcPr>
            <w:tcW w:w="1732" w:type="dxa"/>
            <w:tcBorders>
              <w:top w:val="single" w:sz="4" w:space="0" w:color="auto"/>
              <w:left w:val="single" w:sz="4" w:space="0" w:color="auto"/>
              <w:bottom w:val="single" w:sz="4" w:space="0" w:color="auto"/>
              <w:right w:val="single" w:sz="4" w:space="0" w:color="auto"/>
            </w:tcBorders>
            <w:vAlign w:val="center"/>
          </w:tcPr>
          <w:p w14:paraId="0B437E5B" w14:textId="77777777" w:rsidR="00E07607" w:rsidRDefault="00B82196">
            <w:r>
              <w:rPr>
                <w:color w:val="000000"/>
              </w:rPr>
              <w:t xml:space="preserve">269 </w:t>
            </w:r>
          </w:p>
        </w:tc>
        <w:tc>
          <w:tcPr>
            <w:tcW w:w="1571" w:type="dxa"/>
            <w:tcBorders>
              <w:top w:val="single" w:sz="4" w:space="0" w:color="auto"/>
              <w:left w:val="single" w:sz="4" w:space="0" w:color="auto"/>
              <w:bottom w:val="single" w:sz="4" w:space="0" w:color="auto"/>
              <w:right w:val="single" w:sz="4" w:space="0" w:color="auto"/>
            </w:tcBorders>
            <w:vAlign w:val="center"/>
          </w:tcPr>
          <w:p w14:paraId="375320A8" w14:textId="77777777" w:rsidR="00E07607" w:rsidRDefault="00B82196">
            <w:r>
              <w:rPr>
                <w:color w:val="000000"/>
              </w:rPr>
              <w:t xml:space="preserve">2 </w:t>
            </w:r>
          </w:p>
        </w:tc>
        <w:tc>
          <w:tcPr>
            <w:tcW w:w="1732" w:type="dxa"/>
            <w:tcBorders>
              <w:top w:val="single" w:sz="4" w:space="0" w:color="auto"/>
              <w:left w:val="single" w:sz="4" w:space="0" w:color="auto"/>
              <w:bottom w:val="single" w:sz="4" w:space="0" w:color="auto"/>
              <w:right w:val="single" w:sz="4" w:space="0" w:color="auto"/>
            </w:tcBorders>
            <w:vAlign w:val="center"/>
          </w:tcPr>
          <w:p w14:paraId="0B189E55" w14:textId="77777777" w:rsidR="00E07607" w:rsidRDefault="00B82196">
            <w:r>
              <w:rPr>
                <w:color w:val="000000"/>
              </w:rPr>
              <w:t>24,0</w:t>
            </w:r>
          </w:p>
        </w:tc>
      </w:tr>
      <w:tr w:rsidR="00E07607" w14:paraId="1E924DDF" w14:textId="77777777">
        <w:tc>
          <w:tcPr>
            <w:tcW w:w="2540" w:type="dxa"/>
            <w:tcBorders>
              <w:top w:val="single" w:sz="4" w:space="0" w:color="auto"/>
              <w:left w:val="single" w:sz="4" w:space="0" w:color="auto"/>
              <w:bottom w:val="single" w:sz="4" w:space="0" w:color="auto"/>
              <w:right w:val="single" w:sz="4" w:space="0" w:color="auto"/>
            </w:tcBorders>
            <w:vAlign w:val="center"/>
          </w:tcPr>
          <w:p w14:paraId="7F680D6D"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55D7FED7" w14:textId="77777777" w:rsidR="00E07607" w:rsidRDefault="00E07607"/>
        </w:tc>
        <w:tc>
          <w:tcPr>
            <w:tcW w:w="0" w:type="auto"/>
            <w:vAlign w:val="center"/>
          </w:tcPr>
          <w:p w14:paraId="5A585BD7" w14:textId="77777777" w:rsidR="00E07607" w:rsidRDefault="00E07607"/>
        </w:tc>
        <w:tc>
          <w:tcPr>
            <w:tcW w:w="0" w:type="auto"/>
            <w:vAlign w:val="center"/>
          </w:tcPr>
          <w:p w14:paraId="0AC829DD" w14:textId="77777777" w:rsidR="00E07607" w:rsidRDefault="00B82196">
            <w:r>
              <w:rPr>
                <w:color w:val="000000"/>
              </w:rPr>
              <w:t xml:space="preserve">3 </w:t>
            </w:r>
          </w:p>
        </w:tc>
        <w:tc>
          <w:tcPr>
            <w:tcW w:w="0" w:type="auto"/>
            <w:vAlign w:val="center"/>
          </w:tcPr>
          <w:p w14:paraId="3BFAC632" w14:textId="77777777" w:rsidR="00E07607" w:rsidRDefault="00B82196">
            <w:r>
              <w:rPr>
                <w:color w:val="000000"/>
              </w:rPr>
              <w:t>20,6</w:t>
            </w:r>
          </w:p>
        </w:tc>
      </w:tr>
      <w:tr w:rsidR="00E07607" w14:paraId="2D9D1EF8" w14:textId="77777777">
        <w:tc>
          <w:tcPr>
            <w:tcW w:w="2540" w:type="dxa"/>
            <w:tcBorders>
              <w:top w:val="single" w:sz="4" w:space="0" w:color="auto"/>
              <w:left w:val="single" w:sz="4" w:space="0" w:color="auto"/>
              <w:bottom w:val="single" w:sz="4" w:space="0" w:color="auto"/>
              <w:right w:val="single" w:sz="4" w:space="0" w:color="auto"/>
            </w:tcBorders>
            <w:vAlign w:val="center"/>
          </w:tcPr>
          <w:p w14:paraId="6DC23874"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4EFCAF2E" w14:textId="77777777" w:rsidR="00E07607" w:rsidRDefault="00E07607"/>
        </w:tc>
        <w:tc>
          <w:tcPr>
            <w:tcW w:w="0" w:type="auto"/>
            <w:vAlign w:val="center"/>
          </w:tcPr>
          <w:p w14:paraId="4ED9470F" w14:textId="77777777" w:rsidR="00E07607" w:rsidRDefault="00E07607"/>
        </w:tc>
        <w:tc>
          <w:tcPr>
            <w:tcW w:w="0" w:type="auto"/>
            <w:vAlign w:val="center"/>
          </w:tcPr>
          <w:p w14:paraId="0087F201" w14:textId="77777777" w:rsidR="00E07607" w:rsidRDefault="00B82196">
            <w:r>
              <w:rPr>
                <w:color w:val="000000"/>
              </w:rPr>
              <w:t xml:space="preserve">4 </w:t>
            </w:r>
          </w:p>
        </w:tc>
        <w:tc>
          <w:tcPr>
            <w:tcW w:w="0" w:type="auto"/>
            <w:vAlign w:val="center"/>
          </w:tcPr>
          <w:p w14:paraId="7A5BC4E3" w14:textId="77777777" w:rsidR="00E07607" w:rsidRDefault="00B82196">
            <w:r>
              <w:rPr>
                <w:color w:val="000000"/>
              </w:rPr>
              <w:t>31,4</w:t>
            </w:r>
          </w:p>
        </w:tc>
      </w:tr>
      <w:tr w:rsidR="00E07607" w14:paraId="37C64B8F" w14:textId="77777777">
        <w:tc>
          <w:tcPr>
            <w:tcW w:w="2540" w:type="dxa"/>
            <w:tcBorders>
              <w:top w:val="single" w:sz="4" w:space="0" w:color="auto"/>
              <w:left w:val="single" w:sz="4" w:space="0" w:color="auto"/>
              <w:bottom w:val="single" w:sz="4" w:space="0" w:color="auto"/>
              <w:right w:val="single" w:sz="4" w:space="0" w:color="auto"/>
            </w:tcBorders>
            <w:vAlign w:val="center"/>
          </w:tcPr>
          <w:p w14:paraId="7FB9E1B0"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191415B9" w14:textId="77777777" w:rsidR="00E07607" w:rsidRDefault="00E07607"/>
        </w:tc>
        <w:tc>
          <w:tcPr>
            <w:tcW w:w="0" w:type="auto"/>
            <w:vAlign w:val="center"/>
          </w:tcPr>
          <w:p w14:paraId="32922C8E" w14:textId="77777777" w:rsidR="00E07607" w:rsidRDefault="00E07607"/>
        </w:tc>
        <w:tc>
          <w:tcPr>
            <w:tcW w:w="0" w:type="auto"/>
            <w:vAlign w:val="center"/>
          </w:tcPr>
          <w:p w14:paraId="2CC40EF7" w14:textId="77777777" w:rsidR="00E07607" w:rsidRDefault="00B82196">
            <w:r>
              <w:rPr>
                <w:color w:val="000000"/>
              </w:rPr>
              <w:t xml:space="preserve">5 </w:t>
            </w:r>
          </w:p>
        </w:tc>
        <w:tc>
          <w:tcPr>
            <w:tcW w:w="0" w:type="auto"/>
            <w:vAlign w:val="center"/>
          </w:tcPr>
          <w:p w14:paraId="787EE93A" w14:textId="77777777" w:rsidR="00E07607" w:rsidRDefault="00B82196">
            <w:r>
              <w:rPr>
                <w:color w:val="000000"/>
              </w:rPr>
              <w:t>37,1</w:t>
            </w:r>
          </w:p>
        </w:tc>
      </w:tr>
      <w:tr w:rsidR="00E07607" w14:paraId="1E10FEFF" w14:textId="77777777">
        <w:tc>
          <w:tcPr>
            <w:tcW w:w="2540" w:type="dxa"/>
            <w:tcBorders>
              <w:top w:val="single" w:sz="4" w:space="0" w:color="auto"/>
              <w:left w:val="single" w:sz="4" w:space="0" w:color="auto"/>
              <w:bottom w:val="single" w:sz="4" w:space="0" w:color="auto"/>
              <w:right w:val="single" w:sz="4" w:space="0" w:color="auto"/>
            </w:tcBorders>
            <w:vAlign w:val="center"/>
          </w:tcPr>
          <w:p w14:paraId="4D4D7F98"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3124D179" w14:textId="77777777" w:rsidR="00E07607" w:rsidRDefault="00E07607"/>
        </w:tc>
        <w:tc>
          <w:tcPr>
            <w:tcW w:w="0" w:type="auto"/>
            <w:vAlign w:val="center"/>
          </w:tcPr>
          <w:p w14:paraId="6C84CDF8" w14:textId="77777777" w:rsidR="00E07607" w:rsidRDefault="00E07607"/>
        </w:tc>
        <w:tc>
          <w:tcPr>
            <w:tcW w:w="0" w:type="auto"/>
            <w:vAlign w:val="center"/>
          </w:tcPr>
          <w:p w14:paraId="3DDE9A15" w14:textId="77777777" w:rsidR="00E07607" w:rsidRDefault="00B82196">
            <w:r>
              <w:rPr>
                <w:color w:val="000000"/>
              </w:rPr>
              <w:t xml:space="preserve">6 </w:t>
            </w:r>
          </w:p>
        </w:tc>
        <w:tc>
          <w:tcPr>
            <w:tcW w:w="0" w:type="auto"/>
            <w:vAlign w:val="center"/>
          </w:tcPr>
          <w:p w14:paraId="1FC9DC31" w14:textId="77777777" w:rsidR="00E07607" w:rsidRDefault="00B82196">
            <w:r>
              <w:rPr>
                <w:color w:val="000000"/>
              </w:rPr>
              <w:t>44,1</w:t>
            </w:r>
          </w:p>
        </w:tc>
      </w:tr>
      <w:tr w:rsidR="00E07607" w14:paraId="75A12E16" w14:textId="77777777">
        <w:tc>
          <w:tcPr>
            <w:tcW w:w="2540" w:type="dxa"/>
            <w:tcBorders>
              <w:top w:val="single" w:sz="4" w:space="0" w:color="auto"/>
              <w:left w:val="single" w:sz="4" w:space="0" w:color="auto"/>
              <w:bottom w:val="single" w:sz="4" w:space="0" w:color="auto"/>
              <w:right w:val="single" w:sz="4" w:space="0" w:color="auto"/>
            </w:tcBorders>
            <w:vAlign w:val="center"/>
          </w:tcPr>
          <w:p w14:paraId="0D134326"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3703B95C" w14:textId="77777777" w:rsidR="00E07607" w:rsidRDefault="00E07607"/>
        </w:tc>
        <w:tc>
          <w:tcPr>
            <w:tcW w:w="0" w:type="auto"/>
            <w:vAlign w:val="center"/>
          </w:tcPr>
          <w:p w14:paraId="24EACCE0" w14:textId="77777777" w:rsidR="00E07607" w:rsidRDefault="00E07607"/>
        </w:tc>
        <w:tc>
          <w:tcPr>
            <w:tcW w:w="0" w:type="auto"/>
            <w:vAlign w:val="center"/>
          </w:tcPr>
          <w:p w14:paraId="5EC267AB" w14:textId="77777777" w:rsidR="00E07607" w:rsidRDefault="00B82196">
            <w:r>
              <w:rPr>
                <w:color w:val="000000"/>
              </w:rPr>
              <w:t xml:space="preserve">7 </w:t>
            </w:r>
          </w:p>
        </w:tc>
        <w:tc>
          <w:tcPr>
            <w:tcW w:w="0" w:type="auto"/>
            <w:vAlign w:val="center"/>
          </w:tcPr>
          <w:p w14:paraId="630FF119" w14:textId="77777777" w:rsidR="00E07607" w:rsidRDefault="00B82196">
            <w:r>
              <w:rPr>
                <w:color w:val="000000"/>
              </w:rPr>
              <w:t>54,2</w:t>
            </w:r>
          </w:p>
        </w:tc>
      </w:tr>
      <w:tr w:rsidR="00E07607" w14:paraId="4972247F" w14:textId="77777777">
        <w:tc>
          <w:tcPr>
            <w:tcW w:w="2540" w:type="dxa"/>
            <w:tcBorders>
              <w:top w:val="single" w:sz="4" w:space="0" w:color="auto"/>
              <w:left w:val="single" w:sz="4" w:space="0" w:color="auto"/>
              <w:bottom w:val="single" w:sz="4" w:space="0" w:color="auto"/>
              <w:right w:val="single" w:sz="4" w:space="0" w:color="auto"/>
            </w:tcBorders>
            <w:vAlign w:val="center"/>
          </w:tcPr>
          <w:p w14:paraId="4371F24F"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0569A555" w14:textId="77777777" w:rsidR="00E07607" w:rsidRDefault="00E07607"/>
        </w:tc>
        <w:tc>
          <w:tcPr>
            <w:tcW w:w="0" w:type="auto"/>
            <w:vAlign w:val="center"/>
          </w:tcPr>
          <w:p w14:paraId="40F85F2F" w14:textId="77777777" w:rsidR="00E07607" w:rsidRDefault="00E07607"/>
        </w:tc>
        <w:tc>
          <w:tcPr>
            <w:tcW w:w="0" w:type="auto"/>
            <w:vAlign w:val="center"/>
          </w:tcPr>
          <w:p w14:paraId="1368557C" w14:textId="77777777" w:rsidR="00E07607" w:rsidRDefault="00B82196">
            <w:r>
              <w:rPr>
                <w:color w:val="000000"/>
              </w:rPr>
              <w:t xml:space="preserve">10 </w:t>
            </w:r>
          </w:p>
        </w:tc>
        <w:tc>
          <w:tcPr>
            <w:tcW w:w="0" w:type="auto"/>
            <w:vAlign w:val="center"/>
          </w:tcPr>
          <w:p w14:paraId="24A42D7F" w14:textId="77777777" w:rsidR="00E07607" w:rsidRDefault="00B82196">
            <w:r>
              <w:rPr>
                <w:color w:val="000000"/>
              </w:rPr>
              <w:t>11,6</w:t>
            </w:r>
          </w:p>
        </w:tc>
      </w:tr>
      <w:tr w:rsidR="00E07607" w14:paraId="47799C31" w14:textId="77777777">
        <w:tc>
          <w:tcPr>
            <w:tcW w:w="2540" w:type="dxa"/>
            <w:tcBorders>
              <w:top w:val="single" w:sz="4" w:space="0" w:color="auto"/>
              <w:left w:val="single" w:sz="4" w:space="0" w:color="auto"/>
              <w:bottom w:val="single" w:sz="4" w:space="0" w:color="auto"/>
              <w:right w:val="single" w:sz="4" w:space="0" w:color="auto"/>
            </w:tcBorders>
            <w:vAlign w:val="center"/>
          </w:tcPr>
          <w:p w14:paraId="3AEF014A"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7E1155F6" w14:textId="77777777" w:rsidR="00E07607" w:rsidRDefault="00E07607"/>
        </w:tc>
        <w:tc>
          <w:tcPr>
            <w:tcW w:w="0" w:type="auto"/>
            <w:vAlign w:val="center"/>
          </w:tcPr>
          <w:p w14:paraId="7A1BB5A6" w14:textId="77777777" w:rsidR="00E07607" w:rsidRDefault="00E07607"/>
        </w:tc>
        <w:tc>
          <w:tcPr>
            <w:tcW w:w="0" w:type="auto"/>
            <w:vAlign w:val="center"/>
          </w:tcPr>
          <w:p w14:paraId="1414A81B" w14:textId="77777777" w:rsidR="00E07607" w:rsidRDefault="00B82196">
            <w:r>
              <w:rPr>
                <w:color w:val="000000"/>
              </w:rPr>
              <w:t xml:space="preserve">12 </w:t>
            </w:r>
          </w:p>
        </w:tc>
        <w:tc>
          <w:tcPr>
            <w:tcW w:w="0" w:type="auto"/>
            <w:vAlign w:val="center"/>
          </w:tcPr>
          <w:p w14:paraId="7781BE97" w14:textId="77777777" w:rsidR="00E07607" w:rsidRDefault="00B82196">
            <w:r>
              <w:rPr>
                <w:color w:val="000000"/>
              </w:rPr>
              <w:t>38,9</w:t>
            </w:r>
          </w:p>
        </w:tc>
      </w:tr>
      <w:tr w:rsidR="00E07607" w14:paraId="17473821" w14:textId="77777777">
        <w:tc>
          <w:tcPr>
            <w:tcW w:w="2540" w:type="dxa"/>
            <w:tcBorders>
              <w:top w:val="single" w:sz="4" w:space="0" w:color="auto"/>
              <w:left w:val="single" w:sz="4" w:space="0" w:color="auto"/>
              <w:bottom w:val="single" w:sz="4" w:space="0" w:color="auto"/>
              <w:right w:val="single" w:sz="4" w:space="0" w:color="auto"/>
            </w:tcBorders>
            <w:vAlign w:val="center"/>
          </w:tcPr>
          <w:p w14:paraId="1F69EF07"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3E03903F" w14:textId="77777777" w:rsidR="00E07607" w:rsidRDefault="00E07607"/>
        </w:tc>
        <w:tc>
          <w:tcPr>
            <w:tcW w:w="0" w:type="auto"/>
            <w:vAlign w:val="center"/>
          </w:tcPr>
          <w:p w14:paraId="29C19D46" w14:textId="77777777" w:rsidR="00E07607" w:rsidRDefault="00E07607"/>
        </w:tc>
        <w:tc>
          <w:tcPr>
            <w:tcW w:w="0" w:type="auto"/>
            <w:vAlign w:val="center"/>
          </w:tcPr>
          <w:p w14:paraId="03BB5ED9" w14:textId="77777777" w:rsidR="00E07607" w:rsidRDefault="00B82196">
            <w:r>
              <w:rPr>
                <w:color w:val="000000"/>
              </w:rPr>
              <w:t xml:space="preserve">13 </w:t>
            </w:r>
          </w:p>
        </w:tc>
        <w:tc>
          <w:tcPr>
            <w:tcW w:w="0" w:type="auto"/>
            <w:vAlign w:val="center"/>
          </w:tcPr>
          <w:p w14:paraId="46326B32" w14:textId="77777777" w:rsidR="00E07607" w:rsidRDefault="00B82196">
            <w:r>
              <w:rPr>
                <w:color w:val="000000"/>
              </w:rPr>
              <w:t>72,5</w:t>
            </w:r>
          </w:p>
        </w:tc>
      </w:tr>
      <w:tr w:rsidR="00E07607" w14:paraId="64348529" w14:textId="77777777">
        <w:tc>
          <w:tcPr>
            <w:tcW w:w="2540" w:type="dxa"/>
            <w:tcBorders>
              <w:top w:val="single" w:sz="4" w:space="0" w:color="auto"/>
              <w:left w:val="single" w:sz="4" w:space="0" w:color="auto"/>
              <w:bottom w:val="single" w:sz="4" w:space="0" w:color="auto"/>
              <w:right w:val="single" w:sz="4" w:space="0" w:color="auto"/>
            </w:tcBorders>
            <w:vAlign w:val="center"/>
          </w:tcPr>
          <w:p w14:paraId="22411119"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3539AE05" w14:textId="77777777" w:rsidR="00E07607" w:rsidRDefault="00E07607"/>
        </w:tc>
        <w:tc>
          <w:tcPr>
            <w:tcW w:w="0" w:type="auto"/>
            <w:vAlign w:val="center"/>
          </w:tcPr>
          <w:p w14:paraId="00D5C9AA" w14:textId="77777777" w:rsidR="00E07607" w:rsidRDefault="00E07607"/>
        </w:tc>
        <w:tc>
          <w:tcPr>
            <w:tcW w:w="0" w:type="auto"/>
            <w:vAlign w:val="center"/>
          </w:tcPr>
          <w:p w14:paraId="24A63C0D" w14:textId="77777777" w:rsidR="00E07607" w:rsidRDefault="00B82196">
            <w:r>
              <w:rPr>
                <w:color w:val="000000"/>
              </w:rPr>
              <w:t xml:space="preserve">14 </w:t>
            </w:r>
          </w:p>
        </w:tc>
        <w:tc>
          <w:tcPr>
            <w:tcW w:w="0" w:type="auto"/>
            <w:vAlign w:val="center"/>
          </w:tcPr>
          <w:p w14:paraId="185A8888" w14:textId="77777777" w:rsidR="00E07607" w:rsidRDefault="00B82196">
            <w:r>
              <w:rPr>
                <w:color w:val="000000"/>
              </w:rPr>
              <w:t>51,5</w:t>
            </w:r>
          </w:p>
        </w:tc>
      </w:tr>
      <w:tr w:rsidR="00E07607" w14:paraId="25E380D5" w14:textId="77777777">
        <w:tc>
          <w:tcPr>
            <w:tcW w:w="2540" w:type="dxa"/>
            <w:tcBorders>
              <w:top w:val="single" w:sz="4" w:space="0" w:color="auto"/>
              <w:left w:val="single" w:sz="4" w:space="0" w:color="auto"/>
              <w:bottom w:val="single" w:sz="4" w:space="0" w:color="auto"/>
              <w:right w:val="single" w:sz="4" w:space="0" w:color="auto"/>
            </w:tcBorders>
            <w:vAlign w:val="center"/>
          </w:tcPr>
          <w:p w14:paraId="4DE55D7B"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73402946" w14:textId="77777777" w:rsidR="00E07607" w:rsidRDefault="00E07607"/>
        </w:tc>
        <w:tc>
          <w:tcPr>
            <w:tcW w:w="0" w:type="auto"/>
            <w:vAlign w:val="center"/>
          </w:tcPr>
          <w:p w14:paraId="7F7C4A5A" w14:textId="77777777" w:rsidR="00E07607" w:rsidRDefault="00E07607"/>
        </w:tc>
        <w:tc>
          <w:tcPr>
            <w:tcW w:w="0" w:type="auto"/>
            <w:vAlign w:val="center"/>
          </w:tcPr>
          <w:p w14:paraId="5E3D5C80" w14:textId="77777777" w:rsidR="00E07607" w:rsidRDefault="00B82196">
            <w:r>
              <w:rPr>
                <w:color w:val="000000"/>
              </w:rPr>
              <w:t xml:space="preserve">17 </w:t>
            </w:r>
          </w:p>
        </w:tc>
        <w:tc>
          <w:tcPr>
            <w:tcW w:w="0" w:type="auto"/>
            <w:vAlign w:val="center"/>
          </w:tcPr>
          <w:p w14:paraId="73127370" w14:textId="77777777" w:rsidR="00E07607" w:rsidRDefault="00B82196">
            <w:r>
              <w:rPr>
                <w:color w:val="000000"/>
              </w:rPr>
              <w:t>21,8</w:t>
            </w:r>
          </w:p>
        </w:tc>
      </w:tr>
      <w:tr w:rsidR="00E07607" w14:paraId="22EAFC48" w14:textId="77777777">
        <w:tc>
          <w:tcPr>
            <w:tcW w:w="2540" w:type="dxa"/>
            <w:tcBorders>
              <w:top w:val="single" w:sz="4" w:space="0" w:color="auto"/>
              <w:left w:val="single" w:sz="4" w:space="0" w:color="auto"/>
              <w:bottom w:val="single" w:sz="4" w:space="0" w:color="auto"/>
              <w:right w:val="single" w:sz="4" w:space="0" w:color="auto"/>
            </w:tcBorders>
            <w:vAlign w:val="center"/>
          </w:tcPr>
          <w:p w14:paraId="23D229A5"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5094769B" w14:textId="77777777" w:rsidR="00E07607" w:rsidRDefault="00E07607"/>
        </w:tc>
        <w:tc>
          <w:tcPr>
            <w:tcW w:w="0" w:type="auto"/>
            <w:vAlign w:val="center"/>
          </w:tcPr>
          <w:p w14:paraId="6A970614" w14:textId="77777777" w:rsidR="00E07607" w:rsidRDefault="00E07607"/>
        </w:tc>
        <w:tc>
          <w:tcPr>
            <w:tcW w:w="0" w:type="auto"/>
            <w:vAlign w:val="center"/>
          </w:tcPr>
          <w:p w14:paraId="3ED10B14" w14:textId="77777777" w:rsidR="00E07607" w:rsidRDefault="00B82196">
            <w:r>
              <w:rPr>
                <w:color w:val="000000"/>
              </w:rPr>
              <w:t xml:space="preserve">25 </w:t>
            </w:r>
          </w:p>
        </w:tc>
        <w:tc>
          <w:tcPr>
            <w:tcW w:w="0" w:type="auto"/>
            <w:vAlign w:val="center"/>
          </w:tcPr>
          <w:p w14:paraId="74A2C1A0" w14:textId="77777777" w:rsidR="00E07607" w:rsidRDefault="00B82196">
            <w:r>
              <w:rPr>
                <w:color w:val="000000"/>
              </w:rPr>
              <w:t>5,6</w:t>
            </w:r>
          </w:p>
        </w:tc>
      </w:tr>
      <w:tr w:rsidR="00E07607" w14:paraId="26EA1D81" w14:textId="77777777">
        <w:tc>
          <w:tcPr>
            <w:tcW w:w="2540" w:type="dxa"/>
            <w:tcBorders>
              <w:top w:val="single" w:sz="4" w:space="0" w:color="auto"/>
              <w:left w:val="single" w:sz="4" w:space="0" w:color="auto"/>
              <w:bottom w:val="single" w:sz="4" w:space="0" w:color="auto"/>
              <w:right w:val="single" w:sz="4" w:space="0" w:color="auto"/>
            </w:tcBorders>
            <w:vAlign w:val="center"/>
          </w:tcPr>
          <w:p w14:paraId="2BDD1207"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5B094F0A" w14:textId="77777777" w:rsidR="00E07607" w:rsidRDefault="00E07607"/>
        </w:tc>
        <w:tc>
          <w:tcPr>
            <w:tcW w:w="0" w:type="auto"/>
            <w:vAlign w:val="center"/>
          </w:tcPr>
          <w:p w14:paraId="0F2A0AD4" w14:textId="77777777" w:rsidR="00E07607" w:rsidRDefault="00E07607"/>
        </w:tc>
        <w:tc>
          <w:tcPr>
            <w:tcW w:w="0" w:type="auto"/>
            <w:vAlign w:val="center"/>
          </w:tcPr>
          <w:p w14:paraId="5AEE1279" w14:textId="77777777" w:rsidR="00E07607" w:rsidRDefault="00B82196">
            <w:r>
              <w:rPr>
                <w:color w:val="000000"/>
              </w:rPr>
              <w:t xml:space="preserve">27 </w:t>
            </w:r>
          </w:p>
        </w:tc>
        <w:tc>
          <w:tcPr>
            <w:tcW w:w="0" w:type="auto"/>
            <w:vAlign w:val="center"/>
          </w:tcPr>
          <w:p w14:paraId="7A479348" w14:textId="77777777" w:rsidR="00E07607" w:rsidRDefault="00B82196">
            <w:r>
              <w:rPr>
                <w:color w:val="000000"/>
              </w:rPr>
              <w:t>48,2</w:t>
            </w:r>
          </w:p>
        </w:tc>
      </w:tr>
      <w:tr w:rsidR="00E07607" w14:paraId="6482E2FB" w14:textId="77777777">
        <w:tc>
          <w:tcPr>
            <w:tcW w:w="2540" w:type="dxa"/>
            <w:tcBorders>
              <w:top w:val="single" w:sz="4" w:space="0" w:color="auto"/>
              <w:left w:val="single" w:sz="4" w:space="0" w:color="auto"/>
              <w:bottom w:val="single" w:sz="4" w:space="0" w:color="auto"/>
              <w:right w:val="single" w:sz="4" w:space="0" w:color="auto"/>
            </w:tcBorders>
            <w:vAlign w:val="center"/>
          </w:tcPr>
          <w:p w14:paraId="7E7AAA83"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42EC5CD3" w14:textId="77777777" w:rsidR="00E07607" w:rsidRDefault="00E07607"/>
        </w:tc>
        <w:tc>
          <w:tcPr>
            <w:tcW w:w="0" w:type="auto"/>
            <w:vAlign w:val="center"/>
          </w:tcPr>
          <w:p w14:paraId="00B1E099" w14:textId="77777777" w:rsidR="00E07607" w:rsidRDefault="00E07607"/>
        </w:tc>
        <w:tc>
          <w:tcPr>
            <w:tcW w:w="0" w:type="auto"/>
            <w:vAlign w:val="center"/>
          </w:tcPr>
          <w:p w14:paraId="43020E2C" w14:textId="77777777" w:rsidR="00E07607" w:rsidRDefault="00B82196">
            <w:r>
              <w:rPr>
                <w:color w:val="000000"/>
              </w:rPr>
              <w:t xml:space="preserve">29 </w:t>
            </w:r>
          </w:p>
        </w:tc>
        <w:tc>
          <w:tcPr>
            <w:tcW w:w="0" w:type="auto"/>
            <w:vAlign w:val="center"/>
          </w:tcPr>
          <w:p w14:paraId="40E6777E" w14:textId="77777777" w:rsidR="00E07607" w:rsidRDefault="00B82196">
            <w:r>
              <w:rPr>
                <w:color w:val="000000"/>
              </w:rPr>
              <w:t>25,2</w:t>
            </w:r>
          </w:p>
        </w:tc>
      </w:tr>
      <w:tr w:rsidR="00E07607" w14:paraId="2951051D" w14:textId="77777777">
        <w:tc>
          <w:tcPr>
            <w:tcW w:w="2540" w:type="dxa"/>
            <w:tcBorders>
              <w:top w:val="single" w:sz="4" w:space="0" w:color="auto"/>
              <w:left w:val="single" w:sz="4" w:space="0" w:color="auto"/>
              <w:bottom w:val="single" w:sz="4" w:space="0" w:color="auto"/>
              <w:right w:val="single" w:sz="4" w:space="0" w:color="auto"/>
            </w:tcBorders>
            <w:vAlign w:val="center"/>
          </w:tcPr>
          <w:p w14:paraId="0C4A9898"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24CCB7CB" w14:textId="77777777" w:rsidR="00E07607" w:rsidRDefault="00E07607"/>
        </w:tc>
        <w:tc>
          <w:tcPr>
            <w:tcW w:w="1732" w:type="dxa"/>
            <w:tcBorders>
              <w:top w:val="single" w:sz="4" w:space="0" w:color="auto"/>
              <w:left w:val="single" w:sz="4" w:space="0" w:color="auto"/>
              <w:bottom w:val="single" w:sz="4" w:space="0" w:color="auto"/>
              <w:right w:val="single" w:sz="4" w:space="0" w:color="auto"/>
            </w:tcBorders>
            <w:vAlign w:val="center"/>
          </w:tcPr>
          <w:p w14:paraId="5CB39F8A" w14:textId="77777777" w:rsidR="00E07607" w:rsidRDefault="00B82196">
            <w:r>
              <w:rPr>
                <w:color w:val="000000"/>
              </w:rPr>
              <w:t xml:space="preserve">270 </w:t>
            </w:r>
          </w:p>
        </w:tc>
        <w:tc>
          <w:tcPr>
            <w:tcW w:w="0" w:type="auto"/>
            <w:vAlign w:val="center"/>
          </w:tcPr>
          <w:p w14:paraId="71FC6532" w14:textId="77777777" w:rsidR="00E07607" w:rsidRDefault="00B82196">
            <w:r>
              <w:rPr>
                <w:color w:val="000000"/>
              </w:rPr>
              <w:t xml:space="preserve">1 </w:t>
            </w:r>
          </w:p>
        </w:tc>
        <w:tc>
          <w:tcPr>
            <w:tcW w:w="0" w:type="auto"/>
            <w:vAlign w:val="center"/>
          </w:tcPr>
          <w:p w14:paraId="7AC316DD" w14:textId="77777777" w:rsidR="00E07607" w:rsidRDefault="00B82196">
            <w:r>
              <w:rPr>
                <w:color w:val="000000"/>
              </w:rPr>
              <w:t>36,8</w:t>
            </w:r>
          </w:p>
        </w:tc>
      </w:tr>
      <w:tr w:rsidR="00E07607" w14:paraId="3A37DD0F" w14:textId="77777777">
        <w:tc>
          <w:tcPr>
            <w:tcW w:w="2540" w:type="dxa"/>
            <w:tcBorders>
              <w:top w:val="single" w:sz="4" w:space="0" w:color="auto"/>
              <w:left w:val="single" w:sz="4" w:space="0" w:color="auto"/>
              <w:bottom w:val="single" w:sz="4" w:space="0" w:color="auto"/>
              <w:right w:val="single" w:sz="4" w:space="0" w:color="auto"/>
            </w:tcBorders>
            <w:vAlign w:val="center"/>
          </w:tcPr>
          <w:p w14:paraId="243DE182"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75010600" w14:textId="77777777" w:rsidR="00E07607" w:rsidRDefault="00E07607"/>
        </w:tc>
        <w:tc>
          <w:tcPr>
            <w:tcW w:w="0" w:type="auto"/>
            <w:vAlign w:val="center"/>
          </w:tcPr>
          <w:p w14:paraId="43501CAB" w14:textId="77777777" w:rsidR="00E07607" w:rsidRDefault="00E07607"/>
        </w:tc>
        <w:tc>
          <w:tcPr>
            <w:tcW w:w="0" w:type="auto"/>
            <w:vAlign w:val="center"/>
          </w:tcPr>
          <w:p w14:paraId="7368B0E6" w14:textId="77777777" w:rsidR="00E07607" w:rsidRDefault="00B82196">
            <w:r>
              <w:rPr>
                <w:color w:val="000000"/>
              </w:rPr>
              <w:t xml:space="preserve">4 </w:t>
            </w:r>
          </w:p>
        </w:tc>
        <w:tc>
          <w:tcPr>
            <w:tcW w:w="0" w:type="auto"/>
            <w:vAlign w:val="center"/>
          </w:tcPr>
          <w:p w14:paraId="12574D29" w14:textId="77777777" w:rsidR="00E07607" w:rsidRDefault="00B82196">
            <w:r>
              <w:rPr>
                <w:color w:val="000000"/>
              </w:rPr>
              <w:t>32,7</w:t>
            </w:r>
          </w:p>
        </w:tc>
      </w:tr>
      <w:tr w:rsidR="00E07607" w14:paraId="3063C29F" w14:textId="77777777">
        <w:trPr>
          <w:trHeight w:val="90"/>
        </w:trPr>
        <w:tc>
          <w:tcPr>
            <w:tcW w:w="2540" w:type="dxa"/>
            <w:tcBorders>
              <w:top w:val="single" w:sz="4" w:space="0" w:color="auto"/>
              <w:left w:val="single" w:sz="4" w:space="0" w:color="auto"/>
              <w:bottom w:val="single" w:sz="4" w:space="0" w:color="auto"/>
              <w:right w:val="single" w:sz="4" w:space="0" w:color="auto"/>
            </w:tcBorders>
            <w:vAlign w:val="center"/>
          </w:tcPr>
          <w:p w14:paraId="0C286703"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05049A69" w14:textId="77777777" w:rsidR="00E07607" w:rsidRDefault="00E07607"/>
        </w:tc>
        <w:tc>
          <w:tcPr>
            <w:tcW w:w="0" w:type="auto"/>
            <w:vAlign w:val="center"/>
          </w:tcPr>
          <w:p w14:paraId="1CA46A17" w14:textId="77777777" w:rsidR="00E07607" w:rsidRDefault="00E07607"/>
        </w:tc>
        <w:tc>
          <w:tcPr>
            <w:tcW w:w="0" w:type="auto"/>
            <w:vAlign w:val="center"/>
          </w:tcPr>
          <w:p w14:paraId="6A86B3D1" w14:textId="77777777" w:rsidR="00E07607" w:rsidRDefault="00B82196">
            <w:r>
              <w:rPr>
                <w:color w:val="000000"/>
              </w:rPr>
              <w:t xml:space="preserve">10 </w:t>
            </w:r>
          </w:p>
        </w:tc>
        <w:tc>
          <w:tcPr>
            <w:tcW w:w="0" w:type="auto"/>
            <w:vAlign w:val="center"/>
          </w:tcPr>
          <w:p w14:paraId="4CAD535C" w14:textId="77777777" w:rsidR="00E07607" w:rsidRDefault="00B82196">
            <w:r>
              <w:rPr>
                <w:color w:val="000000"/>
              </w:rPr>
              <w:t>74,7</w:t>
            </w:r>
          </w:p>
        </w:tc>
      </w:tr>
      <w:tr w:rsidR="00E07607" w14:paraId="6BBEF93C" w14:textId="77777777">
        <w:tc>
          <w:tcPr>
            <w:tcW w:w="2540" w:type="dxa"/>
            <w:tcBorders>
              <w:top w:val="single" w:sz="4" w:space="0" w:color="auto"/>
              <w:left w:val="single" w:sz="4" w:space="0" w:color="auto"/>
              <w:bottom w:val="single" w:sz="4" w:space="0" w:color="auto"/>
              <w:right w:val="single" w:sz="4" w:space="0" w:color="auto"/>
            </w:tcBorders>
            <w:vAlign w:val="center"/>
          </w:tcPr>
          <w:p w14:paraId="7E2E0B33"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4770A1A2" w14:textId="77777777" w:rsidR="00E07607" w:rsidRDefault="00E07607"/>
        </w:tc>
        <w:tc>
          <w:tcPr>
            <w:tcW w:w="0" w:type="auto"/>
            <w:vAlign w:val="center"/>
          </w:tcPr>
          <w:p w14:paraId="46F5924D" w14:textId="77777777" w:rsidR="00E07607" w:rsidRDefault="00E07607"/>
        </w:tc>
        <w:tc>
          <w:tcPr>
            <w:tcW w:w="0" w:type="auto"/>
            <w:vAlign w:val="center"/>
          </w:tcPr>
          <w:p w14:paraId="55FA74A1" w14:textId="77777777" w:rsidR="00E07607" w:rsidRDefault="00B82196">
            <w:r>
              <w:rPr>
                <w:color w:val="000000"/>
              </w:rPr>
              <w:t xml:space="preserve">13 </w:t>
            </w:r>
          </w:p>
        </w:tc>
        <w:tc>
          <w:tcPr>
            <w:tcW w:w="0" w:type="auto"/>
            <w:vAlign w:val="center"/>
          </w:tcPr>
          <w:p w14:paraId="04592A78" w14:textId="77777777" w:rsidR="00E07607" w:rsidRDefault="00B82196">
            <w:r>
              <w:rPr>
                <w:color w:val="000000"/>
              </w:rPr>
              <w:t>12,1</w:t>
            </w:r>
          </w:p>
        </w:tc>
      </w:tr>
      <w:tr w:rsidR="00E07607" w14:paraId="5A27DB35" w14:textId="77777777">
        <w:tc>
          <w:tcPr>
            <w:tcW w:w="2540" w:type="dxa"/>
            <w:tcBorders>
              <w:top w:val="single" w:sz="4" w:space="0" w:color="auto"/>
              <w:left w:val="single" w:sz="4" w:space="0" w:color="auto"/>
              <w:bottom w:val="single" w:sz="4" w:space="0" w:color="auto"/>
              <w:right w:val="single" w:sz="4" w:space="0" w:color="auto"/>
            </w:tcBorders>
            <w:vAlign w:val="center"/>
          </w:tcPr>
          <w:p w14:paraId="186C631E"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1123342B" w14:textId="77777777" w:rsidR="00E07607" w:rsidRDefault="00E07607"/>
        </w:tc>
        <w:tc>
          <w:tcPr>
            <w:tcW w:w="0" w:type="auto"/>
            <w:vAlign w:val="center"/>
          </w:tcPr>
          <w:p w14:paraId="0E9506ED" w14:textId="77777777" w:rsidR="00E07607" w:rsidRDefault="00E07607"/>
        </w:tc>
        <w:tc>
          <w:tcPr>
            <w:tcW w:w="0" w:type="auto"/>
            <w:vAlign w:val="center"/>
          </w:tcPr>
          <w:p w14:paraId="06377982" w14:textId="77777777" w:rsidR="00E07607" w:rsidRDefault="00B82196">
            <w:r>
              <w:rPr>
                <w:color w:val="000000"/>
              </w:rPr>
              <w:t xml:space="preserve">21 </w:t>
            </w:r>
          </w:p>
        </w:tc>
        <w:tc>
          <w:tcPr>
            <w:tcW w:w="0" w:type="auto"/>
            <w:vAlign w:val="center"/>
          </w:tcPr>
          <w:p w14:paraId="193D27AD" w14:textId="77777777" w:rsidR="00E07607" w:rsidRDefault="00B82196">
            <w:r>
              <w:rPr>
                <w:color w:val="000000"/>
              </w:rPr>
              <w:t>4,9</w:t>
            </w:r>
          </w:p>
        </w:tc>
      </w:tr>
      <w:tr w:rsidR="00E07607" w14:paraId="0237741A" w14:textId="77777777">
        <w:tc>
          <w:tcPr>
            <w:tcW w:w="2540" w:type="dxa"/>
            <w:tcBorders>
              <w:top w:val="single" w:sz="4" w:space="0" w:color="auto"/>
              <w:left w:val="single" w:sz="4" w:space="0" w:color="auto"/>
              <w:bottom w:val="single" w:sz="4" w:space="0" w:color="auto"/>
              <w:right w:val="single" w:sz="4" w:space="0" w:color="auto"/>
            </w:tcBorders>
            <w:vAlign w:val="center"/>
          </w:tcPr>
          <w:p w14:paraId="46116568" w14:textId="77777777" w:rsidR="00E07607" w:rsidRDefault="00E07607"/>
        </w:tc>
        <w:tc>
          <w:tcPr>
            <w:tcW w:w="2480" w:type="dxa"/>
            <w:tcBorders>
              <w:top w:val="single" w:sz="4" w:space="0" w:color="auto"/>
              <w:left w:val="single" w:sz="4" w:space="0" w:color="auto"/>
              <w:bottom w:val="single" w:sz="4" w:space="0" w:color="auto"/>
              <w:right w:val="single" w:sz="4" w:space="0" w:color="auto"/>
            </w:tcBorders>
            <w:vAlign w:val="center"/>
          </w:tcPr>
          <w:p w14:paraId="246C28DD" w14:textId="77777777" w:rsidR="00E07607" w:rsidRDefault="00E07607"/>
        </w:tc>
        <w:tc>
          <w:tcPr>
            <w:tcW w:w="0" w:type="auto"/>
            <w:vAlign w:val="center"/>
          </w:tcPr>
          <w:p w14:paraId="64687735" w14:textId="77777777" w:rsidR="00E07607" w:rsidRDefault="00E07607"/>
        </w:tc>
        <w:tc>
          <w:tcPr>
            <w:tcW w:w="0" w:type="auto"/>
            <w:vAlign w:val="center"/>
          </w:tcPr>
          <w:p w14:paraId="16B20CB1" w14:textId="77777777" w:rsidR="00E07607" w:rsidRDefault="00B82196">
            <w:r>
              <w:rPr>
                <w:color w:val="000000"/>
              </w:rPr>
              <w:t xml:space="preserve">22 </w:t>
            </w:r>
          </w:p>
        </w:tc>
        <w:tc>
          <w:tcPr>
            <w:tcW w:w="0" w:type="auto"/>
            <w:vAlign w:val="center"/>
          </w:tcPr>
          <w:p w14:paraId="479D8D03" w14:textId="77777777" w:rsidR="00E07607" w:rsidRDefault="00B82196">
            <w:r>
              <w:rPr>
                <w:color w:val="000000"/>
              </w:rPr>
              <w:t>9,5</w:t>
            </w:r>
          </w:p>
        </w:tc>
      </w:tr>
      <w:tr w:rsidR="00E07607" w14:paraId="43F005FA" w14:textId="77777777">
        <w:tc>
          <w:tcPr>
            <w:tcW w:w="2540" w:type="dxa"/>
            <w:tcBorders>
              <w:top w:val="single" w:sz="4" w:space="0" w:color="auto"/>
              <w:left w:val="single" w:sz="4" w:space="0" w:color="auto"/>
              <w:bottom w:val="single" w:sz="4" w:space="0" w:color="auto"/>
              <w:right w:val="single" w:sz="4" w:space="0" w:color="auto"/>
            </w:tcBorders>
            <w:vAlign w:val="center"/>
          </w:tcPr>
          <w:p w14:paraId="246DABEA" w14:textId="77777777" w:rsidR="00E07607" w:rsidRDefault="00B82196">
            <w:pPr>
              <w:rPr>
                <w:rFonts w:eastAsia="SimSun"/>
                <w:lang w:eastAsia="zh-CN"/>
              </w:rPr>
            </w:pPr>
            <w:r>
              <w:rPr>
                <w:rFonts w:eastAsia="SimSun" w:hint="eastAsia"/>
                <w:lang w:eastAsia="zh-CN"/>
              </w:rPr>
              <w:t>合计</w:t>
            </w:r>
          </w:p>
        </w:tc>
        <w:tc>
          <w:tcPr>
            <w:tcW w:w="2480" w:type="dxa"/>
            <w:tcBorders>
              <w:top w:val="single" w:sz="4" w:space="0" w:color="auto"/>
              <w:left w:val="single" w:sz="4" w:space="0" w:color="auto"/>
              <w:bottom w:val="single" w:sz="4" w:space="0" w:color="auto"/>
              <w:right w:val="single" w:sz="4" w:space="0" w:color="auto"/>
            </w:tcBorders>
            <w:vAlign w:val="center"/>
          </w:tcPr>
          <w:p w14:paraId="1E68F8C5" w14:textId="77777777" w:rsidR="00E07607" w:rsidRDefault="00E07607"/>
        </w:tc>
        <w:tc>
          <w:tcPr>
            <w:tcW w:w="0" w:type="auto"/>
            <w:vAlign w:val="center"/>
          </w:tcPr>
          <w:p w14:paraId="3C1C4FFE" w14:textId="77777777" w:rsidR="00E07607" w:rsidRDefault="00E07607"/>
        </w:tc>
        <w:tc>
          <w:tcPr>
            <w:tcW w:w="0" w:type="auto"/>
            <w:vAlign w:val="center"/>
          </w:tcPr>
          <w:p w14:paraId="2535A67B" w14:textId="77777777" w:rsidR="00E07607" w:rsidRDefault="00E07607"/>
        </w:tc>
        <w:tc>
          <w:tcPr>
            <w:tcW w:w="0" w:type="auto"/>
            <w:vAlign w:val="center"/>
          </w:tcPr>
          <w:p w14:paraId="1640830B" w14:textId="77777777" w:rsidR="00E07607" w:rsidRDefault="00B82196">
            <w:pPr>
              <w:rPr>
                <w:b/>
              </w:rPr>
            </w:pPr>
            <w:r>
              <w:rPr>
                <w:b/>
                <w:color w:val="000000"/>
              </w:rPr>
              <w:t>3559,4</w:t>
            </w:r>
          </w:p>
        </w:tc>
      </w:tr>
      <w:tr w:rsidR="00E07607" w14:paraId="18C44065" w14:textId="77777777">
        <w:tc>
          <w:tcPr>
            <w:tcW w:w="2540" w:type="dxa"/>
            <w:tcBorders>
              <w:top w:val="single" w:sz="4" w:space="0" w:color="auto"/>
              <w:left w:val="single" w:sz="4" w:space="0" w:color="auto"/>
              <w:bottom w:val="single" w:sz="4" w:space="0" w:color="auto"/>
              <w:right w:val="single" w:sz="4" w:space="0" w:color="auto"/>
            </w:tcBorders>
            <w:vAlign w:val="center"/>
          </w:tcPr>
          <w:p w14:paraId="6A221E83" w14:textId="77777777" w:rsidR="00E07607" w:rsidRDefault="00B82196">
            <w:pPr>
              <w:rPr>
                <w:rFonts w:eastAsia="SimSun"/>
                <w:lang w:eastAsia="zh-CN"/>
              </w:rPr>
            </w:pPr>
            <w:r>
              <w:rPr>
                <w:rFonts w:eastAsia="SimSun" w:hint="eastAsia"/>
                <w:color w:val="000000"/>
                <w:lang w:eastAsia="zh-CN"/>
              </w:rPr>
              <w:t>经济林合计</w:t>
            </w:r>
          </w:p>
        </w:tc>
        <w:tc>
          <w:tcPr>
            <w:tcW w:w="2480" w:type="dxa"/>
            <w:tcBorders>
              <w:top w:val="single" w:sz="4" w:space="0" w:color="auto"/>
              <w:left w:val="single" w:sz="4" w:space="0" w:color="auto"/>
              <w:bottom w:val="single" w:sz="4" w:space="0" w:color="auto"/>
              <w:right w:val="single" w:sz="4" w:space="0" w:color="auto"/>
            </w:tcBorders>
            <w:vAlign w:val="center"/>
          </w:tcPr>
          <w:p w14:paraId="39F96780" w14:textId="77777777" w:rsidR="00E07607" w:rsidRDefault="00E07607"/>
        </w:tc>
        <w:tc>
          <w:tcPr>
            <w:tcW w:w="0" w:type="auto"/>
            <w:vAlign w:val="center"/>
          </w:tcPr>
          <w:p w14:paraId="30046029" w14:textId="77777777" w:rsidR="00E07607" w:rsidRDefault="00E07607"/>
        </w:tc>
        <w:tc>
          <w:tcPr>
            <w:tcW w:w="0" w:type="auto"/>
            <w:vAlign w:val="center"/>
          </w:tcPr>
          <w:p w14:paraId="32E9C363" w14:textId="77777777" w:rsidR="00E07607" w:rsidRDefault="00E07607"/>
        </w:tc>
        <w:tc>
          <w:tcPr>
            <w:tcW w:w="0" w:type="auto"/>
            <w:vAlign w:val="center"/>
          </w:tcPr>
          <w:p w14:paraId="4CF9732C" w14:textId="77777777" w:rsidR="00E07607" w:rsidRDefault="00B82196">
            <w:pPr>
              <w:rPr>
                <w:b/>
              </w:rPr>
            </w:pPr>
            <w:r>
              <w:rPr>
                <w:b/>
                <w:color w:val="000000"/>
              </w:rPr>
              <w:t>4780,1</w:t>
            </w:r>
          </w:p>
        </w:tc>
      </w:tr>
      <w:tr w:rsidR="00E07607" w14:paraId="3DF6D474" w14:textId="77777777">
        <w:tc>
          <w:tcPr>
            <w:tcW w:w="2540" w:type="dxa"/>
            <w:tcBorders>
              <w:top w:val="single" w:sz="4" w:space="0" w:color="auto"/>
              <w:left w:val="single" w:sz="4" w:space="0" w:color="auto"/>
              <w:bottom w:val="single" w:sz="4" w:space="0" w:color="auto"/>
              <w:right w:val="single" w:sz="4" w:space="0" w:color="auto"/>
            </w:tcBorders>
            <w:vAlign w:val="center"/>
          </w:tcPr>
          <w:p w14:paraId="3BE71B43" w14:textId="77777777" w:rsidR="00E07607" w:rsidRDefault="00B82196">
            <w:pPr>
              <w:rPr>
                <w:rFonts w:eastAsia="SimSun"/>
                <w:lang w:eastAsia="zh-CN"/>
              </w:rPr>
            </w:pPr>
            <w:r>
              <w:rPr>
                <w:rFonts w:eastAsia="SimSun" w:hint="eastAsia"/>
                <w:color w:val="000000"/>
                <w:lang w:eastAsia="zh-CN"/>
              </w:rPr>
              <w:t>总计</w:t>
            </w:r>
          </w:p>
        </w:tc>
        <w:tc>
          <w:tcPr>
            <w:tcW w:w="2480" w:type="dxa"/>
            <w:tcBorders>
              <w:top w:val="single" w:sz="4" w:space="0" w:color="auto"/>
              <w:left w:val="single" w:sz="4" w:space="0" w:color="auto"/>
              <w:bottom w:val="single" w:sz="4" w:space="0" w:color="auto"/>
              <w:right w:val="single" w:sz="4" w:space="0" w:color="auto"/>
            </w:tcBorders>
            <w:vAlign w:val="center"/>
          </w:tcPr>
          <w:p w14:paraId="2C0DB880" w14:textId="77777777" w:rsidR="00E07607" w:rsidRDefault="00E07607"/>
        </w:tc>
        <w:tc>
          <w:tcPr>
            <w:tcW w:w="0" w:type="auto"/>
            <w:vAlign w:val="center"/>
          </w:tcPr>
          <w:p w14:paraId="256BD434" w14:textId="77777777" w:rsidR="00E07607" w:rsidRDefault="00E07607"/>
        </w:tc>
        <w:tc>
          <w:tcPr>
            <w:tcW w:w="0" w:type="auto"/>
            <w:vAlign w:val="center"/>
          </w:tcPr>
          <w:p w14:paraId="34B8903B" w14:textId="77777777" w:rsidR="00E07607" w:rsidRDefault="00E07607"/>
        </w:tc>
        <w:tc>
          <w:tcPr>
            <w:tcW w:w="0" w:type="auto"/>
            <w:vAlign w:val="center"/>
          </w:tcPr>
          <w:p w14:paraId="2781E9E6" w14:textId="77777777" w:rsidR="00E07607" w:rsidRDefault="00B82196">
            <w:pPr>
              <w:rPr>
                <w:b/>
              </w:rPr>
            </w:pPr>
            <w:r>
              <w:rPr>
                <w:b/>
                <w:color w:val="000000"/>
              </w:rPr>
              <w:t>5303,9</w:t>
            </w:r>
          </w:p>
        </w:tc>
      </w:tr>
    </w:tbl>
    <w:p w14:paraId="41412CF3" w14:textId="77777777" w:rsidR="00E07607" w:rsidRDefault="00E07607">
      <w:pPr>
        <w:ind w:firstLine="720"/>
        <w:rPr>
          <w:b/>
          <w:bCs/>
        </w:rPr>
      </w:pPr>
    </w:p>
    <w:p w14:paraId="7C6632B3" w14:textId="77777777" w:rsidR="00E07607" w:rsidRDefault="00E07607">
      <w:pPr>
        <w:ind w:firstLine="851"/>
        <w:jc w:val="center"/>
        <w:rPr>
          <w:sz w:val="20"/>
          <w:szCs w:val="20"/>
        </w:rPr>
      </w:pPr>
    </w:p>
    <w:p w14:paraId="77B407B7" w14:textId="77777777" w:rsidR="00E07607" w:rsidRDefault="00B82196">
      <w:pPr>
        <w:pStyle w:val="affb"/>
        <w:numPr>
          <w:ilvl w:val="3"/>
          <w:numId w:val="4"/>
        </w:numPr>
        <w:jc w:val="center"/>
        <w:rPr>
          <w:b/>
          <w:bCs/>
        </w:rPr>
      </w:pPr>
      <w:r>
        <w:rPr>
          <w:rFonts w:eastAsia="SimSun" w:hint="eastAsia"/>
          <w:b/>
          <w:bCs/>
          <w:lang w:eastAsia="zh-CN"/>
        </w:rPr>
        <w:t>租赁协议</w:t>
      </w:r>
      <w:r>
        <w:rPr>
          <w:b/>
          <w:bCs/>
          <w:lang w:val="en-US"/>
        </w:rPr>
        <w:t>10</w:t>
      </w:r>
      <w:r>
        <w:rPr>
          <w:b/>
          <w:bCs/>
        </w:rPr>
        <w:t>/08/17</w:t>
      </w:r>
    </w:p>
    <w:p w14:paraId="50990013" w14:textId="77777777" w:rsidR="00E07607" w:rsidRDefault="00E07607">
      <w:pPr>
        <w:pStyle w:val="affb"/>
        <w:ind w:left="1243"/>
        <w:rPr>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90"/>
        <w:gridCol w:w="1200"/>
        <w:gridCol w:w="4860"/>
      </w:tblGrid>
      <w:tr w:rsidR="00E07607" w14:paraId="17E8771B" w14:textId="77777777">
        <w:tc>
          <w:tcPr>
            <w:tcW w:w="3690" w:type="dxa"/>
            <w:tcBorders>
              <w:top w:val="single" w:sz="4" w:space="0" w:color="auto"/>
              <w:left w:val="single" w:sz="4" w:space="0" w:color="auto"/>
              <w:bottom w:val="single" w:sz="4" w:space="0" w:color="auto"/>
              <w:right w:val="single" w:sz="4" w:space="0" w:color="auto"/>
            </w:tcBorders>
            <w:vAlign w:val="center"/>
          </w:tcPr>
          <w:p w14:paraId="18A4B7D7" w14:textId="77777777" w:rsidR="00E07607" w:rsidRDefault="00B82196">
            <w:pPr>
              <w:rPr>
                <w:rFonts w:eastAsia="SimSun"/>
                <w:lang w:eastAsia="zh-CN"/>
              </w:rPr>
            </w:pPr>
            <w:r>
              <w:rPr>
                <w:rFonts w:eastAsia="SimSun" w:hint="eastAsia"/>
                <w:color w:val="000000"/>
                <w:lang w:eastAsia="zh-CN"/>
              </w:rPr>
              <w:t>林地被浸泡</w:t>
            </w:r>
          </w:p>
        </w:tc>
        <w:tc>
          <w:tcPr>
            <w:tcW w:w="1200" w:type="dxa"/>
            <w:tcBorders>
              <w:top w:val="single" w:sz="4" w:space="0" w:color="auto"/>
              <w:left w:val="single" w:sz="4" w:space="0" w:color="auto"/>
              <w:bottom w:val="single" w:sz="4" w:space="0" w:color="auto"/>
              <w:right w:val="single" w:sz="4" w:space="0" w:color="auto"/>
            </w:tcBorders>
            <w:vAlign w:val="center"/>
          </w:tcPr>
          <w:p w14:paraId="022D6BE8" w14:textId="77777777" w:rsidR="00E07607" w:rsidRDefault="00B82196">
            <w:r>
              <w:rPr>
                <w:color w:val="000000"/>
              </w:rPr>
              <w:t xml:space="preserve">4,1 га </w:t>
            </w:r>
          </w:p>
        </w:tc>
        <w:tc>
          <w:tcPr>
            <w:tcW w:w="4860" w:type="dxa"/>
            <w:tcBorders>
              <w:top w:val="single" w:sz="4" w:space="0" w:color="auto"/>
              <w:left w:val="single" w:sz="4" w:space="0" w:color="auto"/>
              <w:bottom w:val="single" w:sz="4" w:space="0" w:color="auto"/>
              <w:right w:val="single" w:sz="4" w:space="0" w:color="auto"/>
            </w:tcBorders>
            <w:vAlign w:val="center"/>
          </w:tcPr>
          <w:p w14:paraId="23914A9F" w14:textId="77777777" w:rsidR="00E07607" w:rsidRDefault="00B82196">
            <w:pPr>
              <w:rPr>
                <w:rFonts w:eastAsia="SimSun"/>
                <w:lang w:eastAsia="zh-CN"/>
              </w:rPr>
            </w:pPr>
            <w:r>
              <w:rPr>
                <w:rFonts w:eastAsia="SimSun" w:hint="eastAsia"/>
                <w:color w:val="000000"/>
                <w:lang w:eastAsia="zh-CN"/>
              </w:rPr>
              <w:t>结果是成为死亡林</w:t>
            </w:r>
          </w:p>
        </w:tc>
      </w:tr>
    </w:tbl>
    <w:p w14:paraId="4C2DF9E9" w14:textId="77777777" w:rsidR="00E07607" w:rsidRDefault="00B82196">
      <w:pPr>
        <w:jc w:val="center"/>
        <w:rPr>
          <w:rFonts w:eastAsia="SimSun"/>
          <w:i/>
          <w:iCs/>
          <w:color w:val="000000"/>
          <w:lang w:eastAsia="zh-CN"/>
        </w:rPr>
      </w:pPr>
      <w:r>
        <w:rPr>
          <w:rFonts w:eastAsia="SimSun" w:hint="eastAsia"/>
          <w:i/>
          <w:iCs/>
          <w:color w:val="000000"/>
          <w:lang w:eastAsia="zh-CN"/>
        </w:rPr>
        <w:t>表格</w:t>
      </w:r>
    </w:p>
    <w:p w14:paraId="1AD934D7" w14:textId="77777777" w:rsidR="00E07607" w:rsidRDefault="00B82196">
      <w:pPr>
        <w:jc w:val="center"/>
        <w:rPr>
          <w:rFonts w:eastAsia="SimSun"/>
          <w:lang w:eastAsia="zh-CN"/>
        </w:rPr>
      </w:pPr>
      <w:r>
        <w:rPr>
          <w:rFonts w:eastAsia="SimSun" w:hint="eastAsia"/>
          <w:b/>
          <w:color w:val="000000"/>
          <w:lang w:eastAsia="zh-CN"/>
        </w:rPr>
        <w:t>有关有害生物病发源地、污染和其他对森林的负面影响的信息</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16"/>
        <w:gridCol w:w="2163"/>
        <w:gridCol w:w="1319"/>
        <w:gridCol w:w="1298"/>
        <w:gridCol w:w="1459"/>
      </w:tblGrid>
      <w:tr w:rsidR="00E07607" w14:paraId="36113426" w14:textId="77777777">
        <w:tc>
          <w:tcPr>
            <w:tcW w:w="2547" w:type="dxa"/>
            <w:tcBorders>
              <w:top w:val="single" w:sz="4" w:space="0" w:color="auto"/>
              <w:left w:val="single" w:sz="4" w:space="0" w:color="auto"/>
              <w:bottom w:val="single" w:sz="4" w:space="0" w:color="auto"/>
              <w:right w:val="single" w:sz="4" w:space="0" w:color="auto"/>
            </w:tcBorders>
            <w:vAlign w:val="center"/>
          </w:tcPr>
          <w:p w14:paraId="19CCE3BD" w14:textId="77777777" w:rsidR="00E07607" w:rsidRDefault="00B82196">
            <w:pPr>
              <w:rPr>
                <w:lang w:eastAsia="zh-CN"/>
              </w:rPr>
            </w:pPr>
            <w:r>
              <w:rPr>
                <w:rFonts w:ascii="TimesNewRoman" w:hAnsi="TimesNewRoman" w:hint="eastAsia"/>
                <w:bCs/>
                <w:color w:val="000000"/>
                <w:sz w:val="24"/>
                <w:szCs w:val="24"/>
                <w:lang w:eastAsia="zh-CN"/>
              </w:rPr>
              <w:t>有害生物病</w:t>
            </w:r>
            <w:r>
              <w:rPr>
                <w:rFonts w:ascii="TimesNewRoman" w:eastAsia="SimSun" w:hAnsi="TimesNewRoman" w:hint="eastAsia"/>
                <w:bCs/>
                <w:color w:val="000000"/>
                <w:sz w:val="24"/>
                <w:szCs w:val="24"/>
                <w:lang w:eastAsia="zh-CN"/>
              </w:rPr>
              <w:t>发源地</w:t>
            </w:r>
            <w:r>
              <w:rPr>
                <w:rFonts w:ascii="TimesNewRoman" w:hAnsi="TimesNewRoman" w:hint="eastAsia"/>
                <w:bCs/>
                <w:color w:val="000000"/>
                <w:sz w:val="24"/>
                <w:szCs w:val="24"/>
                <w:lang w:eastAsia="zh-CN"/>
              </w:rPr>
              <w:t>、污染和其他对森林的负面影响</w:t>
            </w:r>
            <w:r>
              <w:rPr>
                <w:rFonts w:ascii="TimesNewRoman" w:eastAsia="SimSun" w:hAnsi="TimesNewRoman" w:hint="eastAsia"/>
                <w:bCs/>
                <w:color w:val="000000"/>
                <w:sz w:val="24"/>
                <w:szCs w:val="24"/>
                <w:lang w:eastAsia="zh-CN"/>
              </w:rPr>
              <w:t>的名称</w:t>
            </w:r>
          </w:p>
        </w:tc>
        <w:tc>
          <w:tcPr>
            <w:tcW w:w="2693" w:type="dxa"/>
            <w:tcBorders>
              <w:top w:val="single" w:sz="4" w:space="0" w:color="auto"/>
              <w:left w:val="single" w:sz="4" w:space="0" w:color="auto"/>
              <w:bottom w:val="single" w:sz="4" w:space="0" w:color="auto"/>
              <w:right w:val="single" w:sz="4" w:space="0" w:color="auto"/>
            </w:tcBorders>
            <w:vAlign w:val="center"/>
          </w:tcPr>
          <w:p w14:paraId="64499603" w14:textId="77777777" w:rsidR="00E07607" w:rsidRDefault="00B82196">
            <w:r>
              <w:rPr>
                <w:rFonts w:ascii="TimesNewRoman" w:eastAsia="SimSun" w:hAnsi="TimesNewRoman" w:hint="eastAsia"/>
                <w:color w:val="000000"/>
                <w:sz w:val="24"/>
                <w:szCs w:val="24"/>
                <w:lang w:eastAsia="zh-CN"/>
              </w:rPr>
              <w:t>林地</w:t>
            </w:r>
          </w:p>
        </w:tc>
        <w:tc>
          <w:tcPr>
            <w:tcW w:w="1559" w:type="dxa"/>
            <w:tcBorders>
              <w:top w:val="single" w:sz="4" w:space="0" w:color="auto"/>
              <w:left w:val="single" w:sz="4" w:space="0" w:color="auto"/>
              <w:bottom w:val="single" w:sz="4" w:space="0" w:color="auto"/>
              <w:right w:val="single" w:sz="4" w:space="0" w:color="auto"/>
            </w:tcBorders>
            <w:vAlign w:val="center"/>
          </w:tcPr>
          <w:p w14:paraId="760CCE73" w14:textId="77777777" w:rsidR="00E07607" w:rsidRDefault="00B82196">
            <w:pPr>
              <w:rPr>
                <w:rFonts w:ascii="TimesNewRoman" w:eastAsia="SimSun" w:hAnsi="TimesNewRoman" w:hint="eastAsia"/>
                <w:color w:val="000000"/>
                <w:sz w:val="24"/>
                <w:szCs w:val="24"/>
                <w:lang w:eastAsia="zh-CN"/>
              </w:rPr>
            </w:pPr>
            <w:r>
              <w:rPr>
                <w:rFonts w:ascii="TimesNewRoman" w:hAnsi="TimesNewRoman"/>
                <w:color w:val="000000"/>
                <w:sz w:val="24"/>
                <w:szCs w:val="24"/>
              </w:rPr>
              <w:t>№</w:t>
            </w:r>
          </w:p>
          <w:p w14:paraId="6458F80D" w14:textId="77777777" w:rsidR="00E07607" w:rsidRDefault="00B82196">
            <w:r>
              <w:rPr>
                <w:rFonts w:ascii="TimesNewRoman" w:eastAsia="SimSun" w:hAnsi="TimesNewRoman" w:hint="eastAsia"/>
                <w:color w:val="000000"/>
                <w:sz w:val="24"/>
                <w:szCs w:val="24"/>
                <w:lang w:eastAsia="zh-CN"/>
              </w:rPr>
              <w:t>林班</w:t>
            </w:r>
          </w:p>
        </w:tc>
        <w:tc>
          <w:tcPr>
            <w:tcW w:w="1560" w:type="dxa"/>
            <w:tcBorders>
              <w:top w:val="single" w:sz="4" w:space="0" w:color="auto"/>
              <w:left w:val="single" w:sz="4" w:space="0" w:color="auto"/>
              <w:bottom w:val="single" w:sz="4" w:space="0" w:color="auto"/>
              <w:right w:val="single" w:sz="4" w:space="0" w:color="auto"/>
            </w:tcBorders>
            <w:vAlign w:val="center"/>
          </w:tcPr>
          <w:p w14:paraId="443108AD" w14:textId="77777777" w:rsidR="00E07607" w:rsidRDefault="00B82196">
            <w:pPr>
              <w:rPr>
                <w:rFonts w:ascii="TimesNewRoman" w:eastAsia="SimSun" w:hAnsi="TimesNewRoman" w:hint="eastAsia"/>
                <w:color w:val="000000"/>
                <w:sz w:val="24"/>
                <w:szCs w:val="24"/>
                <w:lang w:eastAsia="zh-CN"/>
              </w:rPr>
            </w:pPr>
            <w:r>
              <w:rPr>
                <w:rFonts w:ascii="TimesNewRoman" w:hAnsi="TimesNewRoman"/>
                <w:color w:val="000000"/>
                <w:sz w:val="24"/>
                <w:szCs w:val="24"/>
              </w:rPr>
              <w:t>№</w:t>
            </w:r>
          </w:p>
          <w:p w14:paraId="2826BBA7" w14:textId="77777777" w:rsidR="00E07607" w:rsidRDefault="00B82196">
            <w:r>
              <w:rPr>
                <w:rFonts w:ascii="TimesNewRoman" w:eastAsia="SimSun" w:hAnsi="TimesNewRoman" w:hint="eastAsia"/>
                <w:color w:val="000000"/>
                <w:sz w:val="24"/>
                <w:szCs w:val="24"/>
                <w:lang w:eastAsia="zh-CN"/>
              </w:rPr>
              <w:t>林分区</w:t>
            </w:r>
          </w:p>
        </w:tc>
        <w:tc>
          <w:tcPr>
            <w:tcW w:w="1696" w:type="dxa"/>
            <w:tcBorders>
              <w:top w:val="single" w:sz="4" w:space="0" w:color="auto"/>
              <w:left w:val="single" w:sz="4" w:space="0" w:color="auto"/>
              <w:bottom w:val="single" w:sz="4" w:space="0" w:color="auto"/>
              <w:right w:val="single" w:sz="4" w:space="0" w:color="auto"/>
            </w:tcBorders>
            <w:vAlign w:val="center"/>
          </w:tcPr>
          <w:p w14:paraId="70F9B13C" w14:textId="77777777" w:rsidR="00E07607" w:rsidRDefault="00B82196">
            <w:r>
              <w:rPr>
                <w:rFonts w:eastAsia="SimSun" w:hint="eastAsia"/>
                <w:sz w:val="24"/>
                <w:szCs w:val="24"/>
                <w:lang w:eastAsia="zh-CN"/>
              </w:rPr>
              <w:t>面积，公顷</w:t>
            </w:r>
          </w:p>
        </w:tc>
      </w:tr>
      <w:tr w:rsidR="00E07607" w14:paraId="6486F1F2" w14:textId="77777777">
        <w:tc>
          <w:tcPr>
            <w:tcW w:w="2547" w:type="dxa"/>
            <w:tcBorders>
              <w:top w:val="single" w:sz="4" w:space="0" w:color="auto"/>
              <w:left w:val="single" w:sz="4" w:space="0" w:color="auto"/>
              <w:bottom w:val="single" w:sz="4" w:space="0" w:color="auto"/>
              <w:right w:val="single" w:sz="4" w:space="0" w:color="auto"/>
            </w:tcBorders>
            <w:vAlign w:val="center"/>
          </w:tcPr>
          <w:p w14:paraId="4D0A5844" w14:textId="77777777" w:rsidR="00E07607" w:rsidRDefault="00B82196">
            <w:r>
              <w:rPr>
                <w:color w:val="000000"/>
              </w:rPr>
              <w:t xml:space="preserve">1 </w:t>
            </w:r>
          </w:p>
        </w:tc>
        <w:tc>
          <w:tcPr>
            <w:tcW w:w="2693" w:type="dxa"/>
            <w:tcBorders>
              <w:top w:val="single" w:sz="4" w:space="0" w:color="auto"/>
              <w:left w:val="single" w:sz="4" w:space="0" w:color="auto"/>
              <w:bottom w:val="single" w:sz="4" w:space="0" w:color="auto"/>
              <w:right w:val="single" w:sz="4" w:space="0" w:color="auto"/>
            </w:tcBorders>
            <w:vAlign w:val="center"/>
          </w:tcPr>
          <w:p w14:paraId="20E906F7" w14:textId="77777777" w:rsidR="00E07607" w:rsidRDefault="00B82196">
            <w:r>
              <w:rPr>
                <w:color w:val="000000"/>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26BCF88A" w14:textId="77777777" w:rsidR="00E07607" w:rsidRDefault="00B82196">
            <w:r>
              <w:rPr>
                <w:color w:val="000000"/>
              </w:rPr>
              <w:t xml:space="preserve">3 </w:t>
            </w:r>
          </w:p>
        </w:tc>
        <w:tc>
          <w:tcPr>
            <w:tcW w:w="1560" w:type="dxa"/>
            <w:tcBorders>
              <w:top w:val="single" w:sz="4" w:space="0" w:color="auto"/>
              <w:left w:val="single" w:sz="4" w:space="0" w:color="auto"/>
              <w:bottom w:val="single" w:sz="4" w:space="0" w:color="auto"/>
              <w:right w:val="single" w:sz="4" w:space="0" w:color="auto"/>
            </w:tcBorders>
            <w:vAlign w:val="center"/>
          </w:tcPr>
          <w:p w14:paraId="3A97928F" w14:textId="77777777" w:rsidR="00E07607" w:rsidRDefault="00B82196">
            <w:r>
              <w:rPr>
                <w:color w:val="000000"/>
              </w:rPr>
              <w:t xml:space="preserve">4 </w:t>
            </w:r>
          </w:p>
        </w:tc>
        <w:tc>
          <w:tcPr>
            <w:tcW w:w="1696" w:type="dxa"/>
            <w:tcBorders>
              <w:top w:val="single" w:sz="4" w:space="0" w:color="auto"/>
              <w:left w:val="single" w:sz="4" w:space="0" w:color="auto"/>
              <w:bottom w:val="single" w:sz="4" w:space="0" w:color="auto"/>
              <w:right w:val="single" w:sz="4" w:space="0" w:color="auto"/>
            </w:tcBorders>
            <w:vAlign w:val="center"/>
          </w:tcPr>
          <w:p w14:paraId="63DE5C47" w14:textId="77777777" w:rsidR="00E07607" w:rsidRDefault="00B82196">
            <w:r>
              <w:rPr>
                <w:color w:val="000000"/>
              </w:rPr>
              <w:t>5</w:t>
            </w:r>
          </w:p>
        </w:tc>
      </w:tr>
      <w:tr w:rsidR="00E07607" w14:paraId="28A480EF" w14:textId="77777777">
        <w:tc>
          <w:tcPr>
            <w:tcW w:w="10055" w:type="dxa"/>
            <w:gridSpan w:val="5"/>
            <w:tcBorders>
              <w:top w:val="single" w:sz="4" w:space="0" w:color="auto"/>
              <w:left w:val="single" w:sz="4" w:space="0" w:color="auto"/>
              <w:bottom w:val="single" w:sz="4" w:space="0" w:color="auto"/>
            </w:tcBorders>
            <w:vAlign w:val="center"/>
          </w:tcPr>
          <w:p w14:paraId="27FCCF2C" w14:textId="77777777" w:rsidR="00E07607" w:rsidRDefault="00B82196">
            <w:pPr>
              <w:jc w:val="center"/>
              <w:rPr>
                <w:rFonts w:eastAsia="SimSun"/>
                <w:lang w:eastAsia="zh-CN"/>
              </w:rPr>
            </w:pPr>
            <w:r>
              <w:rPr>
                <w:rFonts w:eastAsia="SimSun" w:hint="eastAsia"/>
                <w:color w:val="000000"/>
                <w:lang w:eastAsia="zh-CN"/>
              </w:rPr>
              <w:t>经济林</w:t>
            </w:r>
          </w:p>
        </w:tc>
      </w:tr>
      <w:tr w:rsidR="00E07607" w14:paraId="639E06F0" w14:textId="77777777">
        <w:tc>
          <w:tcPr>
            <w:tcW w:w="2547" w:type="dxa"/>
            <w:vMerge w:val="restart"/>
            <w:tcBorders>
              <w:top w:val="single" w:sz="4" w:space="0" w:color="auto"/>
              <w:left w:val="single" w:sz="4" w:space="0" w:color="auto"/>
              <w:right w:val="single" w:sz="4" w:space="0" w:color="auto"/>
            </w:tcBorders>
            <w:vAlign w:val="center"/>
          </w:tcPr>
          <w:p w14:paraId="49F32245" w14:textId="77777777" w:rsidR="00E07607" w:rsidRDefault="00B82196">
            <w:pPr>
              <w:rPr>
                <w:rFonts w:eastAsia="SimSun"/>
                <w:lang w:eastAsia="zh-CN"/>
              </w:rPr>
            </w:pPr>
            <w:r>
              <w:rPr>
                <w:rFonts w:eastAsia="SimSun" w:hint="eastAsia"/>
                <w:lang w:eastAsia="zh-CN"/>
              </w:rPr>
              <w:t>浸泡</w:t>
            </w:r>
          </w:p>
        </w:tc>
        <w:tc>
          <w:tcPr>
            <w:tcW w:w="2693" w:type="dxa"/>
            <w:vMerge w:val="restart"/>
            <w:tcBorders>
              <w:top w:val="single" w:sz="4" w:space="0" w:color="auto"/>
              <w:left w:val="single" w:sz="4" w:space="0" w:color="auto"/>
              <w:right w:val="single" w:sz="4" w:space="0" w:color="auto"/>
            </w:tcBorders>
            <w:vAlign w:val="center"/>
          </w:tcPr>
          <w:p w14:paraId="0F769BEB" w14:textId="77777777" w:rsidR="00E07607" w:rsidRDefault="00B82196">
            <w:pPr>
              <w:rPr>
                <w:rFonts w:eastAsia="SimSun"/>
                <w:lang w:val="en-US" w:eastAsia="zh-CN"/>
              </w:rPr>
            </w:pPr>
            <w:r>
              <w:rPr>
                <w:rFonts w:eastAsia="SimSun" w:hint="eastAsia"/>
                <w:color w:val="000000"/>
                <w:lang w:eastAsia="zh-CN"/>
              </w:rPr>
              <w:t>巴克恰尔林区</w:t>
            </w:r>
            <w:r>
              <w:rPr>
                <w:rFonts w:eastAsia="SimSun" w:hint="eastAsia"/>
                <w:color w:val="000000"/>
                <w:lang w:val="en-US" w:eastAsia="zh-CN"/>
              </w:rPr>
              <w:t xml:space="preserve"> </w:t>
            </w:r>
            <w:r>
              <w:rPr>
                <w:rFonts w:eastAsia="SimSun" w:hint="eastAsia"/>
                <w:color w:val="000000"/>
                <w:lang w:val="en-US" w:eastAsia="zh-CN"/>
              </w:rPr>
              <w:t>巴克恰尔林道</w:t>
            </w:r>
          </w:p>
        </w:tc>
        <w:tc>
          <w:tcPr>
            <w:tcW w:w="1559" w:type="dxa"/>
            <w:tcBorders>
              <w:top w:val="single" w:sz="4" w:space="0" w:color="auto"/>
              <w:left w:val="single" w:sz="4" w:space="0" w:color="auto"/>
              <w:bottom w:val="single" w:sz="4" w:space="0" w:color="auto"/>
              <w:right w:val="single" w:sz="4" w:space="0" w:color="auto"/>
            </w:tcBorders>
            <w:vAlign w:val="center"/>
          </w:tcPr>
          <w:p w14:paraId="54483A98" w14:textId="77777777" w:rsidR="00E07607" w:rsidRDefault="00B82196">
            <w:r>
              <w:rPr>
                <w:color w:val="000000"/>
              </w:rPr>
              <w:t xml:space="preserve">129 </w:t>
            </w:r>
          </w:p>
        </w:tc>
        <w:tc>
          <w:tcPr>
            <w:tcW w:w="1560" w:type="dxa"/>
            <w:tcBorders>
              <w:top w:val="single" w:sz="4" w:space="0" w:color="auto"/>
              <w:left w:val="single" w:sz="4" w:space="0" w:color="auto"/>
              <w:bottom w:val="single" w:sz="4" w:space="0" w:color="auto"/>
              <w:right w:val="single" w:sz="4" w:space="0" w:color="auto"/>
            </w:tcBorders>
            <w:vAlign w:val="center"/>
          </w:tcPr>
          <w:p w14:paraId="71FCCA35" w14:textId="77777777" w:rsidR="00E07607" w:rsidRDefault="00B82196">
            <w:r>
              <w:rPr>
                <w:color w:val="000000"/>
              </w:rPr>
              <w:t xml:space="preserve">1 </w:t>
            </w:r>
          </w:p>
        </w:tc>
        <w:tc>
          <w:tcPr>
            <w:tcW w:w="1696" w:type="dxa"/>
            <w:tcBorders>
              <w:top w:val="single" w:sz="4" w:space="0" w:color="auto"/>
              <w:left w:val="single" w:sz="4" w:space="0" w:color="auto"/>
              <w:bottom w:val="single" w:sz="4" w:space="0" w:color="auto"/>
              <w:right w:val="single" w:sz="4" w:space="0" w:color="auto"/>
            </w:tcBorders>
            <w:vAlign w:val="center"/>
          </w:tcPr>
          <w:p w14:paraId="09E6502A" w14:textId="77777777" w:rsidR="00E07607" w:rsidRDefault="00B82196">
            <w:r>
              <w:rPr>
                <w:color w:val="000000"/>
              </w:rPr>
              <w:t>2,4</w:t>
            </w:r>
          </w:p>
        </w:tc>
      </w:tr>
      <w:tr w:rsidR="00E07607" w14:paraId="4979288B" w14:textId="77777777">
        <w:tc>
          <w:tcPr>
            <w:tcW w:w="2547" w:type="dxa"/>
            <w:vMerge/>
            <w:tcBorders>
              <w:left w:val="single" w:sz="4" w:space="0" w:color="auto"/>
              <w:bottom w:val="single" w:sz="4" w:space="0" w:color="auto"/>
              <w:right w:val="single" w:sz="4" w:space="0" w:color="auto"/>
            </w:tcBorders>
            <w:vAlign w:val="center"/>
          </w:tcPr>
          <w:p w14:paraId="407D216B" w14:textId="77777777" w:rsidR="00E07607" w:rsidRDefault="00E07607"/>
        </w:tc>
        <w:tc>
          <w:tcPr>
            <w:tcW w:w="2693" w:type="dxa"/>
            <w:vMerge/>
            <w:tcBorders>
              <w:left w:val="single" w:sz="4" w:space="0" w:color="auto"/>
              <w:bottom w:val="single" w:sz="4" w:space="0" w:color="auto"/>
              <w:right w:val="single" w:sz="4" w:space="0" w:color="auto"/>
            </w:tcBorders>
            <w:vAlign w:val="center"/>
          </w:tcPr>
          <w:p w14:paraId="1B77E5DB" w14:textId="77777777" w:rsidR="00E07607" w:rsidRDefault="00E07607"/>
        </w:tc>
        <w:tc>
          <w:tcPr>
            <w:tcW w:w="1559" w:type="dxa"/>
            <w:tcBorders>
              <w:top w:val="single" w:sz="4" w:space="0" w:color="auto"/>
              <w:left w:val="single" w:sz="4" w:space="0" w:color="auto"/>
              <w:bottom w:val="single" w:sz="4" w:space="0" w:color="auto"/>
              <w:right w:val="single" w:sz="4" w:space="0" w:color="auto"/>
            </w:tcBorders>
            <w:vAlign w:val="center"/>
          </w:tcPr>
          <w:p w14:paraId="61B9D02F" w14:textId="77777777" w:rsidR="00E07607" w:rsidRDefault="00B82196">
            <w:r>
              <w:rPr>
                <w:color w:val="000000"/>
              </w:rPr>
              <w:t xml:space="preserve">130 </w:t>
            </w:r>
          </w:p>
        </w:tc>
        <w:tc>
          <w:tcPr>
            <w:tcW w:w="1560" w:type="dxa"/>
            <w:vAlign w:val="center"/>
          </w:tcPr>
          <w:p w14:paraId="30747BCF" w14:textId="77777777" w:rsidR="00E07607" w:rsidRDefault="00B82196">
            <w:r>
              <w:rPr>
                <w:color w:val="000000"/>
              </w:rPr>
              <w:t xml:space="preserve">1 </w:t>
            </w:r>
          </w:p>
        </w:tc>
        <w:tc>
          <w:tcPr>
            <w:tcW w:w="1696" w:type="dxa"/>
            <w:vAlign w:val="center"/>
          </w:tcPr>
          <w:p w14:paraId="7FBE7AC7" w14:textId="77777777" w:rsidR="00E07607" w:rsidRDefault="00B82196">
            <w:r>
              <w:rPr>
                <w:color w:val="000000"/>
              </w:rPr>
              <w:t>1,7</w:t>
            </w:r>
          </w:p>
        </w:tc>
      </w:tr>
      <w:tr w:rsidR="00E07607" w14:paraId="131A7EEC" w14:textId="77777777">
        <w:tc>
          <w:tcPr>
            <w:tcW w:w="8359" w:type="dxa"/>
            <w:gridSpan w:val="4"/>
            <w:tcBorders>
              <w:top w:val="single" w:sz="4" w:space="0" w:color="auto"/>
              <w:left w:val="single" w:sz="4" w:space="0" w:color="auto"/>
              <w:bottom w:val="single" w:sz="4" w:space="0" w:color="auto"/>
            </w:tcBorders>
            <w:vAlign w:val="center"/>
          </w:tcPr>
          <w:p w14:paraId="481526E6" w14:textId="77777777" w:rsidR="00E07607" w:rsidRDefault="00B82196">
            <w:pPr>
              <w:rPr>
                <w:rFonts w:eastAsia="SimSun"/>
                <w:lang w:val="en-US" w:eastAsia="zh-CN"/>
              </w:rPr>
            </w:pPr>
            <w:r>
              <w:rPr>
                <w:rFonts w:eastAsia="SimSun" w:hint="eastAsia"/>
                <w:lang w:val="en-US" w:eastAsia="zh-CN"/>
              </w:rPr>
              <w:t>合计</w:t>
            </w:r>
          </w:p>
        </w:tc>
        <w:tc>
          <w:tcPr>
            <w:tcW w:w="1696" w:type="dxa"/>
            <w:vAlign w:val="center"/>
          </w:tcPr>
          <w:p w14:paraId="6E822D8D" w14:textId="77777777" w:rsidR="00E07607" w:rsidRDefault="00B82196">
            <w:r>
              <w:rPr>
                <w:color w:val="000000"/>
              </w:rPr>
              <w:t>4,1</w:t>
            </w:r>
          </w:p>
        </w:tc>
      </w:tr>
    </w:tbl>
    <w:p w14:paraId="7A83F195" w14:textId="77777777" w:rsidR="00E07607" w:rsidRDefault="00E07607">
      <w:pPr>
        <w:pStyle w:val="affb"/>
        <w:ind w:left="1243"/>
        <w:rPr>
          <w:b/>
          <w:bCs/>
        </w:rPr>
      </w:pPr>
    </w:p>
    <w:p w14:paraId="32D7D6C4" w14:textId="77777777" w:rsidR="00E07607" w:rsidRDefault="00E07607">
      <w:pPr>
        <w:ind w:firstLine="851"/>
        <w:jc w:val="center"/>
        <w:rPr>
          <w:sz w:val="20"/>
          <w:szCs w:val="20"/>
        </w:rPr>
      </w:pPr>
    </w:p>
    <w:p w14:paraId="1D56FDF0" w14:textId="77777777" w:rsidR="00E07607" w:rsidRDefault="00E07607">
      <w:pPr>
        <w:ind w:firstLine="851"/>
        <w:jc w:val="center"/>
        <w:rPr>
          <w:sz w:val="20"/>
          <w:szCs w:val="20"/>
        </w:rPr>
      </w:pPr>
    </w:p>
    <w:p w14:paraId="2D58A6C5" w14:textId="77777777" w:rsidR="00E07607" w:rsidRDefault="00E07607">
      <w:pPr>
        <w:ind w:firstLine="851"/>
        <w:jc w:val="center"/>
        <w:rPr>
          <w:sz w:val="20"/>
          <w:szCs w:val="20"/>
        </w:rPr>
      </w:pPr>
    </w:p>
    <w:p w14:paraId="3D02B174" w14:textId="77777777" w:rsidR="00E07607" w:rsidRDefault="00E07607">
      <w:pPr>
        <w:ind w:firstLine="851"/>
        <w:jc w:val="center"/>
        <w:rPr>
          <w:sz w:val="20"/>
          <w:szCs w:val="20"/>
        </w:rPr>
      </w:pPr>
    </w:p>
    <w:p w14:paraId="2B5E7979" w14:textId="77777777" w:rsidR="00E07607" w:rsidRDefault="00E07607">
      <w:pPr>
        <w:ind w:firstLine="851"/>
        <w:jc w:val="center"/>
        <w:rPr>
          <w:sz w:val="20"/>
          <w:szCs w:val="20"/>
        </w:rPr>
      </w:pPr>
    </w:p>
    <w:p w14:paraId="6266D1A0" w14:textId="77777777" w:rsidR="00E07607" w:rsidRDefault="00E07607">
      <w:pPr>
        <w:ind w:firstLine="851"/>
        <w:jc w:val="center"/>
        <w:rPr>
          <w:sz w:val="20"/>
          <w:szCs w:val="20"/>
        </w:rPr>
      </w:pPr>
    </w:p>
    <w:p w14:paraId="1D84C995" w14:textId="77777777" w:rsidR="00E07607" w:rsidRDefault="00E07607">
      <w:pPr>
        <w:ind w:firstLine="851"/>
        <w:jc w:val="center"/>
        <w:rPr>
          <w:sz w:val="20"/>
          <w:szCs w:val="20"/>
        </w:rPr>
      </w:pPr>
    </w:p>
    <w:p w14:paraId="0A362689" w14:textId="77777777" w:rsidR="00E07607" w:rsidRDefault="00B82196">
      <w:pPr>
        <w:pStyle w:val="affb"/>
        <w:numPr>
          <w:ilvl w:val="3"/>
          <w:numId w:val="4"/>
        </w:numPr>
        <w:jc w:val="center"/>
        <w:rPr>
          <w:b/>
          <w:bCs/>
          <w:sz w:val="24"/>
          <w:szCs w:val="24"/>
        </w:rPr>
      </w:pPr>
      <w:r>
        <w:rPr>
          <w:rFonts w:eastAsia="SimSun" w:hint="eastAsia"/>
          <w:b/>
          <w:bCs/>
          <w:sz w:val="24"/>
          <w:szCs w:val="24"/>
          <w:lang w:eastAsia="zh-CN"/>
        </w:rPr>
        <w:t>租赁协议</w:t>
      </w:r>
      <w:r>
        <w:rPr>
          <w:b/>
          <w:bCs/>
          <w:sz w:val="24"/>
          <w:szCs w:val="24"/>
          <w:lang w:val="en-US"/>
        </w:rPr>
        <w:t>2</w:t>
      </w:r>
      <w:r>
        <w:rPr>
          <w:b/>
          <w:bCs/>
          <w:sz w:val="24"/>
          <w:szCs w:val="24"/>
        </w:rPr>
        <w:t>/0</w:t>
      </w:r>
      <w:r>
        <w:rPr>
          <w:b/>
          <w:bCs/>
          <w:sz w:val="24"/>
          <w:szCs w:val="24"/>
          <w:lang w:val="en-US"/>
        </w:rPr>
        <w:t>4</w:t>
      </w:r>
      <w:r>
        <w:rPr>
          <w:b/>
          <w:bCs/>
          <w:sz w:val="24"/>
          <w:szCs w:val="24"/>
        </w:rPr>
        <w:t>/13</w:t>
      </w:r>
    </w:p>
    <w:p w14:paraId="5A70FB3B" w14:textId="77777777" w:rsidR="00E07607" w:rsidRDefault="00E07607">
      <w:pPr>
        <w:ind w:firstLine="851"/>
        <w:jc w:val="center"/>
        <w:rPr>
          <w:sz w:val="24"/>
          <w:szCs w:val="24"/>
        </w:rPr>
      </w:pPr>
    </w:p>
    <w:p w14:paraId="3B62FFBE" w14:textId="77777777" w:rsidR="00E07607" w:rsidRDefault="00B82196">
      <w:pPr>
        <w:jc w:val="center"/>
        <w:rPr>
          <w:rFonts w:ascii="Times-Roman" w:hAnsi="Times-Roman"/>
          <w:color w:val="000000"/>
          <w:sz w:val="24"/>
          <w:szCs w:val="24"/>
          <w:lang w:eastAsia="zh-CN"/>
        </w:rPr>
      </w:pPr>
      <w:r>
        <w:rPr>
          <w:rFonts w:ascii="Times-Roman" w:eastAsia="SimSun" w:hAnsi="Times-Roman" w:hint="eastAsia"/>
          <w:color w:val="000000"/>
          <w:sz w:val="24"/>
          <w:szCs w:val="24"/>
          <w:lang w:eastAsia="zh-CN"/>
        </w:rPr>
        <w:t>林地上有</w:t>
      </w:r>
      <w:r>
        <w:rPr>
          <w:rFonts w:ascii="Times-Roman" w:hAnsi="Times-Roman" w:hint="eastAsia"/>
          <w:color w:val="000000"/>
          <w:sz w:val="24"/>
          <w:szCs w:val="24"/>
          <w:lang w:eastAsia="zh-CN"/>
        </w:rPr>
        <w:t>128.1公顷杂乱空地，14.4公顷</w:t>
      </w:r>
    </w:p>
    <w:p w14:paraId="5FF9F8C8" w14:textId="77777777" w:rsidR="00E07607" w:rsidRDefault="00B82196">
      <w:pPr>
        <w:jc w:val="center"/>
        <w:rPr>
          <w:rFonts w:ascii="Times-Roman" w:eastAsia="SimSun" w:hAnsi="Times-Roman" w:hint="eastAsia"/>
          <w:color w:val="000000"/>
          <w:sz w:val="24"/>
          <w:szCs w:val="24"/>
          <w:lang w:eastAsia="zh-CN"/>
        </w:rPr>
      </w:pPr>
      <w:r>
        <w:rPr>
          <w:rFonts w:ascii="Times-Roman" w:eastAsia="SimSun" w:hAnsi="Times-Roman" w:hint="eastAsia"/>
          <w:color w:val="000000"/>
          <w:sz w:val="24"/>
          <w:szCs w:val="24"/>
          <w:lang w:eastAsia="zh-CN"/>
        </w:rPr>
        <w:t>杂乱林</w:t>
      </w:r>
      <w:r>
        <w:rPr>
          <w:rFonts w:ascii="Times-Roman" w:hAnsi="Times-Roman" w:hint="eastAsia"/>
          <w:color w:val="000000"/>
          <w:sz w:val="24"/>
          <w:szCs w:val="24"/>
          <w:lang w:eastAsia="zh-CN"/>
        </w:rPr>
        <w:t>和 7.5 公顷的</w:t>
      </w:r>
      <w:r>
        <w:rPr>
          <w:rFonts w:ascii="Times-Roman" w:eastAsia="SimSun" w:hAnsi="Times-Roman" w:hint="eastAsia"/>
          <w:color w:val="000000"/>
          <w:sz w:val="24"/>
          <w:szCs w:val="24"/>
          <w:lang w:eastAsia="zh-CN"/>
        </w:rPr>
        <w:t>杂乱</w:t>
      </w:r>
      <w:r>
        <w:rPr>
          <w:rFonts w:ascii="Times-Roman" w:hAnsi="Times-Roman" w:hint="eastAsia"/>
          <w:color w:val="000000"/>
          <w:sz w:val="24"/>
          <w:szCs w:val="24"/>
          <w:lang w:eastAsia="zh-CN"/>
        </w:rPr>
        <w:t>林间空地，总面积为 150 公顷。</w:t>
      </w:r>
    </w:p>
    <w:p w14:paraId="13CA0BEB" w14:textId="77777777" w:rsidR="00E07607" w:rsidRDefault="00B82196">
      <w:pPr>
        <w:jc w:val="center"/>
        <w:rPr>
          <w:rFonts w:ascii="TimesNewRoman" w:eastAsia="SimSun" w:hAnsi="TimesNewRoman" w:hint="eastAsia"/>
          <w:i/>
          <w:iCs/>
          <w:color w:val="000000"/>
          <w:sz w:val="24"/>
          <w:szCs w:val="24"/>
          <w:lang w:eastAsia="zh-CN"/>
        </w:rPr>
      </w:pPr>
      <w:r>
        <w:rPr>
          <w:rFonts w:ascii="TimesNewRoman" w:eastAsia="SimSun" w:hAnsi="TimesNewRoman" w:hint="eastAsia"/>
          <w:i/>
          <w:iCs/>
          <w:color w:val="000000"/>
          <w:sz w:val="24"/>
          <w:szCs w:val="24"/>
          <w:lang w:eastAsia="zh-CN"/>
        </w:rPr>
        <w:t>表格</w:t>
      </w:r>
    </w:p>
    <w:p w14:paraId="4937E221" w14:textId="77777777" w:rsidR="00E07607" w:rsidRDefault="00B82196">
      <w:pPr>
        <w:jc w:val="center"/>
        <w:rPr>
          <w:rFonts w:ascii="TimesNewRoman" w:eastAsia="SimSun" w:hAnsi="TimesNewRoman" w:hint="eastAsia"/>
          <w:b/>
          <w:color w:val="000000"/>
          <w:sz w:val="24"/>
          <w:szCs w:val="24"/>
          <w:lang w:eastAsia="zh-CN"/>
        </w:rPr>
      </w:pPr>
      <w:r>
        <w:rPr>
          <w:rFonts w:ascii="TimesNewRoman" w:hAnsi="TimesNewRoman" w:hint="eastAsia"/>
          <w:b/>
          <w:color w:val="000000"/>
          <w:sz w:val="24"/>
          <w:szCs w:val="24"/>
          <w:lang w:eastAsia="zh-CN"/>
        </w:rPr>
        <w:t>有关有害生物病</w:t>
      </w:r>
      <w:r>
        <w:rPr>
          <w:rFonts w:ascii="TimesNewRoman" w:eastAsia="SimSun" w:hAnsi="TimesNewRoman" w:hint="eastAsia"/>
          <w:b/>
          <w:color w:val="000000"/>
          <w:sz w:val="24"/>
          <w:szCs w:val="24"/>
          <w:lang w:eastAsia="zh-CN"/>
        </w:rPr>
        <w:t>发源地</w:t>
      </w:r>
      <w:r>
        <w:rPr>
          <w:rFonts w:ascii="TimesNewRoman" w:hAnsi="TimesNewRoman" w:hint="eastAsia"/>
          <w:b/>
          <w:color w:val="000000"/>
          <w:sz w:val="24"/>
          <w:szCs w:val="24"/>
          <w:lang w:eastAsia="zh-CN"/>
        </w:rPr>
        <w:t>、污染和其他对森林的负面影响</w:t>
      </w:r>
      <w:r>
        <w:rPr>
          <w:rFonts w:ascii="TimesNewRoman" w:eastAsia="SimSun" w:hAnsi="TimesNewRoman" w:hint="eastAsia"/>
          <w:b/>
          <w:color w:val="000000"/>
          <w:sz w:val="24"/>
          <w:szCs w:val="24"/>
          <w:lang w:eastAsia="zh-CN"/>
        </w:rPr>
        <w:t>的信息</w:t>
      </w:r>
    </w:p>
    <w:p w14:paraId="7FEAE8D2" w14:textId="77777777" w:rsidR="00E07607" w:rsidRDefault="00E07607">
      <w:pPr>
        <w:jc w:val="center"/>
        <w:rPr>
          <w:sz w:val="24"/>
          <w:szCs w:val="24"/>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60"/>
        <w:gridCol w:w="2047"/>
        <w:gridCol w:w="1342"/>
        <w:gridCol w:w="1080"/>
        <w:gridCol w:w="1426"/>
      </w:tblGrid>
      <w:tr w:rsidR="00E07607" w14:paraId="20BE43C6" w14:textId="77777777">
        <w:tc>
          <w:tcPr>
            <w:tcW w:w="4160" w:type="dxa"/>
            <w:tcBorders>
              <w:top w:val="single" w:sz="4" w:space="0" w:color="auto"/>
              <w:left w:val="single" w:sz="4" w:space="0" w:color="auto"/>
              <w:bottom w:val="single" w:sz="4" w:space="0" w:color="auto"/>
              <w:right w:val="single" w:sz="4" w:space="0" w:color="auto"/>
            </w:tcBorders>
            <w:vAlign w:val="center"/>
          </w:tcPr>
          <w:p w14:paraId="71F2C283" w14:textId="77777777" w:rsidR="00E07607" w:rsidRDefault="00B82196">
            <w:pPr>
              <w:rPr>
                <w:sz w:val="24"/>
                <w:szCs w:val="24"/>
                <w:lang w:eastAsia="zh-CN"/>
              </w:rPr>
            </w:pPr>
            <w:r>
              <w:rPr>
                <w:rFonts w:ascii="TimesNewRoman" w:hAnsi="TimesNewRoman" w:hint="eastAsia"/>
                <w:bCs/>
                <w:color w:val="000000"/>
                <w:sz w:val="24"/>
                <w:szCs w:val="24"/>
                <w:lang w:eastAsia="zh-CN"/>
              </w:rPr>
              <w:t>有害生物病</w:t>
            </w:r>
            <w:r>
              <w:rPr>
                <w:rFonts w:ascii="TimesNewRoman" w:eastAsia="SimSun" w:hAnsi="TimesNewRoman" w:hint="eastAsia"/>
                <w:bCs/>
                <w:color w:val="000000"/>
                <w:sz w:val="24"/>
                <w:szCs w:val="24"/>
                <w:lang w:eastAsia="zh-CN"/>
              </w:rPr>
              <w:t>发源地</w:t>
            </w:r>
            <w:r>
              <w:rPr>
                <w:rFonts w:ascii="TimesNewRoman" w:hAnsi="TimesNewRoman" w:hint="eastAsia"/>
                <w:bCs/>
                <w:color w:val="000000"/>
                <w:sz w:val="24"/>
                <w:szCs w:val="24"/>
                <w:lang w:eastAsia="zh-CN"/>
              </w:rPr>
              <w:t>、污染和其他对森林的负面影响</w:t>
            </w:r>
            <w:r>
              <w:rPr>
                <w:rFonts w:ascii="TimesNewRoman" w:eastAsia="SimSun" w:hAnsi="TimesNewRoman" w:hint="eastAsia"/>
                <w:bCs/>
                <w:color w:val="000000"/>
                <w:sz w:val="24"/>
                <w:szCs w:val="24"/>
                <w:lang w:eastAsia="zh-CN"/>
              </w:rPr>
              <w:t>的名称</w:t>
            </w:r>
          </w:p>
        </w:tc>
        <w:tc>
          <w:tcPr>
            <w:tcW w:w="2047" w:type="dxa"/>
            <w:tcBorders>
              <w:top w:val="single" w:sz="4" w:space="0" w:color="auto"/>
              <w:left w:val="single" w:sz="4" w:space="0" w:color="auto"/>
              <w:bottom w:val="single" w:sz="4" w:space="0" w:color="auto"/>
              <w:right w:val="single" w:sz="4" w:space="0" w:color="auto"/>
            </w:tcBorders>
            <w:vAlign w:val="center"/>
          </w:tcPr>
          <w:p w14:paraId="091D101B" w14:textId="77777777" w:rsidR="00E07607" w:rsidRDefault="00B82196">
            <w:pPr>
              <w:rPr>
                <w:sz w:val="24"/>
                <w:szCs w:val="24"/>
              </w:rPr>
            </w:pPr>
            <w:r>
              <w:rPr>
                <w:rFonts w:ascii="TimesNewRoman" w:eastAsia="SimSun" w:hAnsi="TimesNewRoman" w:hint="eastAsia"/>
                <w:color w:val="000000"/>
                <w:sz w:val="24"/>
                <w:szCs w:val="24"/>
                <w:lang w:eastAsia="zh-CN"/>
              </w:rPr>
              <w:t>林地</w:t>
            </w:r>
          </w:p>
        </w:tc>
        <w:tc>
          <w:tcPr>
            <w:tcW w:w="1342" w:type="dxa"/>
            <w:tcBorders>
              <w:top w:val="single" w:sz="4" w:space="0" w:color="auto"/>
              <w:left w:val="single" w:sz="4" w:space="0" w:color="auto"/>
              <w:bottom w:val="single" w:sz="4" w:space="0" w:color="auto"/>
              <w:right w:val="single" w:sz="4" w:space="0" w:color="auto"/>
            </w:tcBorders>
            <w:vAlign w:val="center"/>
          </w:tcPr>
          <w:p w14:paraId="3AFFA0AB" w14:textId="77777777" w:rsidR="00E07607" w:rsidRDefault="00B82196">
            <w:pPr>
              <w:rPr>
                <w:rFonts w:ascii="TimesNewRoman" w:eastAsia="SimSun" w:hAnsi="TimesNewRoman" w:hint="eastAsia"/>
                <w:color w:val="000000"/>
                <w:sz w:val="24"/>
                <w:szCs w:val="24"/>
                <w:lang w:eastAsia="zh-CN"/>
              </w:rPr>
            </w:pPr>
            <w:r>
              <w:rPr>
                <w:rFonts w:ascii="TimesNewRoman" w:hAnsi="TimesNewRoman"/>
                <w:color w:val="000000"/>
                <w:sz w:val="24"/>
                <w:szCs w:val="24"/>
              </w:rPr>
              <w:t>№</w:t>
            </w:r>
          </w:p>
          <w:p w14:paraId="7BC3972F" w14:textId="77777777" w:rsidR="00E07607" w:rsidRDefault="00B82196">
            <w:pPr>
              <w:rPr>
                <w:sz w:val="24"/>
                <w:szCs w:val="24"/>
              </w:rPr>
            </w:pPr>
            <w:r>
              <w:rPr>
                <w:rFonts w:ascii="TimesNewRoman" w:eastAsia="SimSun" w:hAnsi="TimesNewRoman" w:hint="eastAsia"/>
                <w:color w:val="000000"/>
                <w:sz w:val="24"/>
                <w:szCs w:val="24"/>
                <w:lang w:eastAsia="zh-CN"/>
              </w:rPr>
              <w:t>林班</w:t>
            </w:r>
          </w:p>
        </w:tc>
        <w:tc>
          <w:tcPr>
            <w:tcW w:w="1080" w:type="dxa"/>
            <w:tcBorders>
              <w:top w:val="single" w:sz="4" w:space="0" w:color="auto"/>
              <w:left w:val="single" w:sz="4" w:space="0" w:color="auto"/>
              <w:bottom w:val="single" w:sz="4" w:space="0" w:color="auto"/>
              <w:right w:val="single" w:sz="4" w:space="0" w:color="auto"/>
            </w:tcBorders>
            <w:vAlign w:val="center"/>
          </w:tcPr>
          <w:p w14:paraId="198BE8D4" w14:textId="77777777" w:rsidR="00E07607" w:rsidRDefault="00B82196">
            <w:pPr>
              <w:rPr>
                <w:rFonts w:ascii="TimesNewRoman" w:eastAsia="SimSun" w:hAnsi="TimesNewRoman" w:hint="eastAsia"/>
                <w:color w:val="000000"/>
                <w:sz w:val="24"/>
                <w:szCs w:val="24"/>
                <w:lang w:eastAsia="zh-CN"/>
              </w:rPr>
            </w:pPr>
            <w:r>
              <w:rPr>
                <w:rFonts w:ascii="TimesNewRoman" w:hAnsi="TimesNewRoman"/>
                <w:color w:val="000000"/>
                <w:sz w:val="24"/>
                <w:szCs w:val="24"/>
              </w:rPr>
              <w:t>№</w:t>
            </w:r>
          </w:p>
          <w:p w14:paraId="276FBF25" w14:textId="77777777" w:rsidR="00E07607" w:rsidRDefault="00B82196">
            <w:pPr>
              <w:rPr>
                <w:sz w:val="24"/>
                <w:szCs w:val="24"/>
              </w:rPr>
            </w:pPr>
            <w:r>
              <w:rPr>
                <w:rFonts w:ascii="TimesNewRoman" w:eastAsia="SimSun" w:hAnsi="TimesNewRoman" w:hint="eastAsia"/>
                <w:color w:val="000000"/>
                <w:sz w:val="24"/>
                <w:szCs w:val="24"/>
                <w:lang w:eastAsia="zh-CN"/>
              </w:rPr>
              <w:t>林分区</w:t>
            </w:r>
          </w:p>
        </w:tc>
        <w:tc>
          <w:tcPr>
            <w:tcW w:w="1426" w:type="dxa"/>
            <w:tcBorders>
              <w:top w:val="single" w:sz="4" w:space="0" w:color="auto"/>
              <w:left w:val="single" w:sz="4" w:space="0" w:color="auto"/>
              <w:bottom w:val="single" w:sz="4" w:space="0" w:color="auto"/>
              <w:right w:val="single" w:sz="4" w:space="0" w:color="auto"/>
            </w:tcBorders>
            <w:vAlign w:val="center"/>
          </w:tcPr>
          <w:p w14:paraId="0504B5C7" w14:textId="77777777" w:rsidR="00E07607" w:rsidRDefault="00B82196">
            <w:pPr>
              <w:rPr>
                <w:sz w:val="24"/>
                <w:szCs w:val="24"/>
              </w:rPr>
            </w:pPr>
            <w:r>
              <w:rPr>
                <w:rFonts w:eastAsia="SimSun" w:hint="eastAsia"/>
                <w:sz w:val="24"/>
                <w:szCs w:val="24"/>
                <w:lang w:eastAsia="zh-CN"/>
              </w:rPr>
              <w:t>面积，公顷</w:t>
            </w:r>
          </w:p>
        </w:tc>
      </w:tr>
      <w:tr w:rsidR="00E07607" w14:paraId="7D02FB4D" w14:textId="77777777">
        <w:tc>
          <w:tcPr>
            <w:tcW w:w="4160" w:type="dxa"/>
            <w:tcBorders>
              <w:top w:val="single" w:sz="4" w:space="0" w:color="auto"/>
              <w:left w:val="single" w:sz="4" w:space="0" w:color="auto"/>
              <w:bottom w:val="single" w:sz="4" w:space="0" w:color="auto"/>
              <w:right w:val="single" w:sz="4" w:space="0" w:color="auto"/>
            </w:tcBorders>
            <w:vAlign w:val="center"/>
          </w:tcPr>
          <w:p w14:paraId="3E3ACA69" w14:textId="77777777" w:rsidR="00E07607" w:rsidRDefault="00B82196">
            <w:pPr>
              <w:rPr>
                <w:sz w:val="24"/>
                <w:szCs w:val="24"/>
              </w:rPr>
            </w:pPr>
            <w:r>
              <w:rPr>
                <w:rFonts w:ascii="Times-Roman" w:hAnsi="Times-Roman"/>
                <w:color w:val="000000"/>
                <w:sz w:val="24"/>
                <w:szCs w:val="24"/>
              </w:rPr>
              <w:t xml:space="preserve">1 </w:t>
            </w:r>
          </w:p>
        </w:tc>
        <w:tc>
          <w:tcPr>
            <w:tcW w:w="2047" w:type="dxa"/>
            <w:tcBorders>
              <w:top w:val="single" w:sz="4" w:space="0" w:color="auto"/>
              <w:left w:val="single" w:sz="4" w:space="0" w:color="auto"/>
              <w:bottom w:val="single" w:sz="4" w:space="0" w:color="auto"/>
              <w:right w:val="single" w:sz="4" w:space="0" w:color="auto"/>
            </w:tcBorders>
            <w:vAlign w:val="center"/>
          </w:tcPr>
          <w:p w14:paraId="707402EC" w14:textId="77777777" w:rsidR="00E07607" w:rsidRDefault="00B82196">
            <w:pPr>
              <w:rPr>
                <w:sz w:val="24"/>
                <w:szCs w:val="24"/>
              </w:rPr>
            </w:pPr>
            <w:r>
              <w:rPr>
                <w:rFonts w:ascii="Times-Roman" w:hAnsi="Times-Roman"/>
                <w:color w:val="000000"/>
                <w:sz w:val="24"/>
                <w:szCs w:val="24"/>
              </w:rPr>
              <w:t xml:space="preserve">2 </w:t>
            </w:r>
          </w:p>
        </w:tc>
        <w:tc>
          <w:tcPr>
            <w:tcW w:w="1342" w:type="dxa"/>
            <w:tcBorders>
              <w:top w:val="single" w:sz="4" w:space="0" w:color="auto"/>
              <w:left w:val="single" w:sz="4" w:space="0" w:color="auto"/>
              <w:bottom w:val="single" w:sz="4" w:space="0" w:color="auto"/>
              <w:right w:val="single" w:sz="4" w:space="0" w:color="auto"/>
            </w:tcBorders>
            <w:vAlign w:val="center"/>
          </w:tcPr>
          <w:p w14:paraId="2DA0FD57" w14:textId="77777777" w:rsidR="00E07607" w:rsidRDefault="00B82196">
            <w:pPr>
              <w:rPr>
                <w:sz w:val="24"/>
                <w:szCs w:val="24"/>
              </w:rPr>
            </w:pPr>
            <w:r>
              <w:rPr>
                <w:rFonts w:ascii="Times-Roman" w:hAnsi="Times-Roman"/>
                <w:color w:val="000000"/>
                <w:sz w:val="24"/>
                <w:szCs w:val="24"/>
              </w:rPr>
              <w:t xml:space="preserve">3 </w:t>
            </w:r>
          </w:p>
        </w:tc>
        <w:tc>
          <w:tcPr>
            <w:tcW w:w="1080" w:type="dxa"/>
            <w:tcBorders>
              <w:top w:val="single" w:sz="4" w:space="0" w:color="auto"/>
              <w:left w:val="single" w:sz="4" w:space="0" w:color="auto"/>
              <w:bottom w:val="single" w:sz="4" w:space="0" w:color="auto"/>
              <w:right w:val="single" w:sz="4" w:space="0" w:color="auto"/>
            </w:tcBorders>
            <w:vAlign w:val="center"/>
          </w:tcPr>
          <w:p w14:paraId="1423B1C6" w14:textId="77777777" w:rsidR="00E07607" w:rsidRDefault="00B82196">
            <w:pPr>
              <w:rPr>
                <w:sz w:val="24"/>
                <w:szCs w:val="24"/>
              </w:rPr>
            </w:pPr>
            <w:r>
              <w:rPr>
                <w:rFonts w:ascii="Times-Roman" w:hAnsi="Times-Roman"/>
                <w:color w:val="000000"/>
                <w:sz w:val="24"/>
                <w:szCs w:val="24"/>
              </w:rPr>
              <w:t xml:space="preserve">4 </w:t>
            </w:r>
          </w:p>
        </w:tc>
        <w:tc>
          <w:tcPr>
            <w:tcW w:w="1426" w:type="dxa"/>
            <w:tcBorders>
              <w:top w:val="single" w:sz="4" w:space="0" w:color="auto"/>
              <w:left w:val="single" w:sz="4" w:space="0" w:color="auto"/>
              <w:bottom w:val="single" w:sz="4" w:space="0" w:color="auto"/>
              <w:right w:val="single" w:sz="4" w:space="0" w:color="auto"/>
            </w:tcBorders>
            <w:vAlign w:val="center"/>
          </w:tcPr>
          <w:p w14:paraId="3867B120" w14:textId="77777777" w:rsidR="00E07607" w:rsidRDefault="00B82196">
            <w:pPr>
              <w:rPr>
                <w:sz w:val="24"/>
                <w:szCs w:val="24"/>
              </w:rPr>
            </w:pPr>
            <w:r>
              <w:rPr>
                <w:rFonts w:ascii="Times-Roman" w:hAnsi="Times-Roman"/>
                <w:color w:val="000000"/>
                <w:sz w:val="24"/>
                <w:szCs w:val="24"/>
              </w:rPr>
              <w:t>5</w:t>
            </w:r>
          </w:p>
        </w:tc>
      </w:tr>
      <w:tr w:rsidR="00E07607" w14:paraId="38649668" w14:textId="77777777">
        <w:tc>
          <w:tcPr>
            <w:tcW w:w="10055" w:type="dxa"/>
            <w:gridSpan w:val="5"/>
            <w:tcBorders>
              <w:top w:val="single" w:sz="4" w:space="0" w:color="auto"/>
              <w:left w:val="single" w:sz="4" w:space="0" w:color="auto"/>
              <w:bottom w:val="single" w:sz="4" w:space="0" w:color="auto"/>
            </w:tcBorders>
            <w:vAlign w:val="center"/>
          </w:tcPr>
          <w:p w14:paraId="766FC1A4" w14:textId="77777777" w:rsidR="00E07607" w:rsidRDefault="00B82196">
            <w:pPr>
              <w:jc w:val="center"/>
              <w:rPr>
                <w:rFonts w:eastAsia="SimSun"/>
                <w:sz w:val="24"/>
                <w:szCs w:val="24"/>
                <w:lang w:eastAsia="zh-CN"/>
              </w:rPr>
            </w:pPr>
            <w:r>
              <w:rPr>
                <w:rFonts w:ascii="TimesNewRoman" w:eastAsia="SimSun" w:hAnsi="TimesNewRoman" w:hint="eastAsia"/>
                <w:color w:val="000000"/>
                <w:sz w:val="24"/>
                <w:szCs w:val="24"/>
                <w:lang w:eastAsia="zh-CN"/>
              </w:rPr>
              <w:t>经济林</w:t>
            </w:r>
          </w:p>
        </w:tc>
      </w:tr>
      <w:tr w:rsidR="00E07607" w14:paraId="53682609" w14:textId="77777777">
        <w:tc>
          <w:tcPr>
            <w:tcW w:w="4160" w:type="dxa"/>
            <w:vMerge w:val="restart"/>
            <w:tcBorders>
              <w:top w:val="single" w:sz="4" w:space="0" w:color="auto"/>
              <w:left w:val="single" w:sz="4" w:space="0" w:color="auto"/>
              <w:right w:val="single" w:sz="4" w:space="0" w:color="auto"/>
            </w:tcBorders>
            <w:vAlign w:val="center"/>
          </w:tcPr>
          <w:p w14:paraId="05EAE7EE" w14:textId="77777777" w:rsidR="00E07607" w:rsidRDefault="00B82196">
            <w:pPr>
              <w:rPr>
                <w:rFonts w:eastAsia="SimSun"/>
                <w:sz w:val="24"/>
                <w:szCs w:val="24"/>
                <w:lang w:eastAsia="zh-CN"/>
              </w:rPr>
            </w:pPr>
            <w:r>
              <w:rPr>
                <w:rFonts w:ascii="TimesNewRoman" w:eastAsia="SimSun" w:hAnsi="TimesNewRoman" w:hint="eastAsia"/>
                <w:color w:val="000000"/>
                <w:sz w:val="24"/>
                <w:szCs w:val="24"/>
                <w:lang w:eastAsia="zh-CN"/>
              </w:rPr>
              <w:t>存在杂乱的地方</w:t>
            </w:r>
          </w:p>
        </w:tc>
        <w:tc>
          <w:tcPr>
            <w:tcW w:w="2047" w:type="dxa"/>
            <w:vMerge w:val="restart"/>
            <w:tcBorders>
              <w:top w:val="single" w:sz="4" w:space="0" w:color="auto"/>
              <w:left w:val="single" w:sz="4" w:space="0" w:color="auto"/>
              <w:right w:val="single" w:sz="4" w:space="0" w:color="auto"/>
            </w:tcBorders>
            <w:vAlign w:val="center"/>
          </w:tcPr>
          <w:p w14:paraId="1FD04844" w14:textId="77777777" w:rsidR="00E07607" w:rsidRDefault="00B82196">
            <w:pPr>
              <w:rPr>
                <w:rFonts w:ascii="Times-Roman" w:eastAsia="SimSun" w:hAnsi="Times-Roman" w:hint="eastAsia"/>
                <w:color w:val="000000"/>
                <w:sz w:val="24"/>
                <w:szCs w:val="24"/>
                <w:lang w:eastAsia="zh-CN"/>
              </w:rPr>
            </w:pPr>
            <w:r>
              <w:rPr>
                <w:rFonts w:ascii="TimesNewRoman" w:eastAsia="SimSun" w:hAnsi="TimesNewRoman" w:hint="eastAsia"/>
                <w:color w:val="000000"/>
                <w:sz w:val="24"/>
                <w:szCs w:val="24"/>
                <w:lang w:eastAsia="zh-CN"/>
              </w:rPr>
              <w:t>上克涅茨克林区</w:t>
            </w:r>
            <w:r>
              <w:rPr>
                <w:rFonts w:ascii="Times-Roman" w:hAnsi="Times-Roman"/>
                <w:color w:val="000000"/>
                <w:sz w:val="24"/>
                <w:szCs w:val="24"/>
                <w:lang w:eastAsia="zh-CN"/>
              </w:rPr>
              <w:t>,</w:t>
            </w:r>
          </w:p>
          <w:p w14:paraId="14711207" w14:textId="77777777" w:rsidR="00E07607" w:rsidRDefault="00B82196">
            <w:pPr>
              <w:rPr>
                <w:rFonts w:ascii="TimesNewRoman" w:hAnsi="TimesNewRoman"/>
                <w:color w:val="000000"/>
                <w:sz w:val="24"/>
                <w:szCs w:val="24"/>
                <w:lang w:eastAsia="zh-CN"/>
              </w:rPr>
            </w:pPr>
            <w:r>
              <w:rPr>
                <w:rFonts w:ascii="TimesNewRoman" w:eastAsia="SimSun" w:hAnsi="TimesNewRoman" w:hint="eastAsia"/>
                <w:color w:val="000000"/>
                <w:sz w:val="24"/>
                <w:szCs w:val="24"/>
                <w:lang w:eastAsia="zh-CN"/>
              </w:rPr>
              <w:t>德鲁日宁林业区</w:t>
            </w:r>
            <w:r>
              <w:rPr>
                <w:rFonts w:ascii="Times-Roman" w:hAnsi="Times-Roman"/>
                <w:color w:val="000000"/>
                <w:sz w:val="24"/>
                <w:szCs w:val="24"/>
                <w:lang w:eastAsia="zh-CN"/>
              </w:rPr>
              <w:t xml:space="preserve">, </w:t>
            </w:r>
          </w:p>
          <w:p w14:paraId="50CD484B" w14:textId="77777777" w:rsidR="00E07607" w:rsidRDefault="00B82196">
            <w:pPr>
              <w:rPr>
                <w:rFonts w:eastAsia="SimSun"/>
                <w:sz w:val="24"/>
                <w:szCs w:val="24"/>
                <w:lang w:eastAsia="zh-CN"/>
              </w:rPr>
            </w:pPr>
            <w:r>
              <w:rPr>
                <w:rFonts w:ascii="TimesNewRoman" w:hAnsi="TimesNewRoman" w:hint="eastAsia"/>
                <w:color w:val="000000"/>
                <w:sz w:val="24"/>
                <w:szCs w:val="24"/>
              </w:rPr>
              <w:t>奥尔洛夫斯科耶</w:t>
            </w:r>
            <w:r>
              <w:rPr>
                <w:rFonts w:ascii="TimesNewRoman" w:eastAsia="SimSun" w:hAnsi="TimesNewRoman" w:hint="eastAsia"/>
                <w:color w:val="000000"/>
                <w:sz w:val="24"/>
                <w:szCs w:val="24"/>
                <w:lang w:eastAsia="zh-CN"/>
              </w:rPr>
              <w:t>林道</w:t>
            </w:r>
          </w:p>
        </w:tc>
        <w:tc>
          <w:tcPr>
            <w:tcW w:w="1342" w:type="dxa"/>
            <w:tcBorders>
              <w:top w:val="single" w:sz="4" w:space="0" w:color="auto"/>
              <w:left w:val="single" w:sz="4" w:space="0" w:color="auto"/>
              <w:bottom w:val="single" w:sz="4" w:space="0" w:color="auto"/>
              <w:right w:val="single" w:sz="4" w:space="0" w:color="auto"/>
            </w:tcBorders>
            <w:vAlign w:val="center"/>
          </w:tcPr>
          <w:p w14:paraId="6E5B5676" w14:textId="77777777" w:rsidR="00E07607" w:rsidRDefault="00B82196">
            <w:pPr>
              <w:rPr>
                <w:sz w:val="24"/>
                <w:szCs w:val="24"/>
              </w:rPr>
            </w:pPr>
            <w:r>
              <w:rPr>
                <w:rFonts w:ascii="Times-Roman" w:hAnsi="Times-Roman"/>
                <w:color w:val="000000"/>
                <w:sz w:val="24"/>
                <w:szCs w:val="24"/>
              </w:rPr>
              <w:t xml:space="preserve">556 </w:t>
            </w:r>
          </w:p>
        </w:tc>
        <w:tc>
          <w:tcPr>
            <w:tcW w:w="1080" w:type="dxa"/>
            <w:tcBorders>
              <w:top w:val="single" w:sz="4" w:space="0" w:color="auto"/>
              <w:left w:val="single" w:sz="4" w:space="0" w:color="auto"/>
              <w:bottom w:val="single" w:sz="4" w:space="0" w:color="auto"/>
              <w:right w:val="single" w:sz="4" w:space="0" w:color="auto"/>
            </w:tcBorders>
            <w:vAlign w:val="center"/>
          </w:tcPr>
          <w:p w14:paraId="4110D851" w14:textId="77777777" w:rsidR="00E07607" w:rsidRDefault="00B82196">
            <w:pPr>
              <w:rPr>
                <w:sz w:val="24"/>
                <w:szCs w:val="24"/>
              </w:rPr>
            </w:pPr>
            <w:r>
              <w:rPr>
                <w:rFonts w:ascii="Times-Roman" w:hAnsi="Times-Roman"/>
                <w:color w:val="000000"/>
                <w:sz w:val="24"/>
                <w:szCs w:val="24"/>
              </w:rPr>
              <w:t xml:space="preserve">41 </w:t>
            </w:r>
          </w:p>
        </w:tc>
        <w:tc>
          <w:tcPr>
            <w:tcW w:w="1426" w:type="dxa"/>
            <w:tcBorders>
              <w:top w:val="single" w:sz="4" w:space="0" w:color="auto"/>
              <w:left w:val="single" w:sz="4" w:space="0" w:color="auto"/>
              <w:bottom w:val="single" w:sz="4" w:space="0" w:color="auto"/>
              <w:right w:val="single" w:sz="4" w:space="0" w:color="auto"/>
            </w:tcBorders>
            <w:vAlign w:val="center"/>
          </w:tcPr>
          <w:p w14:paraId="3E47612F" w14:textId="77777777" w:rsidR="00E07607" w:rsidRDefault="00B82196">
            <w:pPr>
              <w:rPr>
                <w:sz w:val="24"/>
                <w:szCs w:val="24"/>
              </w:rPr>
            </w:pPr>
            <w:r>
              <w:rPr>
                <w:rFonts w:ascii="Times-Roman" w:hAnsi="Times-Roman"/>
                <w:color w:val="000000"/>
                <w:sz w:val="24"/>
                <w:szCs w:val="24"/>
              </w:rPr>
              <w:t>4,6</w:t>
            </w:r>
          </w:p>
        </w:tc>
      </w:tr>
      <w:tr w:rsidR="00E07607" w14:paraId="74998055" w14:textId="77777777">
        <w:tc>
          <w:tcPr>
            <w:tcW w:w="4160" w:type="dxa"/>
            <w:vMerge/>
            <w:tcBorders>
              <w:left w:val="single" w:sz="4" w:space="0" w:color="auto"/>
              <w:right w:val="single" w:sz="4" w:space="0" w:color="auto"/>
            </w:tcBorders>
            <w:vAlign w:val="center"/>
          </w:tcPr>
          <w:p w14:paraId="5D87F891"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4457AF96" w14:textId="77777777" w:rsidR="00E07607" w:rsidRDefault="00E07607">
            <w:pPr>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72F7F052" w14:textId="77777777" w:rsidR="00E07607" w:rsidRDefault="00B82196">
            <w:pPr>
              <w:rPr>
                <w:sz w:val="24"/>
                <w:szCs w:val="24"/>
              </w:rPr>
            </w:pPr>
            <w:r>
              <w:rPr>
                <w:rFonts w:ascii="Times-Roman" w:hAnsi="Times-Roman"/>
                <w:color w:val="000000"/>
                <w:sz w:val="24"/>
                <w:szCs w:val="24"/>
              </w:rPr>
              <w:t xml:space="preserve">557 </w:t>
            </w:r>
          </w:p>
        </w:tc>
        <w:tc>
          <w:tcPr>
            <w:tcW w:w="0" w:type="auto"/>
            <w:vAlign w:val="center"/>
          </w:tcPr>
          <w:p w14:paraId="2CCB6A08" w14:textId="77777777" w:rsidR="00E07607" w:rsidRDefault="00B82196">
            <w:pPr>
              <w:rPr>
                <w:sz w:val="24"/>
                <w:szCs w:val="24"/>
              </w:rPr>
            </w:pPr>
            <w:r>
              <w:rPr>
                <w:rFonts w:ascii="Times-Roman" w:hAnsi="Times-Roman"/>
                <w:color w:val="000000"/>
                <w:sz w:val="24"/>
                <w:szCs w:val="24"/>
              </w:rPr>
              <w:t xml:space="preserve">58 </w:t>
            </w:r>
          </w:p>
        </w:tc>
        <w:tc>
          <w:tcPr>
            <w:tcW w:w="0" w:type="auto"/>
            <w:vAlign w:val="center"/>
          </w:tcPr>
          <w:p w14:paraId="12AF92A5" w14:textId="77777777" w:rsidR="00E07607" w:rsidRDefault="00B82196">
            <w:pPr>
              <w:rPr>
                <w:sz w:val="24"/>
                <w:szCs w:val="24"/>
              </w:rPr>
            </w:pPr>
            <w:r>
              <w:rPr>
                <w:rFonts w:ascii="Times-Roman" w:hAnsi="Times-Roman"/>
                <w:color w:val="000000"/>
                <w:sz w:val="24"/>
                <w:szCs w:val="24"/>
              </w:rPr>
              <w:t>2,0</w:t>
            </w:r>
          </w:p>
        </w:tc>
      </w:tr>
      <w:tr w:rsidR="00E07607" w14:paraId="4BB6AB51" w14:textId="77777777">
        <w:tc>
          <w:tcPr>
            <w:tcW w:w="4160" w:type="dxa"/>
            <w:vMerge/>
            <w:tcBorders>
              <w:left w:val="single" w:sz="4" w:space="0" w:color="auto"/>
              <w:right w:val="single" w:sz="4" w:space="0" w:color="auto"/>
            </w:tcBorders>
            <w:vAlign w:val="center"/>
          </w:tcPr>
          <w:p w14:paraId="3FDD2627"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220D87F4" w14:textId="77777777" w:rsidR="00E07607" w:rsidRDefault="00E07607">
            <w:pPr>
              <w:rPr>
                <w:sz w:val="24"/>
                <w:szCs w:val="24"/>
              </w:rPr>
            </w:pPr>
          </w:p>
        </w:tc>
        <w:tc>
          <w:tcPr>
            <w:tcW w:w="1342" w:type="dxa"/>
            <w:vAlign w:val="center"/>
          </w:tcPr>
          <w:p w14:paraId="7C2550B0" w14:textId="77777777" w:rsidR="00E07607" w:rsidRDefault="00E07607">
            <w:pPr>
              <w:rPr>
                <w:sz w:val="24"/>
                <w:szCs w:val="24"/>
              </w:rPr>
            </w:pPr>
          </w:p>
        </w:tc>
        <w:tc>
          <w:tcPr>
            <w:tcW w:w="0" w:type="auto"/>
            <w:vAlign w:val="center"/>
          </w:tcPr>
          <w:p w14:paraId="3E9560DB" w14:textId="77777777" w:rsidR="00E07607" w:rsidRDefault="00B82196">
            <w:pPr>
              <w:rPr>
                <w:sz w:val="24"/>
                <w:szCs w:val="24"/>
              </w:rPr>
            </w:pPr>
            <w:r>
              <w:rPr>
                <w:rFonts w:ascii="Times-Roman" w:hAnsi="Times-Roman"/>
                <w:color w:val="000000"/>
                <w:sz w:val="24"/>
                <w:szCs w:val="24"/>
              </w:rPr>
              <w:t xml:space="preserve">82 </w:t>
            </w:r>
          </w:p>
        </w:tc>
        <w:tc>
          <w:tcPr>
            <w:tcW w:w="0" w:type="auto"/>
            <w:vAlign w:val="center"/>
          </w:tcPr>
          <w:p w14:paraId="03B18136" w14:textId="77777777" w:rsidR="00E07607" w:rsidRDefault="00B82196">
            <w:pPr>
              <w:rPr>
                <w:sz w:val="24"/>
                <w:szCs w:val="24"/>
              </w:rPr>
            </w:pPr>
            <w:r>
              <w:rPr>
                <w:rFonts w:ascii="Times-Roman" w:hAnsi="Times-Roman"/>
                <w:color w:val="000000"/>
                <w:sz w:val="24"/>
                <w:szCs w:val="24"/>
              </w:rPr>
              <w:t>13,8</w:t>
            </w:r>
          </w:p>
        </w:tc>
      </w:tr>
      <w:tr w:rsidR="00E07607" w14:paraId="1A31393C" w14:textId="77777777">
        <w:tc>
          <w:tcPr>
            <w:tcW w:w="4160" w:type="dxa"/>
            <w:vMerge/>
            <w:tcBorders>
              <w:left w:val="single" w:sz="4" w:space="0" w:color="auto"/>
              <w:right w:val="single" w:sz="4" w:space="0" w:color="auto"/>
            </w:tcBorders>
            <w:vAlign w:val="center"/>
          </w:tcPr>
          <w:p w14:paraId="39D70CD5"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0A140905" w14:textId="77777777" w:rsidR="00E07607" w:rsidRDefault="00E07607">
            <w:pPr>
              <w:rPr>
                <w:sz w:val="24"/>
                <w:szCs w:val="24"/>
              </w:rPr>
            </w:pPr>
          </w:p>
        </w:tc>
        <w:tc>
          <w:tcPr>
            <w:tcW w:w="1342" w:type="dxa"/>
            <w:vAlign w:val="center"/>
          </w:tcPr>
          <w:p w14:paraId="3DAABCCA" w14:textId="77777777" w:rsidR="00E07607" w:rsidRDefault="00E07607">
            <w:pPr>
              <w:rPr>
                <w:sz w:val="24"/>
                <w:szCs w:val="24"/>
              </w:rPr>
            </w:pPr>
          </w:p>
        </w:tc>
        <w:tc>
          <w:tcPr>
            <w:tcW w:w="0" w:type="auto"/>
            <w:vAlign w:val="center"/>
          </w:tcPr>
          <w:p w14:paraId="5A195F28" w14:textId="77777777" w:rsidR="00E07607" w:rsidRDefault="00B82196">
            <w:pPr>
              <w:rPr>
                <w:sz w:val="24"/>
                <w:szCs w:val="24"/>
              </w:rPr>
            </w:pPr>
            <w:r>
              <w:rPr>
                <w:rFonts w:ascii="Times-Roman" w:hAnsi="Times-Roman"/>
                <w:color w:val="000000"/>
                <w:sz w:val="24"/>
                <w:szCs w:val="24"/>
              </w:rPr>
              <w:t xml:space="preserve">99 </w:t>
            </w:r>
          </w:p>
        </w:tc>
        <w:tc>
          <w:tcPr>
            <w:tcW w:w="0" w:type="auto"/>
            <w:vAlign w:val="center"/>
          </w:tcPr>
          <w:p w14:paraId="1A647034" w14:textId="77777777" w:rsidR="00E07607" w:rsidRDefault="00B82196">
            <w:pPr>
              <w:rPr>
                <w:sz w:val="24"/>
                <w:szCs w:val="24"/>
              </w:rPr>
            </w:pPr>
            <w:r>
              <w:rPr>
                <w:rFonts w:ascii="Times-Roman" w:hAnsi="Times-Roman"/>
                <w:color w:val="000000"/>
                <w:sz w:val="24"/>
                <w:szCs w:val="24"/>
              </w:rPr>
              <w:t>7,8</w:t>
            </w:r>
          </w:p>
        </w:tc>
      </w:tr>
      <w:tr w:rsidR="00E07607" w14:paraId="6C7C663A" w14:textId="77777777">
        <w:tc>
          <w:tcPr>
            <w:tcW w:w="4160" w:type="dxa"/>
            <w:vMerge/>
            <w:tcBorders>
              <w:left w:val="single" w:sz="4" w:space="0" w:color="auto"/>
              <w:right w:val="single" w:sz="4" w:space="0" w:color="auto"/>
            </w:tcBorders>
            <w:vAlign w:val="center"/>
          </w:tcPr>
          <w:p w14:paraId="6D6D6B11"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19B154D4" w14:textId="77777777" w:rsidR="00E07607" w:rsidRDefault="00E07607">
            <w:pPr>
              <w:rPr>
                <w:sz w:val="24"/>
                <w:szCs w:val="24"/>
              </w:rPr>
            </w:pPr>
          </w:p>
        </w:tc>
        <w:tc>
          <w:tcPr>
            <w:tcW w:w="1342" w:type="dxa"/>
            <w:vAlign w:val="center"/>
          </w:tcPr>
          <w:p w14:paraId="431000FD" w14:textId="77777777" w:rsidR="00E07607" w:rsidRDefault="00E07607">
            <w:pPr>
              <w:rPr>
                <w:sz w:val="24"/>
                <w:szCs w:val="24"/>
              </w:rPr>
            </w:pPr>
          </w:p>
        </w:tc>
        <w:tc>
          <w:tcPr>
            <w:tcW w:w="0" w:type="auto"/>
            <w:vAlign w:val="center"/>
          </w:tcPr>
          <w:p w14:paraId="5802B7AF" w14:textId="77777777" w:rsidR="00E07607" w:rsidRDefault="00B82196">
            <w:pPr>
              <w:rPr>
                <w:sz w:val="24"/>
                <w:szCs w:val="24"/>
              </w:rPr>
            </w:pPr>
            <w:r>
              <w:rPr>
                <w:rFonts w:ascii="Times-Roman" w:hAnsi="Times-Roman"/>
                <w:color w:val="000000"/>
                <w:sz w:val="24"/>
                <w:szCs w:val="24"/>
              </w:rPr>
              <w:t xml:space="preserve">101 </w:t>
            </w:r>
          </w:p>
        </w:tc>
        <w:tc>
          <w:tcPr>
            <w:tcW w:w="0" w:type="auto"/>
            <w:vAlign w:val="center"/>
          </w:tcPr>
          <w:p w14:paraId="7B4DA33D" w14:textId="77777777" w:rsidR="00E07607" w:rsidRDefault="00B82196">
            <w:pPr>
              <w:rPr>
                <w:sz w:val="24"/>
                <w:szCs w:val="24"/>
              </w:rPr>
            </w:pPr>
            <w:r>
              <w:rPr>
                <w:rFonts w:ascii="Times-Roman" w:hAnsi="Times-Roman"/>
                <w:color w:val="000000"/>
                <w:sz w:val="24"/>
                <w:szCs w:val="24"/>
              </w:rPr>
              <w:t>2,4</w:t>
            </w:r>
          </w:p>
        </w:tc>
      </w:tr>
      <w:tr w:rsidR="00E07607" w14:paraId="2232824C" w14:textId="77777777">
        <w:tc>
          <w:tcPr>
            <w:tcW w:w="4160" w:type="dxa"/>
            <w:vMerge/>
            <w:tcBorders>
              <w:left w:val="single" w:sz="4" w:space="0" w:color="auto"/>
              <w:right w:val="single" w:sz="4" w:space="0" w:color="auto"/>
            </w:tcBorders>
            <w:vAlign w:val="center"/>
          </w:tcPr>
          <w:p w14:paraId="7B6A9DB4"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4430EC1D" w14:textId="77777777" w:rsidR="00E07607" w:rsidRDefault="00E07607">
            <w:pPr>
              <w:rPr>
                <w:sz w:val="24"/>
                <w:szCs w:val="24"/>
              </w:rPr>
            </w:pPr>
          </w:p>
        </w:tc>
        <w:tc>
          <w:tcPr>
            <w:tcW w:w="1342" w:type="dxa"/>
            <w:vAlign w:val="center"/>
          </w:tcPr>
          <w:p w14:paraId="23DEF9C4" w14:textId="77777777" w:rsidR="00E07607" w:rsidRDefault="00E07607">
            <w:pPr>
              <w:rPr>
                <w:sz w:val="24"/>
                <w:szCs w:val="24"/>
              </w:rPr>
            </w:pPr>
          </w:p>
        </w:tc>
        <w:tc>
          <w:tcPr>
            <w:tcW w:w="0" w:type="auto"/>
            <w:vAlign w:val="center"/>
          </w:tcPr>
          <w:p w14:paraId="3C2096E4" w14:textId="77777777" w:rsidR="00E07607" w:rsidRDefault="00B82196">
            <w:pPr>
              <w:rPr>
                <w:sz w:val="24"/>
                <w:szCs w:val="24"/>
              </w:rPr>
            </w:pPr>
            <w:r>
              <w:rPr>
                <w:rFonts w:ascii="Times-Roman" w:hAnsi="Times-Roman"/>
                <w:color w:val="000000"/>
                <w:sz w:val="24"/>
                <w:szCs w:val="24"/>
              </w:rPr>
              <w:t xml:space="preserve">103 </w:t>
            </w:r>
          </w:p>
        </w:tc>
        <w:tc>
          <w:tcPr>
            <w:tcW w:w="0" w:type="auto"/>
            <w:vAlign w:val="center"/>
          </w:tcPr>
          <w:p w14:paraId="494975A1" w14:textId="77777777" w:rsidR="00E07607" w:rsidRDefault="00B82196">
            <w:pPr>
              <w:rPr>
                <w:sz w:val="24"/>
                <w:szCs w:val="24"/>
              </w:rPr>
            </w:pPr>
            <w:r>
              <w:rPr>
                <w:rFonts w:ascii="Times-Roman" w:hAnsi="Times-Roman"/>
                <w:color w:val="000000"/>
                <w:sz w:val="24"/>
                <w:szCs w:val="24"/>
              </w:rPr>
              <w:t>3,1</w:t>
            </w:r>
          </w:p>
        </w:tc>
      </w:tr>
      <w:tr w:rsidR="00E07607" w14:paraId="402321D0" w14:textId="77777777">
        <w:tc>
          <w:tcPr>
            <w:tcW w:w="4160" w:type="dxa"/>
            <w:vMerge/>
            <w:tcBorders>
              <w:left w:val="single" w:sz="4" w:space="0" w:color="auto"/>
              <w:right w:val="single" w:sz="4" w:space="0" w:color="auto"/>
            </w:tcBorders>
            <w:vAlign w:val="center"/>
          </w:tcPr>
          <w:p w14:paraId="06BD6B2A"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2BC4DDA9" w14:textId="77777777" w:rsidR="00E07607" w:rsidRDefault="00E07607">
            <w:pPr>
              <w:rPr>
                <w:sz w:val="24"/>
                <w:szCs w:val="24"/>
              </w:rPr>
            </w:pPr>
          </w:p>
        </w:tc>
        <w:tc>
          <w:tcPr>
            <w:tcW w:w="1342" w:type="dxa"/>
            <w:vAlign w:val="center"/>
          </w:tcPr>
          <w:p w14:paraId="3A786719" w14:textId="77777777" w:rsidR="00E07607" w:rsidRDefault="00E07607">
            <w:pPr>
              <w:rPr>
                <w:sz w:val="24"/>
                <w:szCs w:val="24"/>
              </w:rPr>
            </w:pPr>
          </w:p>
        </w:tc>
        <w:tc>
          <w:tcPr>
            <w:tcW w:w="0" w:type="auto"/>
            <w:vAlign w:val="center"/>
          </w:tcPr>
          <w:p w14:paraId="38180798" w14:textId="77777777" w:rsidR="00E07607" w:rsidRDefault="00B82196">
            <w:pPr>
              <w:rPr>
                <w:sz w:val="24"/>
                <w:szCs w:val="24"/>
              </w:rPr>
            </w:pPr>
            <w:r>
              <w:rPr>
                <w:rFonts w:ascii="Times-Roman" w:hAnsi="Times-Roman"/>
                <w:color w:val="000000"/>
                <w:sz w:val="24"/>
                <w:szCs w:val="24"/>
              </w:rPr>
              <w:t xml:space="preserve">108 </w:t>
            </w:r>
          </w:p>
        </w:tc>
        <w:tc>
          <w:tcPr>
            <w:tcW w:w="0" w:type="auto"/>
            <w:vAlign w:val="center"/>
          </w:tcPr>
          <w:p w14:paraId="0CE82013" w14:textId="77777777" w:rsidR="00E07607" w:rsidRDefault="00B82196">
            <w:pPr>
              <w:rPr>
                <w:sz w:val="24"/>
                <w:szCs w:val="24"/>
              </w:rPr>
            </w:pPr>
            <w:r>
              <w:rPr>
                <w:rFonts w:ascii="Times-Roman" w:hAnsi="Times-Roman"/>
                <w:color w:val="000000"/>
                <w:sz w:val="24"/>
                <w:szCs w:val="24"/>
              </w:rPr>
              <w:t>11,2</w:t>
            </w:r>
          </w:p>
        </w:tc>
      </w:tr>
      <w:tr w:rsidR="00E07607" w14:paraId="018EC1D6" w14:textId="77777777">
        <w:tc>
          <w:tcPr>
            <w:tcW w:w="4160" w:type="dxa"/>
            <w:vMerge/>
            <w:tcBorders>
              <w:left w:val="single" w:sz="4" w:space="0" w:color="auto"/>
              <w:right w:val="single" w:sz="4" w:space="0" w:color="auto"/>
            </w:tcBorders>
            <w:vAlign w:val="center"/>
          </w:tcPr>
          <w:p w14:paraId="1ED50926"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6DCCAF73" w14:textId="77777777" w:rsidR="00E07607" w:rsidRDefault="00E07607">
            <w:pPr>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6073B4E7" w14:textId="77777777" w:rsidR="00E07607" w:rsidRDefault="00B82196">
            <w:pPr>
              <w:rPr>
                <w:sz w:val="24"/>
                <w:szCs w:val="24"/>
              </w:rPr>
            </w:pPr>
            <w:r>
              <w:rPr>
                <w:rFonts w:ascii="Times-Roman" w:hAnsi="Times-Roman"/>
                <w:color w:val="000000"/>
                <w:sz w:val="24"/>
                <w:szCs w:val="24"/>
              </w:rPr>
              <w:t xml:space="preserve">558 </w:t>
            </w:r>
          </w:p>
        </w:tc>
        <w:tc>
          <w:tcPr>
            <w:tcW w:w="0" w:type="auto"/>
            <w:vAlign w:val="center"/>
          </w:tcPr>
          <w:p w14:paraId="51EFF1EF" w14:textId="77777777" w:rsidR="00E07607" w:rsidRDefault="00B82196">
            <w:pPr>
              <w:rPr>
                <w:sz w:val="24"/>
                <w:szCs w:val="24"/>
              </w:rPr>
            </w:pPr>
            <w:r>
              <w:rPr>
                <w:rFonts w:ascii="Times-Roman" w:hAnsi="Times-Roman"/>
                <w:color w:val="000000"/>
                <w:sz w:val="24"/>
                <w:szCs w:val="24"/>
              </w:rPr>
              <w:t xml:space="preserve">52 </w:t>
            </w:r>
          </w:p>
        </w:tc>
        <w:tc>
          <w:tcPr>
            <w:tcW w:w="0" w:type="auto"/>
            <w:vAlign w:val="center"/>
          </w:tcPr>
          <w:p w14:paraId="7D214CDD" w14:textId="77777777" w:rsidR="00E07607" w:rsidRDefault="00B82196">
            <w:pPr>
              <w:rPr>
                <w:sz w:val="24"/>
                <w:szCs w:val="24"/>
              </w:rPr>
            </w:pPr>
            <w:r>
              <w:rPr>
                <w:rFonts w:ascii="Times-Roman" w:hAnsi="Times-Roman"/>
                <w:color w:val="000000"/>
                <w:sz w:val="24"/>
                <w:szCs w:val="24"/>
              </w:rPr>
              <w:t>2,4</w:t>
            </w:r>
          </w:p>
        </w:tc>
      </w:tr>
      <w:tr w:rsidR="00E07607" w14:paraId="282D8F85" w14:textId="77777777">
        <w:tc>
          <w:tcPr>
            <w:tcW w:w="4160" w:type="dxa"/>
            <w:vMerge/>
            <w:tcBorders>
              <w:left w:val="single" w:sz="4" w:space="0" w:color="auto"/>
              <w:right w:val="single" w:sz="4" w:space="0" w:color="auto"/>
            </w:tcBorders>
            <w:vAlign w:val="center"/>
          </w:tcPr>
          <w:p w14:paraId="5CAED27B"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39CDAB2D" w14:textId="77777777" w:rsidR="00E07607" w:rsidRDefault="00E07607">
            <w:pPr>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22CB145" w14:textId="77777777" w:rsidR="00E07607" w:rsidRDefault="00B82196">
            <w:pPr>
              <w:rPr>
                <w:sz w:val="24"/>
                <w:szCs w:val="24"/>
              </w:rPr>
            </w:pPr>
            <w:r>
              <w:rPr>
                <w:rFonts w:ascii="Times-Roman" w:hAnsi="Times-Roman"/>
                <w:color w:val="000000"/>
                <w:sz w:val="24"/>
                <w:szCs w:val="24"/>
              </w:rPr>
              <w:t xml:space="preserve">559 </w:t>
            </w:r>
          </w:p>
        </w:tc>
        <w:tc>
          <w:tcPr>
            <w:tcW w:w="0" w:type="auto"/>
            <w:vAlign w:val="center"/>
          </w:tcPr>
          <w:p w14:paraId="27996854" w14:textId="77777777" w:rsidR="00E07607" w:rsidRDefault="00B82196">
            <w:pPr>
              <w:rPr>
                <w:sz w:val="24"/>
                <w:szCs w:val="24"/>
              </w:rPr>
            </w:pPr>
            <w:r>
              <w:rPr>
                <w:rFonts w:ascii="Times-Roman" w:hAnsi="Times-Roman"/>
                <w:color w:val="000000"/>
                <w:sz w:val="24"/>
                <w:szCs w:val="24"/>
              </w:rPr>
              <w:t xml:space="preserve">48 </w:t>
            </w:r>
          </w:p>
        </w:tc>
        <w:tc>
          <w:tcPr>
            <w:tcW w:w="0" w:type="auto"/>
            <w:vAlign w:val="center"/>
          </w:tcPr>
          <w:p w14:paraId="43442433" w14:textId="77777777" w:rsidR="00E07607" w:rsidRDefault="00B82196">
            <w:pPr>
              <w:rPr>
                <w:sz w:val="24"/>
                <w:szCs w:val="24"/>
              </w:rPr>
            </w:pPr>
            <w:r>
              <w:rPr>
                <w:rFonts w:ascii="Times-Roman" w:hAnsi="Times-Roman"/>
                <w:color w:val="000000"/>
                <w:sz w:val="24"/>
                <w:szCs w:val="24"/>
              </w:rPr>
              <w:t>3,3</w:t>
            </w:r>
          </w:p>
        </w:tc>
      </w:tr>
      <w:tr w:rsidR="00E07607" w14:paraId="50407DC2" w14:textId="77777777">
        <w:tc>
          <w:tcPr>
            <w:tcW w:w="4160" w:type="dxa"/>
            <w:vMerge/>
            <w:tcBorders>
              <w:left w:val="single" w:sz="4" w:space="0" w:color="auto"/>
              <w:right w:val="single" w:sz="4" w:space="0" w:color="auto"/>
            </w:tcBorders>
            <w:vAlign w:val="center"/>
          </w:tcPr>
          <w:p w14:paraId="76E7B6BB"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325A26D6" w14:textId="77777777" w:rsidR="00E07607" w:rsidRDefault="00E07607">
            <w:pPr>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47909FCE" w14:textId="77777777" w:rsidR="00E07607" w:rsidRDefault="00B82196">
            <w:pPr>
              <w:rPr>
                <w:sz w:val="24"/>
                <w:szCs w:val="24"/>
              </w:rPr>
            </w:pPr>
            <w:r>
              <w:rPr>
                <w:rFonts w:ascii="Times-Roman" w:hAnsi="Times-Roman"/>
                <w:color w:val="000000"/>
                <w:sz w:val="24"/>
                <w:szCs w:val="24"/>
              </w:rPr>
              <w:t xml:space="preserve">582 </w:t>
            </w:r>
          </w:p>
        </w:tc>
        <w:tc>
          <w:tcPr>
            <w:tcW w:w="0" w:type="auto"/>
            <w:vAlign w:val="center"/>
          </w:tcPr>
          <w:p w14:paraId="124F874B" w14:textId="77777777" w:rsidR="00E07607" w:rsidRDefault="00B82196">
            <w:pPr>
              <w:rPr>
                <w:sz w:val="24"/>
                <w:szCs w:val="24"/>
              </w:rPr>
            </w:pPr>
            <w:r>
              <w:rPr>
                <w:rFonts w:ascii="Times-Roman" w:hAnsi="Times-Roman"/>
                <w:color w:val="000000"/>
                <w:sz w:val="24"/>
                <w:szCs w:val="24"/>
              </w:rPr>
              <w:t xml:space="preserve">2 </w:t>
            </w:r>
          </w:p>
        </w:tc>
        <w:tc>
          <w:tcPr>
            <w:tcW w:w="0" w:type="auto"/>
            <w:vAlign w:val="center"/>
          </w:tcPr>
          <w:p w14:paraId="1005F97A" w14:textId="77777777" w:rsidR="00E07607" w:rsidRDefault="00B82196">
            <w:pPr>
              <w:rPr>
                <w:sz w:val="24"/>
                <w:szCs w:val="24"/>
              </w:rPr>
            </w:pPr>
            <w:r>
              <w:rPr>
                <w:rFonts w:ascii="Times-Roman" w:hAnsi="Times-Roman"/>
                <w:color w:val="000000"/>
                <w:sz w:val="24"/>
                <w:szCs w:val="24"/>
              </w:rPr>
              <w:t>26,2</w:t>
            </w:r>
          </w:p>
        </w:tc>
      </w:tr>
      <w:tr w:rsidR="00E07607" w14:paraId="34C5BDE4" w14:textId="77777777">
        <w:tc>
          <w:tcPr>
            <w:tcW w:w="4160" w:type="dxa"/>
            <w:vMerge/>
            <w:tcBorders>
              <w:left w:val="single" w:sz="4" w:space="0" w:color="auto"/>
              <w:right w:val="single" w:sz="4" w:space="0" w:color="auto"/>
            </w:tcBorders>
            <w:vAlign w:val="center"/>
          </w:tcPr>
          <w:p w14:paraId="55255D68"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157D4822" w14:textId="77777777" w:rsidR="00E07607" w:rsidRDefault="00E07607">
            <w:pPr>
              <w:rPr>
                <w:sz w:val="24"/>
                <w:szCs w:val="24"/>
              </w:rPr>
            </w:pPr>
          </w:p>
        </w:tc>
        <w:tc>
          <w:tcPr>
            <w:tcW w:w="1342" w:type="dxa"/>
            <w:vAlign w:val="center"/>
          </w:tcPr>
          <w:p w14:paraId="024502AB" w14:textId="77777777" w:rsidR="00E07607" w:rsidRDefault="00E07607">
            <w:pPr>
              <w:rPr>
                <w:sz w:val="24"/>
                <w:szCs w:val="24"/>
              </w:rPr>
            </w:pPr>
          </w:p>
        </w:tc>
        <w:tc>
          <w:tcPr>
            <w:tcW w:w="0" w:type="auto"/>
            <w:vAlign w:val="center"/>
          </w:tcPr>
          <w:p w14:paraId="2C840415" w14:textId="77777777" w:rsidR="00E07607" w:rsidRDefault="00B82196">
            <w:pPr>
              <w:rPr>
                <w:sz w:val="24"/>
                <w:szCs w:val="24"/>
              </w:rPr>
            </w:pPr>
            <w:r>
              <w:rPr>
                <w:rFonts w:ascii="Times-Roman" w:hAnsi="Times-Roman"/>
                <w:color w:val="000000"/>
                <w:sz w:val="24"/>
                <w:szCs w:val="24"/>
              </w:rPr>
              <w:t xml:space="preserve">4 </w:t>
            </w:r>
          </w:p>
        </w:tc>
        <w:tc>
          <w:tcPr>
            <w:tcW w:w="0" w:type="auto"/>
            <w:vAlign w:val="center"/>
          </w:tcPr>
          <w:p w14:paraId="5F9D68AE" w14:textId="77777777" w:rsidR="00E07607" w:rsidRDefault="00B82196">
            <w:pPr>
              <w:rPr>
                <w:sz w:val="24"/>
                <w:szCs w:val="24"/>
              </w:rPr>
            </w:pPr>
            <w:r>
              <w:rPr>
                <w:rFonts w:ascii="Times-Roman" w:hAnsi="Times-Roman"/>
                <w:color w:val="000000"/>
                <w:sz w:val="24"/>
                <w:szCs w:val="24"/>
              </w:rPr>
              <w:t>6,6</w:t>
            </w:r>
          </w:p>
        </w:tc>
      </w:tr>
      <w:tr w:rsidR="00E07607" w14:paraId="1D8DD8BE" w14:textId="77777777">
        <w:tc>
          <w:tcPr>
            <w:tcW w:w="4160" w:type="dxa"/>
            <w:vMerge/>
            <w:tcBorders>
              <w:left w:val="single" w:sz="4" w:space="0" w:color="auto"/>
              <w:right w:val="single" w:sz="4" w:space="0" w:color="auto"/>
            </w:tcBorders>
            <w:vAlign w:val="center"/>
          </w:tcPr>
          <w:p w14:paraId="2112B623" w14:textId="77777777" w:rsidR="00E07607" w:rsidRDefault="00E07607">
            <w:pPr>
              <w:rPr>
                <w:sz w:val="24"/>
                <w:szCs w:val="24"/>
              </w:rPr>
            </w:pPr>
          </w:p>
        </w:tc>
        <w:tc>
          <w:tcPr>
            <w:tcW w:w="2047" w:type="dxa"/>
            <w:vMerge/>
            <w:tcBorders>
              <w:left w:val="single" w:sz="4" w:space="0" w:color="auto"/>
              <w:right w:val="single" w:sz="4" w:space="0" w:color="auto"/>
            </w:tcBorders>
            <w:vAlign w:val="center"/>
          </w:tcPr>
          <w:p w14:paraId="65E21C2D" w14:textId="77777777" w:rsidR="00E07607" w:rsidRDefault="00E07607">
            <w:pPr>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E5FE4C8" w14:textId="77777777" w:rsidR="00E07607" w:rsidRDefault="00B82196">
            <w:pPr>
              <w:rPr>
                <w:sz w:val="24"/>
                <w:szCs w:val="24"/>
              </w:rPr>
            </w:pPr>
            <w:r>
              <w:rPr>
                <w:rFonts w:ascii="Times-Roman" w:hAnsi="Times-Roman"/>
                <w:color w:val="000000"/>
                <w:sz w:val="24"/>
                <w:szCs w:val="24"/>
              </w:rPr>
              <w:t xml:space="preserve">625 </w:t>
            </w:r>
          </w:p>
        </w:tc>
        <w:tc>
          <w:tcPr>
            <w:tcW w:w="0" w:type="auto"/>
            <w:vAlign w:val="center"/>
          </w:tcPr>
          <w:p w14:paraId="2FD89EDB" w14:textId="77777777" w:rsidR="00E07607" w:rsidRDefault="00B82196">
            <w:pPr>
              <w:rPr>
                <w:sz w:val="24"/>
                <w:szCs w:val="24"/>
              </w:rPr>
            </w:pPr>
            <w:r>
              <w:rPr>
                <w:rFonts w:ascii="Times-Roman" w:hAnsi="Times-Roman"/>
                <w:color w:val="000000"/>
                <w:sz w:val="24"/>
                <w:szCs w:val="24"/>
              </w:rPr>
              <w:t xml:space="preserve">34 </w:t>
            </w:r>
          </w:p>
        </w:tc>
        <w:tc>
          <w:tcPr>
            <w:tcW w:w="0" w:type="auto"/>
            <w:vAlign w:val="center"/>
          </w:tcPr>
          <w:p w14:paraId="2452F500" w14:textId="77777777" w:rsidR="00E07607" w:rsidRDefault="00B82196">
            <w:pPr>
              <w:rPr>
                <w:sz w:val="24"/>
                <w:szCs w:val="24"/>
              </w:rPr>
            </w:pPr>
            <w:r>
              <w:rPr>
                <w:rFonts w:ascii="Times-Roman" w:hAnsi="Times-Roman"/>
                <w:color w:val="000000"/>
                <w:sz w:val="24"/>
                <w:szCs w:val="24"/>
              </w:rPr>
              <w:t>23,0</w:t>
            </w:r>
          </w:p>
        </w:tc>
      </w:tr>
      <w:tr w:rsidR="00E07607" w14:paraId="5FEA12EA" w14:textId="77777777">
        <w:tc>
          <w:tcPr>
            <w:tcW w:w="4160" w:type="dxa"/>
            <w:vMerge/>
            <w:tcBorders>
              <w:left w:val="single" w:sz="4" w:space="0" w:color="auto"/>
              <w:right w:val="single" w:sz="4" w:space="0" w:color="auto"/>
            </w:tcBorders>
            <w:vAlign w:val="center"/>
          </w:tcPr>
          <w:p w14:paraId="65C0BF65" w14:textId="77777777" w:rsidR="00E07607" w:rsidRDefault="00E07607">
            <w:pPr>
              <w:rPr>
                <w:rFonts w:ascii="Times-Roman" w:hAnsi="Times-Roman"/>
                <w:color w:val="000000"/>
                <w:sz w:val="24"/>
                <w:szCs w:val="24"/>
              </w:rPr>
            </w:pPr>
          </w:p>
        </w:tc>
        <w:tc>
          <w:tcPr>
            <w:tcW w:w="2047" w:type="dxa"/>
            <w:vMerge/>
            <w:tcBorders>
              <w:left w:val="single" w:sz="4" w:space="0" w:color="auto"/>
              <w:right w:val="single" w:sz="4" w:space="0" w:color="auto"/>
            </w:tcBorders>
            <w:vAlign w:val="center"/>
          </w:tcPr>
          <w:p w14:paraId="2E7B85BF" w14:textId="77777777" w:rsidR="00E07607" w:rsidRDefault="00E07607">
            <w:pPr>
              <w:rPr>
                <w:rFonts w:ascii="Times-Roman" w:hAnsi="Times-Roman"/>
                <w:color w:val="00000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3C6B41F" w14:textId="77777777" w:rsidR="00E07607" w:rsidRDefault="00B82196">
            <w:pPr>
              <w:rPr>
                <w:rFonts w:ascii="Times-Roman" w:hAnsi="Times-Roman"/>
                <w:color w:val="000000"/>
                <w:sz w:val="24"/>
                <w:szCs w:val="24"/>
              </w:rPr>
            </w:pPr>
            <w:r>
              <w:rPr>
                <w:rFonts w:ascii="Times-Roman" w:hAnsi="Times-Roman"/>
                <w:color w:val="000000"/>
                <w:sz w:val="24"/>
                <w:szCs w:val="24"/>
              </w:rPr>
              <w:t xml:space="preserve">645 </w:t>
            </w:r>
          </w:p>
        </w:tc>
        <w:tc>
          <w:tcPr>
            <w:tcW w:w="0" w:type="auto"/>
            <w:tcBorders>
              <w:top w:val="single" w:sz="6" w:space="0" w:color="auto"/>
              <w:left w:val="single" w:sz="6" w:space="0" w:color="auto"/>
              <w:bottom w:val="single" w:sz="6" w:space="0" w:color="auto"/>
              <w:right w:val="single" w:sz="6" w:space="0" w:color="auto"/>
            </w:tcBorders>
            <w:vAlign w:val="center"/>
          </w:tcPr>
          <w:p w14:paraId="08F8EAE6" w14:textId="77777777" w:rsidR="00E07607" w:rsidRDefault="00B82196">
            <w:pPr>
              <w:rPr>
                <w:rFonts w:ascii="Times-Roman" w:hAnsi="Times-Roman"/>
                <w:color w:val="000000"/>
                <w:sz w:val="24"/>
                <w:szCs w:val="24"/>
              </w:rPr>
            </w:pPr>
            <w:r>
              <w:rPr>
                <w:rFonts w:ascii="Times-Roman" w:hAnsi="Times-Roman"/>
                <w:color w:val="000000"/>
                <w:sz w:val="24"/>
                <w:szCs w:val="24"/>
              </w:rPr>
              <w:t xml:space="preserve">66 </w:t>
            </w:r>
          </w:p>
        </w:tc>
        <w:tc>
          <w:tcPr>
            <w:tcW w:w="0" w:type="auto"/>
            <w:tcBorders>
              <w:top w:val="single" w:sz="6" w:space="0" w:color="auto"/>
              <w:left w:val="single" w:sz="6" w:space="0" w:color="auto"/>
              <w:bottom w:val="single" w:sz="6" w:space="0" w:color="auto"/>
              <w:right w:val="single" w:sz="6" w:space="0" w:color="auto"/>
            </w:tcBorders>
            <w:vAlign w:val="center"/>
          </w:tcPr>
          <w:p w14:paraId="505820AB" w14:textId="77777777" w:rsidR="00E07607" w:rsidRDefault="00B82196">
            <w:pPr>
              <w:rPr>
                <w:rFonts w:ascii="Times-Roman" w:hAnsi="Times-Roman"/>
                <w:color w:val="000000"/>
                <w:sz w:val="24"/>
                <w:szCs w:val="24"/>
              </w:rPr>
            </w:pPr>
            <w:r>
              <w:rPr>
                <w:rFonts w:ascii="Times-Roman" w:hAnsi="Times-Roman"/>
                <w:color w:val="000000"/>
                <w:sz w:val="24"/>
                <w:szCs w:val="24"/>
              </w:rPr>
              <w:t>10,1</w:t>
            </w:r>
          </w:p>
        </w:tc>
      </w:tr>
      <w:tr w:rsidR="00E07607" w14:paraId="11F6E2C1" w14:textId="77777777">
        <w:tc>
          <w:tcPr>
            <w:tcW w:w="4160" w:type="dxa"/>
            <w:vMerge/>
            <w:tcBorders>
              <w:left w:val="single" w:sz="4" w:space="0" w:color="auto"/>
              <w:right w:val="single" w:sz="4" w:space="0" w:color="auto"/>
            </w:tcBorders>
            <w:vAlign w:val="center"/>
          </w:tcPr>
          <w:p w14:paraId="31E49032" w14:textId="77777777" w:rsidR="00E07607" w:rsidRDefault="00E07607">
            <w:pPr>
              <w:rPr>
                <w:rFonts w:ascii="Times-Roman" w:hAnsi="Times-Roman"/>
                <w:color w:val="000000"/>
                <w:sz w:val="24"/>
                <w:szCs w:val="24"/>
              </w:rPr>
            </w:pPr>
          </w:p>
        </w:tc>
        <w:tc>
          <w:tcPr>
            <w:tcW w:w="2047" w:type="dxa"/>
            <w:vMerge/>
            <w:tcBorders>
              <w:left w:val="single" w:sz="4" w:space="0" w:color="auto"/>
              <w:right w:val="single" w:sz="4" w:space="0" w:color="auto"/>
            </w:tcBorders>
            <w:vAlign w:val="center"/>
          </w:tcPr>
          <w:p w14:paraId="287CAB4D" w14:textId="77777777" w:rsidR="00E07607" w:rsidRDefault="00E07607">
            <w:pPr>
              <w:rPr>
                <w:rFonts w:ascii="Times-Roman" w:hAnsi="Times-Roman"/>
                <w:color w:val="00000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1C47A58" w14:textId="77777777" w:rsidR="00E07607" w:rsidRDefault="00B82196">
            <w:pPr>
              <w:rPr>
                <w:rFonts w:ascii="Times-Roman" w:hAnsi="Times-Roman"/>
                <w:color w:val="000000"/>
                <w:sz w:val="24"/>
                <w:szCs w:val="24"/>
              </w:rPr>
            </w:pPr>
            <w:r>
              <w:rPr>
                <w:rFonts w:ascii="Times-Roman" w:hAnsi="Times-Roman"/>
                <w:color w:val="000000"/>
                <w:sz w:val="24"/>
                <w:szCs w:val="24"/>
              </w:rPr>
              <w:t xml:space="preserve">674 </w:t>
            </w:r>
          </w:p>
        </w:tc>
        <w:tc>
          <w:tcPr>
            <w:tcW w:w="0" w:type="auto"/>
            <w:tcBorders>
              <w:top w:val="single" w:sz="6" w:space="0" w:color="auto"/>
              <w:left w:val="single" w:sz="6" w:space="0" w:color="auto"/>
              <w:bottom w:val="single" w:sz="6" w:space="0" w:color="auto"/>
              <w:right w:val="single" w:sz="6" w:space="0" w:color="auto"/>
            </w:tcBorders>
            <w:vAlign w:val="center"/>
          </w:tcPr>
          <w:p w14:paraId="799665D8" w14:textId="77777777" w:rsidR="00E07607" w:rsidRDefault="00B82196">
            <w:pPr>
              <w:rPr>
                <w:rFonts w:ascii="Times-Roman" w:hAnsi="Times-Roman"/>
                <w:color w:val="000000"/>
                <w:sz w:val="24"/>
                <w:szCs w:val="24"/>
              </w:rPr>
            </w:pPr>
            <w:r>
              <w:rPr>
                <w:rFonts w:ascii="Times-Roman" w:hAnsi="Times-Roman"/>
                <w:color w:val="000000"/>
                <w:sz w:val="24"/>
                <w:szCs w:val="24"/>
              </w:rPr>
              <w:t xml:space="preserve">26 </w:t>
            </w:r>
          </w:p>
        </w:tc>
        <w:tc>
          <w:tcPr>
            <w:tcW w:w="0" w:type="auto"/>
            <w:tcBorders>
              <w:top w:val="single" w:sz="6" w:space="0" w:color="auto"/>
              <w:left w:val="single" w:sz="6" w:space="0" w:color="auto"/>
              <w:bottom w:val="single" w:sz="6" w:space="0" w:color="auto"/>
              <w:right w:val="single" w:sz="6" w:space="0" w:color="auto"/>
            </w:tcBorders>
            <w:vAlign w:val="center"/>
          </w:tcPr>
          <w:p w14:paraId="19CE148B" w14:textId="77777777" w:rsidR="00E07607" w:rsidRDefault="00B82196">
            <w:pPr>
              <w:rPr>
                <w:rFonts w:ascii="Times-Roman" w:hAnsi="Times-Roman"/>
                <w:color w:val="000000"/>
                <w:sz w:val="24"/>
                <w:szCs w:val="24"/>
              </w:rPr>
            </w:pPr>
            <w:r>
              <w:rPr>
                <w:rFonts w:ascii="Times-Roman" w:hAnsi="Times-Roman"/>
                <w:color w:val="000000"/>
                <w:sz w:val="24"/>
                <w:szCs w:val="24"/>
              </w:rPr>
              <w:t>5,9</w:t>
            </w:r>
          </w:p>
        </w:tc>
      </w:tr>
      <w:tr w:rsidR="00E07607" w14:paraId="7FA87283" w14:textId="77777777">
        <w:tc>
          <w:tcPr>
            <w:tcW w:w="4160" w:type="dxa"/>
            <w:vMerge/>
            <w:tcBorders>
              <w:left w:val="single" w:sz="4" w:space="0" w:color="auto"/>
              <w:right w:val="single" w:sz="4" w:space="0" w:color="auto"/>
            </w:tcBorders>
            <w:vAlign w:val="center"/>
          </w:tcPr>
          <w:p w14:paraId="4765B9D0" w14:textId="77777777" w:rsidR="00E07607" w:rsidRDefault="00E07607">
            <w:pPr>
              <w:rPr>
                <w:rFonts w:ascii="Times-Roman" w:hAnsi="Times-Roman"/>
                <w:color w:val="000000"/>
                <w:sz w:val="24"/>
                <w:szCs w:val="24"/>
              </w:rPr>
            </w:pPr>
          </w:p>
        </w:tc>
        <w:tc>
          <w:tcPr>
            <w:tcW w:w="2047" w:type="dxa"/>
            <w:vMerge/>
            <w:tcBorders>
              <w:left w:val="single" w:sz="4" w:space="0" w:color="auto"/>
              <w:right w:val="single" w:sz="4" w:space="0" w:color="auto"/>
            </w:tcBorders>
            <w:vAlign w:val="center"/>
          </w:tcPr>
          <w:p w14:paraId="24964724" w14:textId="77777777" w:rsidR="00E07607" w:rsidRDefault="00E07607">
            <w:pPr>
              <w:rPr>
                <w:rFonts w:ascii="Times-Roman" w:hAnsi="Times-Roman"/>
                <w:color w:val="00000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3433FD1B" w14:textId="77777777" w:rsidR="00E07607" w:rsidRDefault="00E07607">
            <w:pPr>
              <w:rPr>
                <w:rFonts w:ascii="Times-Roman" w:hAnsi="Times-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981C428" w14:textId="77777777" w:rsidR="00E07607" w:rsidRDefault="00B82196">
            <w:pPr>
              <w:rPr>
                <w:rFonts w:ascii="Times-Roman" w:hAnsi="Times-Roman"/>
                <w:color w:val="000000"/>
                <w:sz w:val="24"/>
                <w:szCs w:val="24"/>
              </w:rPr>
            </w:pPr>
            <w:r>
              <w:rPr>
                <w:rFonts w:ascii="Times-Roman" w:hAnsi="Times-Roman"/>
                <w:color w:val="000000"/>
                <w:sz w:val="24"/>
                <w:szCs w:val="24"/>
              </w:rPr>
              <w:t xml:space="preserve">38 </w:t>
            </w:r>
          </w:p>
        </w:tc>
        <w:tc>
          <w:tcPr>
            <w:tcW w:w="0" w:type="auto"/>
            <w:tcBorders>
              <w:top w:val="single" w:sz="6" w:space="0" w:color="auto"/>
              <w:left w:val="single" w:sz="6" w:space="0" w:color="auto"/>
              <w:bottom w:val="single" w:sz="6" w:space="0" w:color="auto"/>
              <w:right w:val="single" w:sz="6" w:space="0" w:color="auto"/>
            </w:tcBorders>
            <w:vAlign w:val="center"/>
          </w:tcPr>
          <w:p w14:paraId="124F1A16" w14:textId="77777777" w:rsidR="00E07607" w:rsidRDefault="00B82196">
            <w:pPr>
              <w:rPr>
                <w:rFonts w:ascii="Times-Roman" w:hAnsi="Times-Roman"/>
                <w:color w:val="000000"/>
                <w:sz w:val="24"/>
                <w:szCs w:val="24"/>
              </w:rPr>
            </w:pPr>
            <w:r>
              <w:rPr>
                <w:rFonts w:ascii="Times-Roman" w:hAnsi="Times-Roman"/>
                <w:color w:val="000000"/>
                <w:sz w:val="24"/>
                <w:szCs w:val="24"/>
              </w:rPr>
              <w:t>22,6</w:t>
            </w:r>
          </w:p>
        </w:tc>
      </w:tr>
      <w:tr w:rsidR="00E07607" w14:paraId="3F84D938" w14:textId="77777777">
        <w:tc>
          <w:tcPr>
            <w:tcW w:w="4160" w:type="dxa"/>
            <w:vMerge/>
            <w:tcBorders>
              <w:left w:val="single" w:sz="4" w:space="0" w:color="auto"/>
              <w:right w:val="single" w:sz="4" w:space="0" w:color="auto"/>
            </w:tcBorders>
            <w:vAlign w:val="center"/>
          </w:tcPr>
          <w:p w14:paraId="7C3E1874" w14:textId="77777777" w:rsidR="00E07607" w:rsidRDefault="00E07607">
            <w:pPr>
              <w:rPr>
                <w:rFonts w:ascii="Times-Roman" w:hAnsi="Times-Roman"/>
                <w:color w:val="000000"/>
                <w:sz w:val="24"/>
                <w:szCs w:val="24"/>
              </w:rPr>
            </w:pPr>
          </w:p>
        </w:tc>
        <w:tc>
          <w:tcPr>
            <w:tcW w:w="2047" w:type="dxa"/>
            <w:vMerge/>
            <w:tcBorders>
              <w:left w:val="single" w:sz="4" w:space="0" w:color="auto"/>
              <w:right w:val="single" w:sz="4" w:space="0" w:color="auto"/>
            </w:tcBorders>
            <w:vAlign w:val="center"/>
          </w:tcPr>
          <w:p w14:paraId="753D068F" w14:textId="77777777" w:rsidR="00E07607" w:rsidRDefault="00E07607">
            <w:pPr>
              <w:rPr>
                <w:rFonts w:ascii="Times-Roman" w:hAnsi="Times-Roman"/>
                <w:color w:val="00000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413195DC" w14:textId="77777777" w:rsidR="00E07607" w:rsidRDefault="00B82196">
            <w:pPr>
              <w:rPr>
                <w:rFonts w:ascii="Times-Roman" w:hAnsi="Times-Roman"/>
                <w:color w:val="000000"/>
                <w:sz w:val="24"/>
                <w:szCs w:val="24"/>
              </w:rPr>
            </w:pPr>
            <w:r>
              <w:rPr>
                <w:rFonts w:ascii="Times-Roman" w:hAnsi="Times-Roman"/>
                <w:color w:val="000000"/>
                <w:sz w:val="24"/>
                <w:szCs w:val="24"/>
              </w:rPr>
              <w:t xml:space="preserve">703 </w:t>
            </w:r>
          </w:p>
        </w:tc>
        <w:tc>
          <w:tcPr>
            <w:tcW w:w="0" w:type="auto"/>
            <w:tcBorders>
              <w:top w:val="single" w:sz="6" w:space="0" w:color="auto"/>
              <w:left w:val="single" w:sz="6" w:space="0" w:color="auto"/>
              <w:bottom w:val="single" w:sz="6" w:space="0" w:color="auto"/>
              <w:right w:val="single" w:sz="6" w:space="0" w:color="auto"/>
            </w:tcBorders>
            <w:vAlign w:val="center"/>
          </w:tcPr>
          <w:p w14:paraId="264EE0C8" w14:textId="77777777" w:rsidR="00E07607" w:rsidRDefault="00B82196">
            <w:pPr>
              <w:rPr>
                <w:rFonts w:ascii="Times-Roman" w:hAnsi="Times-Roman"/>
                <w:color w:val="000000"/>
                <w:sz w:val="24"/>
                <w:szCs w:val="24"/>
              </w:rPr>
            </w:pPr>
            <w:r>
              <w:rPr>
                <w:rFonts w:ascii="Times-Roman" w:hAnsi="Times-Roman"/>
                <w:color w:val="000000"/>
                <w:sz w:val="24"/>
                <w:szCs w:val="24"/>
              </w:rPr>
              <w:t xml:space="preserve">42 </w:t>
            </w:r>
          </w:p>
        </w:tc>
        <w:tc>
          <w:tcPr>
            <w:tcW w:w="0" w:type="auto"/>
            <w:tcBorders>
              <w:top w:val="single" w:sz="6" w:space="0" w:color="auto"/>
              <w:left w:val="single" w:sz="6" w:space="0" w:color="auto"/>
              <w:bottom w:val="single" w:sz="6" w:space="0" w:color="auto"/>
              <w:right w:val="single" w:sz="6" w:space="0" w:color="auto"/>
            </w:tcBorders>
            <w:vAlign w:val="center"/>
          </w:tcPr>
          <w:p w14:paraId="3B12138D" w14:textId="77777777" w:rsidR="00E07607" w:rsidRDefault="00B82196">
            <w:pPr>
              <w:rPr>
                <w:rFonts w:ascii="Times-Roman" w:hAnsi="Times-Roman"/>
                <w:color w:val="000000"/>
                <w:sz w:val="24"/>
                <w:szCs w:val="24"/>
              </w:rPr>
            </w:pPr>
            <w:r>
              <w:rPr>
                <w:rFonts w:ascii="Times-Roman" w:hAnsi="Times-Roman"/>
                <w:color w:val="000000"/>
                <w:sz w:val="24"/>
                <w:szCs w:val="24"/>
              </w:rPr>
              <w:t>1,7</w:t>
            </w:r>
          </w:p>
        </w:tc>
      </w:tr>
      <w:tr w:rsidR="00E07607" w14:paraId="2AC93D3C" w14:textId="77777777">
        <w:tc>
          <w:tcPr>
            <w:tcW w:w="4160" w:type="dxa"/>
            <w:vMerge/>
            <w:tcBorders>
              <w:left w:val="single" w:sz="4" w:space="0" w:color="auto"/>
              <w:bottom w:val="single" w:sz="4" w:space="0" w:color="auto"/>
              <w:right w:val="single" w:sz="4" w:space="0" w:color="auto"/>
            </w:tcBorders>
            <w:vAlign w:val="center"/>
          </w:tcPr>
          <w:p w14:paraId="668E20BE" w14:textId="77777777" w:rsidR="00E07607" w:rsidRDefault="00E07607">
            <w:pPr>
              <w:rPr>
                <w:rFonts w:ascii="Times-Roman" w:hAnsi="Times-Roman"/>
                <w:color w:val="000000"/>
                <w:sz w:val="24"/>
                <w:szCs w:val="24"/>
              </w:rPr>
            </w:pPr>
          </w:p>
        </w:tc>
        <w:tc>
          <w:tcPr>
            <w:tcW w:w="2047" w:type="dxa"/>
            <w:vMerge/>
            <w:tcBorders>
              <w:left w:val="single" w:sz="4" w:space="0" w:color="auto"/>
              <w:bottom w:val="single" w:sz="4" w:space="0" w:color="auto"/>
              <w:right w:val="single" w:sz="4" w:space="0" w:color="auto"/>
            </w:tcBorders>
            <w:vAlign w:val="center"/>
          </w:tcPr>
          <w:p w14:paraId="758B0C56" w14:textId="77777777" w:rsidR="00E07607" w:rsidRDefault="00E07607">
            <w:pPr>
              <w:rPr>
                <w:rFonts w:ascii="Times-Roman" w:hAnsi="Times-Roman"/>
                <w:color w:val="00000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72652DFC" w14:textId="77777777" w:rsidR="00E07607" w:rsidRDefault="00E07607">
            <w:pPr>
              <w:rPr>
                <w:rFonts w:ascii="Times-Roman" w:hAnsi="Times-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EA2085F" w14:textId="77777777" w:rsidR="00E07607" w:rsidRDefault="00B82196">
            <w:pPr>
              <w:rPr>
                <w:rFonts w:ascii="Times-Roman" w:hAnsi="Times-Roman"/>
                <w:color w:val="000000"/>
                <w:sz w:val="24"/>
                <w:szCs w:val="24"/>
              </w:rPr>
            </w:pPr>
            <w:r>
              <w:rPr>
                <w:rFonts w:ascii="Times-Roman" w:hAnsi="Times-Roman"/>
                <w:color w:val="000000"/>
                <w:sz w:val="24"/>
                <w:szCs w:val="24"/>
              </w:rPr>
              <w:t xml:space="preserve">44 </w:t>
            </w:r>
          </w:p>
        </w:tc>
        <w:tc>
          <w:tcPr>
            <w:tcW w:w="0" w:type="auto"/>
            <w:tcBorders>
              <w:top w:val="single" w:sz="6" w:space="0" w:color="auto"/>
              <w:left w:val="single" w:sz="6" w:space="0" w:color="auto"/>
              <w:bottom w:val="single" w:sz="6" w:space="0" w:color="auto"/>
              <w:right w:val="single" w:sz="6" w:space="0" w:color="auto"/>
            </w:tcBorders>
            <w:vAlign w:val="center"/>
          </w:tcPr>
          <w:p w14:paraId="1927E6AD" w14:textId="77777777" w:rsidR="00E07607" w:rsidRDefault="00B82196">
            <w:pPr>
              <w:rPr>
                <w:rFonts w:ascii="Times-Roman" w:hAnsi="Times-Roman"/>
                <w:color w:val="000000"/>
                <w:sz w:val="24"/>
                <w:szCs w:val="24"/>
              </w:rPr>
            </w:pPr>
            <w:r>
              <w:rPr>
                <w:rFonts w:ascii="Times-Roman" w:hAnsi="Times-Roman"/>
                <w:color w:val="000000"/>
                <w:sz w:val="24"/>
                <w:szCs w:val="24"/>
              </w:rPr>
              <w:t>3,3</w:t>
            </w:r>
          </w:p>
        </w:tc>
      </w:tr>
      <w:tr w:rsidR="00E07607" w14:paraId="7B075392" w14:textId="77777777">
        <w:tc>
          <w:tcPr>
            <w:tcW w:w="8629" w:type="dxa"/>
            <w:gridSpan w:val="4"/>
            <w:tcBorders>
              <w:top w:val="single" w:sz="4" w:space="0" w:color="auto"/>
              <w:left w:val="single" w:sz="4" w:space="0" w:color="auto"/>
              <w:bottom w:val="single" w:sz="4" w:space="0" w:color="auto"/>
              <w:right w:val="single" w:sz="6" w:space="0" w:color="auto"/>
            </w:tcBorders>
            <w:vAlign w:val="center"/>
          </w:tcPr>
          <w:p w14:paraId="053EFE18" w14:textId="77777777" w:rsidR="00E07607" w:rsidRDefault="00B82196">
            <w:pPr>
              <w:rPr>
                <w:rFonts w:ascii="Times-Roman" w:eastAsia="SimSun" w:hAnsi="Times-Roman" w:hint="eastAsia"/>
                <w:color w:val="000000"/>
                <w:sz w:val="24"/>
                <w:szCs w:val="24"/>
                <w:lang w:eastAsia="zh-CN"/>
              </w:rPr>
            </w:pPr>
            <w:r>
              <w:rPr>
                <w:rFonts w:ascii="Times-Roman" w:eastAsia="SimSun" w:hAnsi="Times-Roman" w:hint="eastAsia"/>
                <w:color w:val="000000"/>
                <w:sz w:val="24"/>
                <w:szCs w:val="24"/>
                <w:lang w:eastAsia="zh-CN"/>
              </w:rPr>
              <w:t>合计</w:t>
            </w:r>
          </w:p>
        </w:tc>
        <w:tc>
          <w:tcPr>
            <w:tcW w:w="0" w:type="auto"/>
            <w:tcBorders>
              <w:top w:val="single" w:sz="6" w:space="0" w:color="auto"/>
              <w:left w:val="single" w:sz="6" w:space="0" w:color="auto"/>
              <w:bottom w:val="single" w:sz="6" w:space="0" w:color="auto"/>
              <w:right w:val="single" w:sz="6" w:space="0" w:color="auto"/>
            </w:tcBorders>
            <w:vAlign w:val="center"/>
          </w:tcPr>
          <w:p w14:paraId="5CA68348" w14:textId="77777777" w:rsidR="00E07607" w:rsidRDefault="00B82196">
            <w:pPr>
              <w:rPr>
                <w:rFonts w:ascii="Times-Roman" w:hAnsi="Times-Roman"/>
                <w:color w:val="000000"/>
                <w:sz w:val="24"/>
                <w:szCs w:val="24"/>
              </w:rPr>
            </w:pPr>
            <w:r>
              <w:rPr>
                <w:rFonts w:ascii="Times-Roman" w:hAnsi="Times-Roman"/>
                <w:color w:val="000000"/>
                <w:sz w:val="24"/>
                <w:szCs w:val="24"/>
              </w:rPr>
              <w:t>150,0</w:t>
            </w:r>
          </w:p>
        </w:tc>
      </w:tr>
    </w:tbl>
    <w:p w14:paraId="631DEFE3" w14:textId="77777777" w:rsidR="00E07607" w:rsidRDefault="00E07607">
      <w:pPr>
        <w:rPr>
          <w:sz w:val="24"/>
          <w:szCs w:val="24"/>
        </w:rPr>
      </w:pPr>
    </w:p>
    <w:p w14:paraId="0E88CE61" w14:textId="77777777" w:rsidR="00E07607" w:rsidRDefault="00E07607">
      <w:pPr>
        <w:rPr>
          <w:sz w:val="20"/>
          <w:szCs w:val="20"/>
        </w:rPr>
      </w:pPr>
    </w:p>
    <w:p w14:paraId="31621CD5" w14:textId="77777777" w:rsidR="00E07607" w:rsidRDefault="00B82196">
      <w:pPr>
        <w:pStyle w:val="affb"/>
        <w:numPr>
          <w:ilvl w:val="3"/>
          <w:numId w:val="4"/>
        </w:numPr>
        <w:jc w:val="center"/>
        <w:rPr>
          <w:b/>
          <w:bCs/>
          <w:sz w:val="24"/>
          <w:szCs w:val="24"/>
        </w:rPr>
      </w:pPr>
      <w:r>
        <w:rPr>
          <w:rFonts w:eastAsia="SimSun" w:hint="eastAsia"/>
          <w:b/>
          <w:bCs/>
          <w:sz w:val="24"/>
          <w:szCs w:val="24"/>
          <w:lang w:eastAsia="zh-CN"/>
        </w:rPr>
        <w:t>租赁协议</w:t>
      </w:r>
      <w:r>
        <w:rPr>
          <w:b/>
          <w:bCs/>
          <w:sz w:val="24"/>
          <w:szCs w:val="24"/>
        </w:rPr>
        <w:t>31/0</w:t>
      </w:r>
      <w:r>
        <w:rPr>
          <w:b/>
          <w:bCs/>
          <w:sz w:val="24"/>
          <w:szCs w:val="24"/>
          <w:lang w:val="en-US"/>
        </w:rPr>
        <w:t>4</w:t>
      </w:r>
      <w:r>
        <w:rPr>
          <w:b/>
          <w:bCs/>
          <w:sz w:val="24"/>
          <w:szCs w:val="24"/>
        </w:rPr>
        <w:t>/08</w:t>
      </w:r>
    </w:p>
    <w:p w14:paraId="1BF8D6B2" w14:textId="77777777" w:rsidR="00E07607" w:rsidRDefault="00B82196">
      <w:pPr>
        <w:jc w:val="center"/>
        <w:rPr>
          <w:rFonts w:ascii="TimesNewRoman" w:hAnsi="TimesNewRoman"/>
          <w:b/>
          <w:color w:val="000000"/>
          <w:sz w:val="24"/>
          <w:szCs w:val="24"/>
          <w:lang w:eastAsia="zh-CN"/>
        </w:rPr>
      </w:pPr>
      <w:r>
        <w:rPr>
          <w:rFonts w:ascii="TimesNewRoman" w:hAnsi="TimesNewRoman" w:hint="eastAsia"/>
          <w:b/>
          <w:color w:val="000000"/>
          <w:sz w:val="24"/>
          <w:szCs w:val="24"/>
          <w:lang w:eastAsia="zh-CN"/>
        </w:rPr>
        <w:t>在</w:t>
      </w:r>
      <w:r>
        <w:rPr>
          <w:rFonts w:ascii="TimesNewRoman" w:eastAsia="SimSun" w:hAnsi="TimesNewRoman" w:hint="eastAsia"/>
          <w:b/>
          <w:color w:val="000000"/>
          <w:sz w:val="24"/>
          <w:szCs w:val="24"/>
          <w:lang w:eastAsia="zh-CN"/>
        </w:rPr>
        <w:t>林地上</w:t>
      </w:r>
      <w:r>
        <w:rPr>
          <w:rFonts w:ascii="TimesNewRoman" w:hAnsi="TimesNewRoman" w:hint="eastAsia"/>
          <w:b/>
          <w:color w:val="000000"/>
          <w:sz w:val="24"/>
          <w:szCs w:val="24"/>
          <w:lang w:eastAsia="zh-CN"/>
        </w:rPr>
        <w:t>有 41.6 公顷的死亡</w:t>
      </w:r>
      <w:r>
        <w:rPr>
          <w:rFonts w:ascii="TimesNewRoman" w:eastAsia="SimSun" w:hAnsi="TimesNewRoman" w:hint="eastAsia"/>
          <w:b/>
          <w:color w:val="000000"/>
          <w:sz w:val="24"/>
          <w:szCs w:val="24"/>
          <w:lang w:eastAsia="zh-CN"/>
        </w:rPr>
        <w:t>林</w:t>
      </w:r>
      <w:r>
        <w:rPr>
          <w:rFonts w:ascii="TimesNewRoman" w:hAnsi="TimesNewRoman" w:hint="eastAsia"/>
          <w:b/>
          <w:color w:val="000000"/>
          <w:sz w:val="24"/>
          <w:szCs w:val="24"/>
          <w:lang w:eastAsia="zh-CN"/>
        </w:rPr>
        <w:t>（防风林）。</w:t>
      </w:r>
    </w:p>
    <w:p w14:paraId="345130CC" w14:textId="77777777" w:rsidR="00E07607" w:rsidRDefault="00B82196">
      <w:pPr>
        <w:jc w:val="center"/>
        <w:rPr>
          <w:rFonts w:ascii="TimesNewRoman" w:eastAsia="SimSun" w:hAnsi="TimesNewRoman" w:hint="eastAsia"/>
          <w:b/>
          <w:color w:val="000000"/>
          <w:sz w:val="24"/>
          <w:szCs w:val="24"/>
          <w:lang w:eastAsia="zh-CN"/>
        </w:rPr>
      </w:pPr>
      <w:r>
        <w:rPr>
          <w:rFonts w:ascii="TimesNewRoman" w:eastAsia="SimSun" w:hAnsi="TimesNewRoman" w:hint="eastAsia"/>
          <w:b/>
          <w:color w:val="000000"/>
          <w:sz w:val="24"/>
          <w:szCs w:val="24"/>
          <w:lang w:eastAsia="zh-CN"/>
        </w:rPr>
        <w:t>表格</w:t>
      </w:r>
    </w:p>
    <w:p w14:paraId="29C9DC8D" w14:textId="77777777" w:rsidR="00E07607" w:rsidRDefault="00B82196">
      <w:pPr>
        <w:jc w:val="center"/>
        <w:rPr>
          <w:rFonts w:ascii="TimesNewRoman" w:eastAsia="SimSun" w:hAnsi="TimesNewRoman" w:hint="eastAsia"/>
          <w:b/>
          <w:color w:val="000000"/>
          <w:sz w:val="24"/>
          <w:szCs w:val="24"/>
          <w:lang w:eastAsia="zh-CN"/>
        </w:rPr>
      </w:pPr>
      <w:r>
        <w:rPr>
          <w:rFonts w:ascii="TimesNewRoman" w:hAnsi="TimesNewRoman" w:hint="eastAsia"/>
          <w:b/>
          <w:color w:val="000000"/>
          <w:sz w:val="24"/>
          <w:szCs w:val="24"/>
          <w:lang w:eastAsia="zh-CN"/>
        </w:rPr>
        <w:t>有关有害生物病</w:t>
      </w:r>
      <w:r>
        <w:rPr>
          <w:rFonts w:ascii="TimesNewRoman" w:eastAsia="SimSun" w:hAnsi="TimesNewRoman" w:hint="eastAsia"/>
          <w:b/>
          <w:color w:val="000000"/>
          <w:sz w:val="24"/>
          <w:szCs w:val="24"/>
          <w:lang w:eastAsia="zh-CN"/>
        </w:rPr>
        <w:t>发源地</w:t>
      </w:r>
      <w:r>
        <w:rPr>
          <w:rFonts w:ascii="TimesNewRoman" w:hAnsi="TimesNewRoman" w:hint="eastAsia"/>
          <w:b/>
          <w:color w:val="000000"/>
          <w:sz w:val="24"/>
          <w:szCs w:val="24"/>
          <w:lang w:eastAsia="zh-CN"/>
        </w:rPr>
        <w:t>、污染和其他对森林的负面影响</w:t>
      </w:r>
      <w:r>
        <w:rPr>
          <w:rFonts w:ascii="TimesNewRoman" w:eastAsia="SimSun" w:hAnsi="TimesNewRoman" w:hint="eastAsia"/>
          <w:b/>
          <w:color w:val="000000"/>
          <w:sz w:val="24"/>
          <w:szCs w:val="24"/>
          <w:lang w:eastAsia="zh-CN"/>
        </w:rPr>
        <w:t>的信息</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22"/>
        <w:gridCol w:w="2230"/>
        <w:gridCol w:w="1145"/>
        <w:gridCol w:w="946"/>
        <w:gridCol w:w="1212"/>
      </w:tblGrid>
      <w:tr w:rsidR="00E07607" w14:paraId="2EF54EA2" w14:textId="77777777">
        <w:tc>
          <w:tcPr>
            <w:tcW w:w="4522" w:type="dxa"/>
            <w:tcBorders>
              <w:top w:val="single" w:sz="4" w:space="0" w:color="auto"/>
              <w:left w:val="single" w:sz="4" w:space="0" w:color="auto"/>
              <w:bottom w:val="single" w:sz="4" w:space="0" w:color="auto"/>
              <w:right w:val="single" w:sz="4" w:space="0" w:color="auto"/>
            </w:tcBorders>
            <w:vAlign w:val="center"/>
          </w:tcPr>
          <w:p w14:paraId="401EC9EA" w14:textId="77777777" w:rsidR="00E07607" w:rsidRDefault="00B82196">
            <w:pPr>
              <w:rPr>
                <w:sz w:val="24"/>
                <w:szCs w:val="24"/>
                <w:lang w:eastAsia="zh-CN"/>
              </w:rPr>
            </w:pPr>
            <w:r>
              <w:rPr>
                <w:rFonts w:ascii="TimesNewRoman" w:hAnsi="TimesNewRoman" w:hint="eastAsia"/>
                <w:bCs/>
                <w:color w:val="000000"/>
                <w:sz w:val="24"/>
                <w:szCs w:val="24"/>
                <w:lang w:eastAsia="zh-CN"/>
              </w:rPr>
              <w:t>有害生物病</w:t>
            </w:r>
            <w:r>
              <w:rPr>
                <w:rFonts w:ascii="TimesNewRoman" w:eastAsia="SimSun" w:hAnsi="TimesNewRoman" w:hint="eastAsia"/>
                <w:bCs/>
                <w:color w:val="000000"/>
                <w:sz w:val="24"/>
                <w:szCs w:val="24"/>
                <w:lang w:eastAsia="zh-CN"/>
              </w:rPr>
              <w:t>发源地</w:t>
            </w:r>
            <w:r>
              <w:rPr>
                <w:rFonts w:ascii="TimesNewRoman" w:hAnsi="TimesNewRoman" w:hint="eastAsia"/>
                <w:bCs/>
                <w:color w:val="000000"/>
                <w:sz w:val="24"/>
                <w:szCs w:val="24"/>
                <w:lang w:eastAsia="zh-CN"/>
              </w:rPr>
              <w:t>、污染和其他对森林的负面影响</w:t>
            </w:r>
            <w:r>
              <w:rPr>
                <w:rFonts w:ascii="TimesNewRoman" w:eastAsia="SimSun" w:hAnsi="TimesNewRoman" w:hint="eastAsia"/>
                <w:bCs/>
                <w:color w:val="000000"/>
                <w:sz w:val="24"/>
                <w:szCs w:val="24"/>
                <w:lang w:eastAsia="zh-CN"/>
              </w:rPr>
              <w:t>的名称</w:t>
            </w:r>
          </w:p>
        </w:tc>
        <w:tc>
          <w:tcPr>
            <w:tcW w:w="2230" w:type="dxa"/>
            <w:tcBorders>
              <w:top w:val="single" w:sz="4" w:space="0" w:color="auto"/>
              <w:left w:val="single" w:sz="4" w:space="0" w:color="auto"/>
              <w:bottom w:val="single" w:sz="4" w:space="0" w:color="auto"/>
              <w:right w:val="single" w:sz="4" w:space="0" w:color="auto"/>
            </w:tcBorders>
            <w:vAlign w:val="center"/>
          </w:tcPr>
          <w:p w14:paraId="7834F4CA" w14:textId="77777777" w:rsidR="00E07607" w:rsidRDefault="00B82196">
            <w:pPr>
              <w:rPr>
                <w:rFonts w:eastAsia="SimSun"/>
                <w:sz w:val="24"/>
                <w:szCs w:val="24"/>
                <w:lang w:eastAsia="zh-CN"/>
              </w:rPr>
            </w:pPr>
            <w:r>
              <w:rPr>
                <w:rFonts w:ascii="TimesNewRoman" w:eastAsia="SimSun" w:hAnsi="TimesNewRoman" w:hint="eastAsia"/>
                <w:color w:val="000000"/>
                <w:sz w:val="24"/>
                <w:szCs w:val="24"/>
                <w:lang w:eastAsia="zh-CN"/>
              </w:rPr>
              <w:t>林地</w:t>
            </w:r>
          </w:p>
        </w:tc>
        <w:tc>
          <w:tcPr>
            <w:tcW w:w="1145" w:type="dxa"/>
            <w:tcBorders>
              <w:top w:val="single" w:sz="4" w:space="0" w:color="auto"/>
              <w:left w:val="single" w:sz="4" w:space="0" w:color="auto"/>
              <w:bottom w:val="single" w:sz="4" w:space="0" w:color="auto"/>
              <w:right w:val="single" w:sz="4" w:space="0" w:color="auto"/>
            </w:tcBorders>
            <w:vAlign w:val="center"/>
          </w:tcPr>
          <w:p w14:paraId="229FE0F8" w14:textId="77777777" w:rsidR="00E07607" w:rsidRDefault="00B82196">
            <w:pPr>
              <w:rPr>
                <w:rFonts w:ascii="TimesNewRoman" w:eastAsia="SimSun" w:hAnsi="TimesNewRoman" w:hint="eastAsia"/>
                <w:color w:val="000000"/>
                <w:sz w:val="24"/>
                <w:szCs w:val="24"/>
                <w:lang w:eastAsia="zh-CN"/>
              </w:rPr>
            </w:pPr>
            <w:r>
              <w:rPr>
                <w:rFonts w:ascii="TimesNewRoman" w:hAnsi="TimesNewRoman"/>
                <w:color w:val="000000"/>
                <w:sz w:val="24"/>
                <w:szCs w:val="24"/>
              </w:rPr>
              <w:t>№</w:t>
            </w:r>
          </w:p>
          <w:p w14:paraId="6A866009" w14:textId="77777777" w:rsidR="00E07607" w:rsidRDefault="00B82196">
            <w:pPr>
              <w:rPr>
                <w:rFonts w:eastAsia="SimSun"/>
                <w:sz w:val="24"/>
                <w:szCs w:val="24"/>
                <w:lang w:eastAsia="zh-CN"/>
              </w:rPr>
            </w:pPr>
            <w:r>
              <w:rPr>
                <w:rFonts w:ascii="TimesNewRoman" w:eastAsia="SimSun" w:hAnsi="TimesNewRoman" w:hint="eastAsia"/>
                <w:color w:val="000000"/>
                <w:sz w:val="24"/>
                <w:szCs w:val="24"/>
                <w:lang w:eastAsia="zh-CN"/>
              </w:rPr>
              <w:t>林班</w:t>
            </w:r>
          </w:p>
        </w:tc>
        <w:tc>
          <w:tcPr>
            <w:tcW w:w="946" w:type="dxa"/>
            <w:tcBorders>
              <w:top w:val="single" w:sz="4" w:space="0" w:color="auto"/>
              <w:left w:val="single" w:sz="4" w:space="0" w:color="auto"/>
              <w:bottom w:val="single" w:sz="4" w:space="0" w:color="auto"/>
              <w:right w:val="single" w:sz="4" w:space="0" w:color="auto"/>
            </w:tcBorders>
            <w:vAlign w:val="center"/>
          </w:tcPr>
          <w:p w14:paraId="401F2039" w14:textId="77777777" w:rsidR="00E07607" w:rsidRDefault="00B82196">
            <w:pPr>
              <w:rPr>
                <w:rFonts w:ascii="TimesNewRoman" w:eastAsia="SimSun" w:hAnsi="TimesNewRoman" w:hint="eastAsia"/>
                <w:color w:val="000000"/>
                <w:sz w:val="24"/>
                <w:szCs w:val="24"/>
                <w:lang w:eastAsia="zh-CN"/>
              </w:rPr>
            </w:pPr>
            <w:r>
              <w:rPr>
                <w:rFonts w:ascii="TimesNewRoman" w:hAnsi="TimesNewRoman"/>
                <w:color w:val="000000"/>
                <w:sz w:val="24"/>
                <w:szCs w:val="24"/>
              </w:rPr>
              <w:t>№</w:t>
            </w:r>
          </w:p>
          <w:p w14:paraId="0523F437" w14:textId="77777777" w:rsidR="00E07607" w:rsidRDefault="00B82196">
            <w:pPr>
              <w:rPr>
                <w:rFonts w:eastAsia="SimSun"/>
                <w:sz w:val="24"/>
                <w:szCs w:val="24"/>
                <w:lang w:eastAsia="zh-CN"/>
              </w:rPr>
            </w:pPr>
            <w:r>
              <w:rPr>
                <w:rFonts w:ascii="TimesNewRoman" w:eastAsia="SimSun" w:hAnsi="TimesNewRoman" w:hint="eastAsia"/>
                <w:color w:val="000000"/>
                <w:sz w:val="24"/>
                <w:szCs w:val="24"/>
                <w:lang w:eastAsia="zh-CN"/>
              </w:rPr>
              <w:t>林分区</w:t>
            </w:r>
          </w:p>
        </w:tc>
        <w:tc>
          <w:tcPr>
            <w:tcW w:w="1212" w:type="dxa"/>
            <w:tcBorders>
              <w:top w:val="single" w:sz="4" w:space="0" w:color="auto"/>
              <w:left w:val="single" w:sz="4" w:space="0" w:color="auto"/>
              <w:bottom w:val="single" w:sz="4" w:space="0" w:color="auto"/>
              <w:right w:val="single" w:sz="4" w:space="0" w:color="auto"/>
            </w:tcBorders>
            <w:vAlign w:val="center"/>
          </w:tcPr>
          <w:p w14:paraId="4F5C9CB9" w14:textId="77777777" w:rsidR="00E07607" w:rsidRDefault="00B82196">
            <w:pPr>
              <w:rPr>
                <w:rFonts w:eastAsia="SimSun"/>
                <w:sz w:val="24"/>
                <w:szCs w:val="24"/>
                <w:lang w:eastAsia="zh-CN"/>
              </w:rPr>
            </w:pPr>
            <w:r>
              <w:rPr>
                <w:rFonts w:eastAsia="SimSun" w:hint="eastAsia"/>
                <w:sz w:val="24"/>
                <w:szCs w:val="24"/>
                <w:lang w:eastAsia="zh-CN"/>
              </w:rPr>
              <w:t>面积，公顷</w:t>
            </w:r>
          </w:p>
        </w:tc>
      </w:tr>
      <w:tr w:rsidR="00E07607" w14:paraId="5718108B" w14:textId="77777777">
        <w:tc>
          <w:tcPr>
            <w:tcW w:w="4522" w:type="dxa"/>
            <w:tcBorders>
              <w:top w:val="single" w:sz="4" w:space="0" w:color="auto"/>
              <w:left w:val="single" w:sz="4" w:space="0" w:color="auto"/>
              <w:bottom w:val="single" w:sz="4" w:space="0" w:color="auto"/>
              <w:right w:val="single" w:sz="4" w:space="0" w:color="auto"/>
            </w:tcBorders>
            <w:vAlign w:val="center"/>
          </w:tcPr>
          <w:p w14:paraId="13D66622" w14:textId="77777777" w:rsidR="00E07607" w:rsidRDefault="00B82196">
            <w:pPr>
              <w:rPr>
                <w:sz w:val="24"/>
                <w:szCs w:val="24"/>
              </w:rPr>
            </w:pPr>
            <w:r>
              <w:rPr>
                <w:rFonts w:ascii="Times-Roman" w:hAnsi="Times-Roman"/>
                <w:color w:val="000000"/>
                <w:sz w:val="24"/>
                <w:szCs w:val="24"/>
              </w:rPr>
              <w:t xml:space="preserve">1 </w:t>
            </w:r>
          </w:p>
        </w:tc>
        <w:tc>
          <w:tcPr>
            <w:tcW w:w="2230" w:type="dxa"/>
            <w:tcBorders>
              <w:top w:val="single" w:sz="4" w:space="0" w:color="auto"/>
              <w:left w:val="single" w:sz="4" w:space="0" w:color="auto"/>
              <w:bottom w:val="single" w:sz="4" w:space="0" w:color="auto"/>
              <w:right w:val="single" w:sz="4" w:space="0" w:color="auto"/>
            </w:tcBorders>
            <w:vAlign w:val="center"/>
          </w:tcPr>
          <w:p w14:paraId="2318F28E" w14:textId="77777777" w:rsidR="00E07607" w:rsidRDefault="00B82196">
            <w:pPr>
              <w:rPr>
                <w:sz w:val="24"/>
                <w:szCs w:val="24"/>
              </w:rPr>
            </w:pPr>
            <w:r>
              <w:rPr>
                <w:rFonts w:ascii="Times-Roman" w:hAnsi="Times-Roman"/>
                <w:color w:val="000000"/>
                <w:sz w:val="24"/>
                <w:szCs w:val="24"/>
              </w:rPr>
              <w:t xml:space="preserve">2 </w:t>
            </w:r>
          </w:p>
        </w:tc>
        <w:tc>
          <w:tcPr>
            <w:tcW w:w="1145" w:type="dxa"/>
            <w:tcBorders>
              <w:top w:val="single" w:sz="4" w:space="0" w:color="auto"/>
              <w:left w:val="single" w:sz="4" w:space="0" w:color="auto"/>
              <w:bottom w:val="single" w:sz="4" w:space="0" w:color="auto"/>
              <w:right w:val="single" w:sz="4" w:space="0" w:color="auto"/>
            </w:tcBorders>
            <w:vAlign w:val="center"/>
          </w:tcPr>
          <w:p w14:paraId="0F1E0103" w14:textId="77777777" w:rsidR="00E07607" w:rsidRDefault="00B82196">
            <w:pPr>
              <w:rPr>
                <w:sz w:val="24"/>
                <w:szCs w:val="24"/>
              </w:rPr>
            </w:pPr>
            <w:r>
              <w:rPr>
                <w:rFonts w:ascii="Times-Roman" w:hAnsi="Times-Roman"/>
                <w:color w:val="000000"/>
                <w:sz w:val="24"/>
                <w:szCs w:val="24"/>
              </w:rPr>
              <w:t xml:space="preserve">3 </w:t>
            </w:r>
          </w:p>
        </w:tc>
        <w:tc>
          <w:tcPr>
            <w:tcW w:w="946" w:type="dxa"/>
            <w:tcBorders>
              <w:top w:val="single" w:sz="4" w:space="0" w:color="auto"/>
              <w:left w:val="single" w:sz="4" w:space="0" w:color="auto"/>
              <w:bottom w:val="single" w:sz="4" w:space="0" w:color="auto"/>
              <w:right w:val="single" w:sz="4" w:space="0" w:color="auto"/>
            </w:tcBorders>
            <w:vAlign w:val="center"/>
          </w:tcPr>
          <w:p w14:paraId="0D199840" w14:textId="77777777" w:rsidR="00E07607" w:rsidRDefault="00B82196">
            <w:pPr>
              <w:rPr>
                <w:sz w:val="24"/>
                <w:szCs w:val="24"/>
              </w:rPr>
            </w:pPr>
            <w:r>
              <w:rPr>
                <w:rFonts w:ascii="Times-Roman" w:hAnsi="Times-Roman"/>
                <w:color w:val="000000"/>
                <w:sz w:val="24"/>
                <w:szCs w:val="24"/>
              </w:rPr>
              <w:t xml:space="preserve">4 </w:t>
            </w:r>
          </w:p>
        </w:tc>
        <w:tc>
          <w:tcPr>
            <w:tcW w:w="1212" w:type="dxa"/>
            <w:tcBorders>
              <w:top w:val="single" w:sz="4" w:space="0" w:color="auto"/>
              <w:left w:val="single" w:sz="4" w:space="0" w:color="auto"/>
              <w:bottom w:val="single" w:sz="4" w:space="0" w:color="auto"/>
              <w:right w:val="single" w:sz="4" w:space="0" w:color="auto"/>
            </w:tcBorders>
            <w:vAlign w:val="center"/>
          </w:tcPr>
          <w:p w14:paraId="29F27FA8" w14:textId="77777777" w:rsidR="00E07607" w:rsidRDefault="00B82196">
            <w:pPr>
              <w:rPr>
                <w:sz w:val="24"/>
                <w:szCs w:val="24"/>
              </w:rPr>
            </w:pPr>
            <w:r>
              <w:rPr>
                <w:rFonts w:ascii="Times-Roman" w:hAnsi="Times-Roman"/>
                <w:color w:val="000000"/>
                <w:sz w:val="24"/>
                <w:szCs w:val="24"/>
              </w:rPr>
              <w:t>5</w:t>
            </w:r>
          </w:p>
        </w:tc>
      </w:tr>
      <w:tr w:rsidR="00E07607" w14:paraId="0E2040EC" w14:textId="77777777">
        <w:tc>
          <w:tcPr>
            <w:tcW w:w="10055" w:type="dxa"/>
            <w:gridSpan w:val="5"/>
            <w:tcBorders>
              <w:top w:val="single" w:sz="4" w:space="0" w:color="auto"/>
              <w:left w:val="single" w:sz="4" w:space="0" w:color="auto"/>
              <w:bottom w:val="single" w:sz="4" w:space="0" w:color="auto"/>
            </w:tcBorders>
            <w:vAlign w:val="center"/>
          </w:tcPr>
          <w:p w14:paraId="513F8D65" w14:textId="77777777" w:rsidR="00E07607" w:rsidRDefault="00B82196">
            <w:pPr>
              <w:jc w:val="center"/>
              <w:rPr>
                <w:rFonts w:eastAsia="SimSun"/>
                <w:sz w:val="24"/>
                <w:szCs w:val="24"/>
                <w:lang w:eastAsia="zh-CN"/>
              </w:rPr>
            </w:pPr>
            <w:r>
              <w:rPr>
                <w:rFonts w:ascii="TimesNewRoman" w:eastAsia="SimSun" w:hAnsi="TimesNewRoman" w:hint="eastAsia"/>
                <w:color w:val="000000"/>
                <w:sz w:val="24"/>
                <w:szCs w:val="24"/>
                <w:lang w:eastAsia="zh-CN"/>
              </w:rPr>
              <w:t>经济林</w:t>
            </w:r>
          </w:p>
        </w:tc>
      </w:tr>
      <w:tr w:rsidR="00E07607" w14:paraId="7C70DA00" w14:textId="77777777">
        <w:tc>
          <w:tcPr>
            <w:tcW w:w="4522" w:type="dxa"/>
            <w:vMerge w:val="restart"/>
            <w:tcBorders>
              <w:top w:val="single" w:sz="4" w:space="0" w:color="auto"/>
              <w:left w:val="single" w:sz="4" w:space="0" w:color="auto"/>
              <w:right w:val="single" w:sz="4" w:space="0" w:color="auto"/>
            </w:tcBorders>
            <w:vAlign w:val="center"/>
          </w:tcPr>
          <w:p w14:paraId="0667606D" w14:textId="77777777" w:rsidR="00E07607" w:rsidRDefault="00B82196">
            <w:pPr>
              <w:rPr>
                <w:rFonts w:eastAsia="SimSun"/>
                <w:sz w:val="24"/>
                <w:szCs w:val="24"/>
                <w:lang w:eastAsia="zh-CN"/>
              </w:rPr>
            </w:pPr>
            <w:r>
              <w:rPr>
                <w:rFonts w:ascii="TimesNewRoman" w:eastAsia="SimSun" w:hAnsi="TimesNewRoman" w:hint="eastAsia"/>
                <w:color w:val="000000"/>
                <w:sz w:val="24"/>
                <w:szCs w:val="24"/>
                <w:lang w:eastAsia="zh-CN"/>
              </w:rPr>
              <w:t>防风林</w:t>
            </w:r>
          </w:p>
        </w:tc>
        <w:tc>
          <w:tcPr>
            <w:tcW w:w="2230" w:type="dxa"/>
            <w:vMerge w:val="restart"/>
            <w:tcBorders>
              <w:top w:val="single" w:sz="4" w:space="0" w:color="auto"/>
              <w:left w:val="single" w:sz="4" w:space="0" w:color="auto"/>
              <w:right w:val="single" w:sz="4" w:space="0" w:color="auto"/>
            </w:tcBorders>
            <w:vAlign w:val="center"/>
          </w:tcPr>
          <w:p w14:paraId="46EADC09" w14:textId="77777777" w:rsidR="00E07607" w:rsidRDefault="00B82196">
            <w:pPr>
              <w:rPr>
                <w:rFonts w:eastAsia="SimSun"/>
                <w:sz w:val="24"/>
                <w:szCs w:val="24"/>
                <w:lang w:eastAsia="zh-CN"/>
              </w:rPr>
            </w:pPr>
            <w:r>
              <w:rPr>
                <w:rFonts w:ascii="TimesNewRoman" w:eastAsia="SimSun" w:hAnsi="TimesNewRoman" w:hint="eastAsia"/>
                <w:color w:val="000000"/>
                <w:sz w:val="24"/>
                <w:szCs w:val="24"/>
                <w:lang w:eastAsia="zh-CN"/>
              </w:rPr>
              <w:t>捷古里吉特林区</w:t>
            </w:r>
            <w:r>
              <w:rPr>
                <w:rFonts w:ascii="Times-Roman" w:hAnsi="Times-Roman"/>
                <w:color w:val="000000"/>
                <w:sz w:val="24"/>
                <w:szCs w:val="24"/>
                <w:lang w:eastAsia="zh-CN"/>
              </w:rPr>
              <w:t xml:space="preserve">, </w:t>
            </w:r>
            <w:r>
              <w:rPr>
                <w:rFonts w:ascii="TimesNewRoman" w:eastAsia="SimSun" w:hAnsi="TimesNewRoman" w:hint="eastAsia"/>
                <w:color w:val="000000"/>
                <w:sz w:val="24"/>
                <w:szCs w:val="24"/>
                <w:lang w:eastAsia="zh-CN"/>
              </w:rPr>
              <w:t>切特林业区，切特林道</w:t>
            </w:r>
          </w:p>
        </w:tc>
        <w:tc>
          <w:tcPr>
            <w:tcW w:w="1145" w:type="dxa"/>
            <w:tcBorders>
              <w:top w:val="single" w:sz="4" w:space="0" w:color="auto"/>
              <w:left w:val="single" w:sz="4" w:space="0" w:color="auto"/>
              <w:bottom w:val="single" w:sz="4" w:space="0" w:color="auto"/>
              <w:right w:val="single" w:sz="4" w:space="0" w:color="auto"/>
            </w:tcBorders>
            <w:vAlign w:val="center"/>
          </w:tcPr>
          <w:p w14:paraId="3B082614" w14:textId="77777777" w:rsidR="00E07607" w:rsidRDefault="00B82196">
            <w:pPr>
              <w:rPr>
                <w:sz w:val="24"/>
                <w:szCs w:val="24"/>
              </w:rPr>
            </w:pPr>
            <w:r>
              <w:rPr>
                <w:rFonts w:ascii="Times-Roman" w:hAnsi="Times-Roman"/>
                <w:color w:val="000000"/>
                <w:sz w:val="24"/>
                <w:szCs w:val="24"/>
              </w:rPr>
              <w:t xml:space="preserve">66 </w:t>
            </w:r>
          </w:p>
        </w:tc>
        <w:tc>
          <w:tcPr>
            <w:tcW w:w="946" w:type="dxa"/>
            <w:tcBorders>
              <w:top w:val="single" w:sz="4" w:space="0" w:color="auto"/>
              <w:left w:val="single" w:sz="4" w:space="0" w:color="auto"/>
              <w:bottom w:val="single" w:sz="4" w:space="0" w:color="auto"/>
              <w:right w:val="single" w:sz="4" w:space="0" w:color="auto"/>
            </w:tcBorders>
            <w:vAlign w:val="center"/>
          </w:tcPr>
          <w:p w14:paraId="42A99AD1" w14:textId="77777777" w:rsidR="00E07607" w:rsidRDefault="00B82196">
            <w:pPr>
              <w:rPr>
                <w:sz w:val="24"/>
                <w:szCs w:val="24"/>
              </w:rPr>
            </w:pPr>
            <w:r>
              <w:rPr>
                <w:rFonts w:ascii="Times-Roman" w:hAnsi="Times-Roman"/>
                <w:color w:val="000000"/>
                <w:sz w:val="24"/>
                <w:szCs w:val="24"/>
              </w:rPr>
              <w:t xml:space="preserve">8 </w:t>
            </w:r>
          </w:p>
        </w:tc>
        <w:tc>
          <w:tcPr>
            <w:tcW w:w="1212" w:type="dxa"/>
            <w:tcBorders>
              <w:top w:val="single" w:sz="4" w:space="0" w:color="auto"/>
              <w:left w:val="single" w:sz="4" w:space="0" w:color="auto"/>
              <w:bottom w:val="single" w:sz="4" w:space="0" w:color="auto"/>
              <w:right w:val="single" w:sz="4" w:space="0" w:color="auto"/>
            </w:tcBorders>
            <w:vAlign w:val="center"/>
          </w:tcPr>
          <w:p w14:paraId="7FA51DB0" w14:textId="77777777" w:rsidR="00E07607" w:rsidRDefault="00B82196">
            <w:pPr>
              <w:rPr>
                <w:sz w:val="24"/>
                <w:szCs w:val="24"/>
              </w:rPr>
            </w:pPr>
            <w:r>
              <w:rPr>
                <w:rFonts w:ascii="Times-Roman" w:hAnsi="Times-Roman"/>
                <w:color w:val="000000"/>
                <w:sz w:val="24"/>
                <w:szCs w:val="24"/>
              </w:rPr>
              <w:t>1</w:t>
            </w:r>
          </w:p>
        </w:tc>
      </w:tr>
      <w:tr w:rsidR="00E07607" w14:paraId="10A287FD" w14:textId="77777777">
        <w:tc>
          <w:tcPr>
            <w:tcW w:w="4522" w:type="dxa"/>
            <w:vMerge/>
            <w:tcBorders>
              <w:left w:val="single" w:sz="4" w:space="0" w:color="auto"/>
              <w:right w:val="single" w:sz="4" w:space="0" w:color="auto"/>
            </w:tcBorders>
            <w:vAlign w:val="center"/>
          </w:tcPr>
          <w:p w14:paraId="106835F4" w14:textId="77777777" w:rsidR="00E07607" w:rsidRDefault="00E07607">
            <w:pPr>
              <w:rPr>
                <w:sz w:val="24"/>
                <w:szCs w:val="24"/>
              </w:rPr>
            </w:pPr>
          </w:p>
        </w:tc>
        <w:tc>
          <w:tcPr>
            <w:tcW w:w="2230" w:type="dxa"/>
            <w:vMerge/>
            <w:tcBorders>
              <w:left w:val="single" w:sz="4" w:space="0" w:color="auto"/>
              <w:right w:val="single" w:sz="4" w:space="0" w:color="auto"/>
            </w:tcBorders>
            <w:vAlign w:val="center"/>
          </w:tcPr>
          <w:p w14:paraId="08EA802D" w14:textId="77777777" w:rsidR="00E07607" w:rsidRDefault="00E07607">
            <w:pPr>
              <w:rPr>
                <w:sz w:val="24"/>
                <w:szCs w:val="24"/>
              </w:rPr>
            </w:pPr>
          </w:p>
        </w:tc>
        <w:tc>
          <w:tcPr>
            <w:tcW w:w="0" w:type="auto"/>
            <w:vAlign w:val="center"/>
          </w:tcPr>
          <w:p w14:paraId="2743EA1C" w14:textId="77777777" w:rsidR="00E07607" w:rsidRDefault="00E07607">
            <w:pPr>
              <w:rPr>
                <w:sz w:val="24"/>
                <w:szCs w:val="24"/>
              </w:rPr>
            </w:pPr>
          </w:p>
        </w:tc>
        <w:tc>
          <w:tcPr>
            <w:tcW w:w="0" w:type="auto"/>
            <w:vAlign w:val="center"/>
          </w:tcPr>
          <w:p w14:paraId="7378EAA4" w14:textId="77777777" w:rsidR="00E07607" w:rsidRDefault="00B82196">
            <w:pPr>
              <w:rPr>
                <w:sz w:val="24"/>
                <w:szCs w:val="24"/>
              </w:rPr>
            </w:pPr>
            <w:r>
              <w:rPr>
                <w:rFonts w:ascii="Times-Roman" w:hAnsi="Times-Roman"/>
                <w:color w:val="000000"/>
                <w:sz w:val="24"/>
                <w:szCs w:val="24"/>
              </w:rPr>
              <w:t xml:space="preserve">12 </w:t>
            </w:r>
          </w:p>
        </w:tc>
        <w:tc>
          <w:tcPr>
            <w:tcW w:w="0" w:type="auto"/>
            <w:vAlign w:val="center"/>
          </w:tcPr>
          <w:p w14:paraId="00CE97CF" w14:textId="77777777" w:rsidR="00E07607" w:rsidRDefault="00B82196">
            <w:pPr>
              <w:rPr>
                <w:sz w:val="24"/>
                <w:szCs w:val="24"/>
              </w:rPr>
            </w:pPr>
            <w:r>
              <w:rPr>
                <w:rFonts w:ascii="Times-Roman" w:hAnsi="Times-Roman"/>
                <w:color w:val="000000"/>
                <w:sz w:val="24"/>
                <w:szCs w:val="24"/>
              </w:rPr>
              <w:t>2</w:t>
            </w:r>
          </w:p>
        </w:tc>
      </w:tr>
      <w:tr w:rsidR="00E07607" w14:paraId="33061729" w14:textId="77777777">
        <w:tc>
          <w:tcPr>
            <w:tcW w:w="4522" w:type="dxa"/>
            <w:vMerge/>
            <w:tcBorders>
              <w:left w:val="single" w:sz="4" w:space="0" w:color="auto"/>
              <w:right w:val="single" w:sz="4" w:space="0" w:color="auto"/>
            </w:tcBorders>
            <w:vAlign w:val="center"/>
          </w:tcPr>
          <w:p w14:paraId="4647B9B2" w14:textId="77777777" w:rsidR="00E07607" w:rsidRDefault="00E07607">
            <w:pPr>
              <w:rPr>
                <w:sz w:val="24"/>
                <w:szCs w:val="24"/>
              </w:rPr>
            </w:pPr>
          </w:p>
        </w:tc>
        <w:tc>
          <w:tcPr>
            <w:tcW w:w="2230" w:type="dxa"/>
            <w:vMerge/>
            <w:tcBorders>
              <w:left w:val="single" w:sz="4" w:space="0" w:color="auto"/>
              <w:right w:val="single" w:sz="4" w:space="0" w:color="auto"/>
            </w:tcBorders>
            <w:vAlign w:val="center"/>
          </w:tcPr>
          <w:p w14:paraId="48ABBD44" w14:textId="77777777" w:rsidR="00E07607" w:rsidRDefault="00E07607">
            <w:pPr>
              <w:rPr>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7F88A288" w14:textId="77777777" w:rsidR="00E07607" w:rsidRDefault="00B82196">
            <w:pPr>
              <w:rPr>
                <w:sz w:val="24"/>
                <w:szCs w:val="24"/>
              </w:rPr>
            </w:pPr>
            <w:r>
              <w:rPr>
                <w:rFonts w:ascii="Times-Roman" w:hAnsi="Times-Roman"/>
                <w:color w:val="000000"/>
                <w:sz w:val="24"/>
                <w:szCs w:val="24"/>
              </w:rPr>
              <w:t xml:space="preserve">80 </w:t>
            </w:r>
          </w:p>
        </w:tc>
        <w:tc>
          <w:tcPr>
            <w:tcW w:w="0" w:type="auto"/>
            <w:vAlign w:val="center"/>
          </w:tcPr>
          <w:p w14:paraId="37D02A87" w14:textId="77777777" w:rsidR="00E07607" w:rsidRDefault="00B82196">
            <w:pPr>
              <w:rPr>
                <w:sz w:val="24"/>
                <w:szCs w:val="24"/>
              </w:rPr>
            </w:pPr>
            <w:r>
              <w:rPr>
                <w:rFonts w:ascii="Times-Roman" w:hAnsi="Times-Roman"/>
                <w:color w:val="000000"/>
                <w:sz w:val="24"/>
                <w:szCs w:val="24"/>
              </w:rPr>
              <w:t xml:space="preserve">9 </w:t>
            </w:r>
          </w:p>
        </w:tc>
        <w:tc>
          <w:tcPr>
            <w:tcW w:w="0" w:type="auto"/>
            <w:vAlign w:val="center"/>
          </w:tcPr>
          <w:p w14:paraId="47FC3EE8" w14:textId="77777777" w:rsidR="00E07607" w:rsidRDefault="00B82196">
            <w:pPr>
              <w:rPr>
                <w:sz w:val="24"/>
                <w:szCs w:val="24"/>
              </w:rPr>
            </w:pPr>
            <w:r>
              <w:rPr>
                <w:rFonts w:ascii="Times-Roman" w:hAnsi="Times-Roman"/>
                <w:color w:val="000000"/>
                <w:sz w:val="24"/>
                <w:szCs w:val="24"/>
              </w:rPr>
              <w:t>5,2</w:t>
            </w:r>
          </w:p>
        </w:tc>
      </w:tr>
      <w:tr w:rsidR="00E07607" w14:paraId="5E214E71" w14:textId="77777777">
        <w:tc>
          <w:tcPr>
            <w:tcW w:w="4522" w:type="dxa"/>
            <w:vMerge/>
            <w:tcBorders>
              <w:left w:val="single" w:sz="4" w:space="0" w:color="auto"/>
              <w:right w:val="single" w:sz="4" w:space="0" w:color="auto"/>
            </w:tcBorders>
            <w:vAlign w:val="center"/>
          </w:tcPr>
          <w:p w14:paraId="0BB3414F" w14:textId="77777777" w:rsidR="00E07607" w:rsidRDefault="00E07607">
            <w:pPr>
              <w:rPr>
                <w:sz w:val="24"/>
                <w:szCs w:val="24"/>
              </w:rPr>
            </w:pPr>
          </w:p>
        </w:tc>
        <w:tc>
          <w:tcPr>
            <w:tcW w:w="2230" w:type="dxa"/>
            <w:vMerge/>
            <w:tcBorders>
              <w:left w:val="single" w:sz="4" w:space="0" w:color="auto"/>
              <w:right w:val="single" w:sz="4" w:space="0" w:color="auto"/>
            </w:tcBorders>
            <w:vAlign w:val="center"/>
          </w:tcPr>
          <w:p w14:paraId="76DD3D20" w14:textId="77777777" w:rsidR="00E07607" w:rsidRDefault="00E07607">
            <w:pPr>
              <w:rPr>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07EF521" w14:textId="77777777" w:rsidR="00E07607" w:rsidRDefault="00B82196">
            <w:pPr>
              <w:rPr>
                <w:sz w:val="24"/>
                <w:szCs w:val="24"/>
              </w:rPr>
            </w:pPr>
            <w:r>
              <w:rPr>
                <w:rFonts w:ascii="Times-Roman" w:hAnsi="Times-Roman"/>
                <w:color w:val="000000"/>
                <w:sz w:val="24"/>
                <w:szCs w:val="24"/>
              </w:rPr>
              <w:t xml:space="preserve">81 </w:t>
            </w:r>
          </w:p>
        </w:tc>
        <w:tc>
          <w:tcPr>
            <w:tcW w:w="0" w:type="auto"/>
            <w:vAlign w:val="center"/>
          </w:tcPr>
          <w:p w14:paraId="418EBA3F" w14:textId="77777777" w:rsidR="00E07607" w:rsidRDefault="00B82196">
            <w:pPr>
              <w:rPr>
                <w:sz w:val="24"/>
                <w:szCs w:val="24"/>
              </w:rPr>
            </w:pPr>
            <w:r>
              <w:rPr>
                <w:rFonts w:ascii="Times-Roman" w:hAnsi="Times-Roman"/>
                <w:color w:val="000000"/>
                <w:sz w:val="24"/>
                <w:szCs w:val="24"/>
              </w:rPr>
              <w:t xml:space="preserve">3 </w:t>
            </w:r>
          </w:p>
        </w:tc>
        <w:tc>
          <w:tcPr>
            <w:tcW w:w="0" w:type="auto"/>
            <w:vAlign w:val="center"/>
          </w:tcPr>
          <w:p w14:paraId="1B8BD2C3" w14:textId="77777777" w:rsidR="00E07607" w:rsidRDefault="00B82196">
            <w:pPr>
              <w:rPr>
                <w:sz w:val="24"/>
                <w:szCs w:val="24"/>
              </w:rPr>
            </w:pPr>
            <w:r>
              <w:rPr>
                <w:rFonts w:ascii="Times-Roman" w:hAnsi="Times-Roman"/>
                <w:color w:val="000000"/>
                <w:sz w:val="24"/>
                <w:szCs w:val="24"/>
              </w:rPr>
              <w:t>4,2</w:t>
            </w:r>
          </w:p>
        </w:tc>
      </w:tr>
      <w:tr w:rsidR="00E07607" w14:paraId="6D61D7E3" w14:textId="77777777">
        <w:tc>
          <w:tcPr>
            <w:tcW w:w="4522" w:type="dxa"/>
            <w:vMerge/>
            <w:tcBorders>
              <w:left w:val="single" w:sz="4" w:space="0" w:color="auto"/>
              <w:right w:val="single" w:sz="4" w:space="0" w:color="auto"/>
            </w:tcBorders>
            <w:vAlign w:val="center"/>
          </w:tcPr>
          <w:p w14:paraId="3ECB2975" w14:textId="77777777" w:rsidR="00E07607" w:rsidRDefault="00E07607">
            <w:pPr>
              <w:rPr>
                <w:sz w:val="24"/>
                <w:szCs w:val="24"/>
              </w:rPr>
            </w:pPr>
          </w:p>
        </w:tc>
        <w:tc>
          <w:tcPr>
            <w:tcW w:w="2230" w:type="dxa"/>
            <w:vMerge/>
            <w:tcBorders>
              <w:left w:val="single" w:sz="4" w:space="0" w:color="auto"/>
              <w:right w:val="single" w:sz="4" w:space="0" w:color="auto"/>
            </w:tcBorders>
            <w:vAlign w:val="center"/>
          </w:tcPr>
          <w:p w14:paraId="13023045" w14:textId="77777777" w:rsidR="00E07607" w:rsidRDefault="00E07607">
            <w:pPr>
              <w:rPr>
                <w:sz w:val="24"/>
                <w:szCs w:val="24"/>
              </w:rPr>
            </w:pPr>
          </w:p>
        </w:tc>
        <w:tc>
          <w:tcPr>
            <w:tcW w:w="0" w:type="auto"/>
            <w:vAlign w:val="center"/>
          </w:tcPr>
          <w:p w14:paraId="56027479" w14:textId="77777777" w:rsidR="00E07607" w:rsidRDefault="00E07607">
            <w:pPr>
              <w:rPr>
                <w:sz w:val="24"/>
                <w:szCs w:val="24"/>
              </w:rPr>
            </w:pPr>
          </w:p>
        </w:tc>
        <w:tc>
          <w:tcPr>
            <w:tcW w:w="0" w:type="auto"/>
            <w:vAlign w:val="center"/>
          </w:tcPr>
          <w:p w14:paraId="373B22A5" w14:textId="77777777" w:rsidR="00E07607" w:rsidRDefault="00B82196">
            <w:pPr>
              <w:rPr>
                <w:sz w:val="24"/>
                <w:szCs w:val="24"/>
              </w:rPr>
            </w:pPr>
            <w:r>
              <w:rPr>
                <w:rFonts w:ascii="Times-Roman" w:hAnsi="Times-Roman"/>
                <w:color w:val="000000"/>
                <w:sz w:val="24"/>
                <w:szCs w:val="24"/>
              </w:rPr>
              <w:t xml:space="preserve">5 </w:t>
            </w:r>
          </w:p>
        </w:tc>
        <w:tc>
          <w:tcPr>
            <w:tcW w:w="0" w:type="auto"/>
            <w:vAlign w:val="center"/>
          </w:tcPr>
          <w:p w14:paraId="72ACE1DD" w14:textId="77777777" w:rsidR="00E07607" w:rsidRDefault="00B82196">
            <w:pPr>
              <w:rPr>
                <w:sz w:val="24"/>
                <w:szCs w:val="24"/>
              </w:rPr>
            </w:pPr>
            <w:r>
              <w:rPr>
                <w:rFonts w:ascii="Times-Roman" w:hAnsi="Times-Roman"/>
                <w:color w:val="000000"/>
                <w:sz w:val="24"/>
                <w:szCs w:val="24"/>
              </w:rPr>
              <w:t>4,7</w:t>
            </w:r>
          </w:p>
        </w:tc>
      </w:tr>
      <w:tr w:rsidR="00E07607" w14:paraId="1857F990" w14:textId="77777777">
        <w:tc>
          <w:tcPr>
            <w:tcW w:w="4522" w:type="dxa"/>
            <w:vMerge/>
            <w:tcBorders>
              <w:left w:val="single" w:sz="4" w:space="0" w:color="auto"/>
              <w:bottom w:val="single" w:sz="4" w:space="0" w:color="auto"/>
              <w:right w:val="single" w:sz="4" w:space="0" w:color="auto"/>
            </w:tcBorders>
            <w:vAlign w:val="center"/>
          </w:tcPr>
          <w:p w14:paraId="5DA4225D" w14:textId="77777777" w:rsidR="00E07607" w:rsidRDefault="00E07607">
            <w:pPr>
              <w:rPr>
                <w:sz w:val="24"/>
                <w:szCs w:val="24"/>
              </w:rPr>
            </w:pPr>
          </w:p>
        </w:tc>
        <w:tc>
          <w:tcPr>
            <w:tcW w:w="2230" w:type="dxa"/>
            <w:vMerge/>
            <w:tcBorders>
              <w:left w:val="single" w:sz="4" w:space="0" w:color="auto"/>
              <w:bottom w:val="single" w:sz="4" w:space="0" w:color="auto"/>
              <w:right w:val="single" w:sz="4" w:space="0" w:color="auto"/>
            </w:tcBorders>
            <w:vAlign w:val="center"/>
          </w:tcPr>
          <w:p w14:paraId="7CC73035" w14:textId="77777777" w:rsidR="00E07607" w:rsidRDefault="00E07607">
            <w:pPr>
              <w:rPr>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0916D13" w14:textId="77777777" w:rsidR="00E07607" w:rsidRDefault="00B82196">
            <w:pPr>
              <w:rPr>
                <w:sz w:val="24"/>
                <w:szCs w:val="24"/>
              </w:rPr>
            </w:pPr>
            <w:r>
              <w:rPr>
                <w:rFonts w:ascii="Times-Roman" w:hAnsi="Times-Roman"/>
                <w:color w:val="000000"/>
                <w:sz w:val="24"/>
                <w:szCs w:val="24"/>
              </w:rPr>
              <w:t xml:space="preserve">82 </w:t>
            </w:r>
          </w:p>
        </w:tc>
        <w:tc>
          <w:tcPr>
            <w:tcW w:w="0" w:type="auto"/>
            <w:vAlign w:val="center"/>
          </w:tcPr>
          <w:p w14:paraId="66122347" w14:textId="77777777" w:rsidR="00E07607" w:rsidRDefault="00B82196">
            <w:pPr>
              <w:rPr>
                <w:sz w:val="24"/>
                <w:szCs w:val="24"/>
              </w:rPr>
            </w:pPr>
            <w:r>
              <w:rPr>
                <w:rFonts w:ascii="Times-Roman" w:hAnsi="Times-Roman"/>
                <w:color w:val="000000"/>
                <w:sz w:val="24"/>
                <w:szCs w:val="24"/>
              </w:rPr>
              <w:t xml:space="preserve">3 </w:t>
            </w:r>
          </w:p>
        </w:tc>
        <w:tc>
          <w:tcPr>
            <w:tcW w:w="0" w:type="auto"/>
            <w:vAlign w:val="center"/>
          </w:tcPr>
          <w:p w14:paraId="60E04F88" w14:textId="77777777" w:rsidR="00E07607" w:rsidRDefault="00B82196">
            <w:pPr>
              <w:rPr>
                <w:sz w:val="24"/>
                <w:szCs w:val="24"/>
              </w:rPr>
            </w:pPr>
            <w:r>
              <w:rPr>
                <w:rFonts w:ascii="Times-Roman" w:hAnsi="Times-Roman"/>
                <w:color w:val="000000"/>
                <w:sz w:val="24"/>
                <w:szCs w:val="24"/>
              </w:rPr>
              <w:t>24,5</w:t>
            </w:r>
          </w:p>
        </w:tc>
      </w:tr>
      <w:tr w:rsidR="00E07607" w14:paraId="45F66973" w14:textId="77777777">
        <w:tc>
          <w:tcPr>
            <w:tcW w:w="8843" w:type="dxa"/>
            <w:gridSpan w:val="4"/>
            <w:tcBorders>
              <w:top w:val="single" w:sz="4" w:space="0" w:color="auto"/>
              <w:left w:val="single" w:sz="4" w:space="0" w:color="auto"/>
              <w:bottom w:val="single" w:sz="4" w:space="0" w:color="auto"/>
            </w:tcBorders>
            <w:vAlign w:val="center"/>
          </w:tcPr>
          <w:p w14:paraId="020DC509" w14:textId="77777777" w:rsidR="00E07607" w:rsidRDefault="00B82196">
            <w:pPr>
              <w:rPr>
                <w:rFonts w:eastAsia="SimSun"/>
                <w:sz w:val="24"/>
                <w:szCs w:val="24"/>
                <w:lang w:eastAsia="zh-CN"/>
              </w:rPr>
            </w:pPr>
            <w:r>
              <w:rPr>
                <w:rFonts w:eastAsia="SimSun" w:hint="eastAsia"/>
                <w:sz w:val="24"/>
                <w:szCs w:val="24"/>
                <w:lang w:eastAsia="zh-CN"/>
              </w:rPr>
              <w:t>合计</w:t>
            </w:r>
          </w:p>
        </w:tc>
        <w:tc>
          <w:tcPr>
            <w:tcW w:w="0" w:type="auto"/>
            <w:vAlign w:val="center"/>
          </w:tcPr>
          <w:p w14:paraId="654C94D4" w14:textId="77777777" w:rsidR="00E07607" w:rsidRDefault="00B82196">
            <w:pPr>
              <w:rPr>
                <w:sz w:val="24"/>
                <w:szCs w:val="24"/>
              </w:rPr>
            </w:pPr>
            <w:r>
              <w:rPr>
                <w:rFonts w:ascii="Times-Roman" w:hAnsi="Times-Roman"/>
                <w:color w:val="000000"/>
                <w:sz w:val="24"/>
                <w:szCs w:val="24"/>
              </w:rPr>
              <w:t>41,6</w:t>
            </w:r>
          </w:p>
        </w:tc>
      </w:tr>
    </w:tbl>
    <w:p w14:paraId="193848DB" w14:textId="77777777" w:rsidR="00E07607" w:rsidRDefault="00E07607">
      <w:pPr>
        <w:pStyle w:val="affb"/>
        <w:ind w:left="1406"/>
        <w:rPr>
          <w:b/>
          <w:bCs/>
          <w:sz w:val="24"/>
          <w:szCs w:val="24"/>
        </w:rPr>
      </w:pPr>
    </w:p>
    <w:p w14:paraId="1F4FB880" w14:textId="77777777" w:rsidR="00E07607" w:rsidRDefault="00E07607">
      <w:pPr>
        <w:rPr>
          <w:sz w:val="20"/>
          <w:szCs w:val="20"/>
        </w:rPr>
      </w:pPr>
    </w:p>
    <w:p w14:paraId="5065D027" w14:textId="77777777" w:rsidR="00E07607" w:rsidRDefault="00B82196">
      <w:pPr>
        <w:rPr>
          <w:rFonts w:eastAsia="SimSun"/>
          <w:sz w:val="24"/>
          <w:szCs w:val="24"/>
          <w:lang w:eastAsia="zh-CN"/>
        </w:rPr>
      </w:pPr>
      <w:r>
        <w:rPr>
          <w:rFonts w:eastAsia="SimSun" w:hint="eastAsia"/>
          <w:sz w:val="24"/>
          <w:szCs w:val="24"/>
          <w:lang w:eastAsia="zh-CN"/>
        </w:rPr>
        <w:t xml:space="preserve">4.4.2.5 </w:t>
      </w:r>
      <w:r>
        <w:rPr>
          <w:rFonts w:eastAsia="SimSun" w:hint="eastAsia"/>
          <w:sz w:val="24"/>
          <w:szCs w:val="24"/>
          <w:lang w:eastAsia="zh-CN"/>
        </w:rPr>
        <w:t>租赁协议</w:t>
      </w:r>
      <w:r>
        <w:rPr>
          <w:rFonts w:eastAsia="SimSun" w:hint="eastAsia"/>
          <w:sz w:val="24"/>
          <w:szCs w:val="24"/>
          <w:lang w:eastAsia="zh-CN"/>
        </w:rPr>
        <w:t xml:space="preserve"> 65/04/08</w:t>
      </w:r>
    </w:p>
    <w:p w14:paraId="6CEF5736" w14:textId="77777777" w:rsidR="00E07607" w:rsidRDefault="00B82196">
      <w:pPr>
        <w:rPr>
          <w:rFonts w:eastAsia="SimSun"/>
          <w:sz w:val="24"/>
          <w:szCs w:val="24"/>
          <w:lang w:eastAsia="zh-CN"/>
        </w:rPr>
      </w:pPr>
      <w:r>
        <w:rPr>
          <w:rFonts w:eastAsia="SimSun" w:hint="eastAsia"/>
          <w:sz w:val="24"/>
          <w:szCs w:val="24"/>
          <w:lang w:eastAsia="zh-CN"/>
        </w:rPr>
        <w:t>没有关于有害生物聚集地、污染和其他负面影响的信息。</w:t>
      </w:r>
    </w:p>
    <w:p w14:paraId="34F193CD" w14:textId="77777777" w:rsidR="00E07607" w:rsidRDefault="00E07607">
      <w:pPr>
        <w:rPr>
          <w:rFonts w:eastAsia="SimSun"/>
          <w:sz w:val="24"/>
          <w:szCs w:val="24"/>
          <w:lang w:eastAsia="zh-CN"/>
        </w:rPr>
      </w:pPr>
    </w:p>
    <w:p w14:paraId="32BFE994" w14:textId="77777777" w:rsidR="00E07607" w:rsidRDefault="00B82196">
      <w:pPr>
        <w:rPr>
          <w:rFonts w:eastAsia="SimSun"/>
          <w:sz w:val="24"/>
          <w:szCs w:val="24"/>
          <w:lang w:eastAsia="zh-CN"/>
        </w:rPr>
      </w:pPr>
      <w:r>
        <w:rPr>
          <w:rFonts w:eastAsia="SimSun" w:hint="eastAsia"/>
          <w:sz w:val="24"/>
          <w:szCs w:val="24"/>
          <w:lang w:eastAsia="zh-CN"/>
        </w:rPr>
        <w:t xml:space="preserve">4.4.2.6 </w:t>
      </w:r>
      <w:r>
        <w:rPr>
          <w:rFonts w:eastAsia="SimSun" w:hint="eastAsia"/>
          <w:sz w:val="24"/>
          <w:szCs w:val="24"/>
          <w:lang w:eastAsia="zh-CN"/>
        </w:rPr>
        <w:t>租赁协议</w:t>
      </w:r>
      <w:r>
        <w:rPr>
          <w:rFonts w:eastAsia="SimSun" w:hint="eastAsia"/>
          <w:sz w:val="24"/>
          <w:szCs w:val="24"/>
          <w:lang w:eastAsia="zh-CN"/>
        </w:rPr>
        <w:t xml:space="preserve"> 65/04/08</w:t>
      </w:r>
    </w:p>
    <w:p w14:paraId="07709EE6" w14:textId="77777777" w:rsidR="00E07607" w:rsidRDefault="00B82196">
      <w:pPr>
        <w:rPr>
          <w:rFonts w:eastAsia="SimSun"/>
          <w:sz w:val="24"/>
          <w:szCs w:val="24"/>
          <w:lang w:eastAsia="zh-CN"/>
        </w:rPr>
      </w:pPr>
      <w:r>
        <w:rPr>
          <w:rFonts w:eastAsia="SimSun" w:hint="eastAsia"/>
          <w:sz w:val="24"/>
          <w:szCs w:val="24"/>
          <w:lang w:eastAsia="zh-CN"/>
        </w:rPr>
        <w:t>没有关于有害生物聚集地、污染和其他负面影响的信息。</w:t>
      </w:r>
    </w:p>
    <w:p w14:paraId="068C7FA7" w14:textId="77777777" w:rsidR="00E07607" w:rsidRDefault="00E07607">
      <w:pPr>
        <w:rPr>
          <w:rFonts w:eastAsia="SimSun"/>
          <w:sz w:val="24"/>
          <w:szCs w:val="24"/>
          <w:lang w:eastAsia="zh-CN"/>
        </w:rPr>
      </w:pPr>
    </w:p>
    <w:p w14:paraId="5709CF95" w14:textId="77777777" w:rsidR="00E07607" w:rsidRDefault="00B82196">
      <w:pPr>
        <w:rPr>
          <w:rFonts w:eastAsia="SimSun"/>
          <w:sz w:val="24"/>
          <w:szCs w:val="24"/>
          <w:lang w:eastAsia="zh-CN"/>
        </w:rPr>
      </w:pPr>
      <w:r>
        <w:rPr>
          <w:rFonts w:eastAsia="SimSun" w:hint="eastAsia"/>
          <w:sz w:val="24"/>
          <w:szCs w:val="24"/>
          <w:lang w:eastAsia="zh-CN"/>
        </w:rPr>
        <w:t xml:space="preserve">4.4.2.7 </w:t>
      </w:r>
      <w:r>
        <w:rPr>
          <w:rFonts w:eastAsia="SimSun" w:hint="eastAsia"/>
          <w:sz w:val="24"/>
          <w:szCs w:val="24"/>
          <w:lang w:eastAsia="zh-CN"/>
        </w:rPr>
        <w:t>租赁协议</w:t>
      </w:r>
      <w:r>
        <w:rPr>
          <w:rFonts w:eastAsia="SimSun" w:hint="eastAsia"/>
          <w:sz w:val="24"/>
          <w:szCs w:val="24"/>
          <w:lang w:eastAsia="zh-CN"/>
        </w:rPr>
        <w:t xml:space="preserve"> 65/04/08</w:t>
      </w:r>
    </w:p>
    <w:p w14:paraId="2E6D5D86" w14:textId="77777777" w:rsidR="00E07607" w:rsidRDefault="00B82196">
      <w:pPr>
        <w:rPr>
          <w:rFonts w:eastAsia="SimSun"/>
          <w:sz w:val="24"/>
          <w:szCs w:val="24"/>
          <w:lang w:eastAsia="zh-CN"/>
        </w:rPr>
      </w:pPr>
      <w:r>
        <w:rPr>
          <w:rFonts w:eastAsia="SimSun" w:hint="eastAsia"/>
          <w:sz w:val="24"/>
          <w:szCs w:val="24"/>
          <w:lang w:eastAsia="zh-CN"/>
        </w:rPr>
        <w:t>没有关于有害生物聚集地、污染和其他负面影响的信息。</w:t>
      </w:r>
    </w:p>
    <w:p w14:paraId="34A9A1B7" w14:textId="77777777" w:rsidR="00E07607" w:rsidRDefault="00E07607">
      <w:pPr>
        <w:rPr>
          <w:rFonts w:eastAsia="SimSun"/>
          <w:sz w:val="24"/>
          <w:szCs w:val="24"/>
          <w:lang w:eastAsia="zh-CN"/>
        </w:rPr>
      </w:pPr>
    </w:p>
    <w:p w14:paraId="6AADC09F" w14:textId="77777777" w:rsidR="00E07607" w:rsidRDefault="00B82196">
      <w:pPr>
        <w:rPr>
          <w:rFonts w:eastAsia="SimSun"/>
          <w:sz w:val="24"/>
          <w:szCs w:val="24"/>
          <w:lang w:eastAsia="zh-CN"/>
        </w:rPr>
      </w:pPr>
      <w:r>
        <w:rPr>
          <w:rFonts w:eastAsia="SimSun" w:hint="eastAsia"/>
          <w:sz w:val="24"/>
          <w:szCs w:val="24"/>
          <w:lang w:eastAsia="zh-CN"/>
        </w:rPr>
        <w:t>由于未开发软叶树种采伐区，林地中过度成熟的桦树和杨木林的积累极大地影响了生态状况的恶化。软叶过熟林，通常会受到火种真菌（心腐病）的影响，而红松林过熟林像松海绵，这降低了树木对自然因素（风、雪）的抵抗力，并进一步导致意</w:t>
      </w:r>
      <w:r>
        <w:rPr>
          <w:rFonts w:eastAsia="SimSun" w:hint="eastAsia"/>
          <w:sz w:val="24"/>
          <w:szCs w:val="24"/>
          <w:lang w:eastAsia="zh-CN"/>
        </w:rPr>
        <w:t>外收获和防风</w:t>
      </w:r>
      <w:r>
        <w:rPr>
          <w:rFonts w:eastAsia="SimSun" w:hint="eastAsia"/>
          <w:sz w:val="24"/>
          <w:szCs w:val="24"/>
          <w:lang w:eastAsia="zh-CN"/>
        </w:rPr>
        <w:t>.</w:t>
      </w:r>
    </w:p>
    <w:p w14:paraId="26C3771E" w14:textId="77777777" w:rsidR="00E07607" w:rsidRDefault="00E07607">
      <w:pPr>
        <w:rPr>
          <w:rFonts w:eastAsia="SimSun"/>
          <w:sz w:val="24"/>
          <w:szCs w:val="24"/>
          <w:lang w:eastAsia="zh-CN"/>
        </w:rPr>
      </w:pPr>
    </w:p>
    <w:p w14:paraId="33BD8E32" w14:textId="3B44FF72" w:rsidR="00E07607" w:rsidRDefault="00B82196">
      <w:pPr>
        <w:rPr>
          <w:rFonts w:eastAsia="SimSun"/>
          <w:sz w:val="24"/>
          <w:szCs w:val="24"/>
          <w:lang w:eastAsia="zh-CN"/>
        </w:rPr>
      </w:pPr>
      <w:r>
        <w:rPr>
          <w:rFonts w:eastAsia="SimSun" w:hint="eastAsia"/>
          <w:sz w:val="24"/>
          <w:szCs w:val="24"/>
          <w:lang w:eastAsia="zh-CN"/>
        </w:rPr>
        <w:t>森林清查期间租赁区森林卫生状况良好。威胁人工林生存能力的病虫害和森林病害并不多；没有发现对这片干</w:t>
      </w:r>
      <w:r w:rsidR="00334C60">
        <w:rPr>
          <w:rFonts w:eastAsia="SimSun" w:hint="eastAsia"/>
          <w:sz w:val="24"/>
          <w:szCs w:val="24"/>
          <w:lang w:eastAsia="zh-CN"/>
        </w:rPr>
        <w:t>枯</w:t>
      </w:r>
      <w:r>
        <w:rPr>
          <w:rFonts w:eastAsia="SimSun" w:hint="eastAsia"/>
          <w:sz w:val="24"/>
          <w:szCs w:val="24"/>
          <w:lang w:eastAsia="zh-CN"/>
        </w:rPr>
        <w:t>或死亡人工林区域的卫星图像结果的分析。</w:t>
      </w:r>
    </w:p>
    <w:p w14:paraId="0A04D4E8" w14:textId="77777777" w:rsidR="00E07607" w:rsidRDefault="00B82196">
      <w:pPr>
        <w:rPr>
          <w:rFonts w:eastAsia="SimSun"/>
          <w:sz w:val="24"/>
          <w:szCs w:val="24"/>
          <w:lang w:eastAsia="zh-CN"/>
        </w:rPr>
      </w:pPr>
      <w:r>
        <w:rPr>
          <w:rFonts w:eastAsia="SimSun" w:hint="eastAsia"/>
          <w:sz w:val="24"/>
          <w:szCs w:val="24"/>
          <w:lang w:eastAsia="zh-CN"/>
        </w:rPr>
        <w:t>由于某些情况，在未来十年内，一些人工林可能需要采取卫生和娱乐措施。如果发现森林需要采取林业和森林开发项目的林业法规未规定的卫生和娱乐措施，则根据森林病理调查材料规划这些活动。</w:t>
      </w:r>
      <w:r>
        <w:rPr>
          <w:rFonts w:eastAsia="SimSun" w:hint="eastAsia"/>
          <w:sz w:val="24"/>
          <w:szCs w:val="24"/>
          <w:lang w:eastAsia="zh-CN"/>
        </w:rPr>
        <w:t xml:space="preserve"> </w:t>
      </w:r>
    </w:p>
    <w:p w14:paraId="7668795B" w14:textId="77777777" w:rsidR="00E07607" w:rsidRDefault="00E07607">
      <w:pPr>
        <w:spacing w:line="14" w:lineRule="exact"/>
        <w:ind w:firstLine="851"/>
        <w:rPr>
          <w:sz w:val="20"/>
          <w:szCs w:val="20"/>
          <w:lang w:eastAsia="zh-CN"/>
        </w:rPr>
      </w:pPr>
    </w:p>
    <w:p w14:paraId="2104974A" w14:textId="77777777" w:rsidR="00E07607" w:rsidRDefault="00B82196">
      <w:pPr>
        <w:rPr>
          <w:rFonts w:eastAsia="SimSun"/>
          <w:sz w:val="24"/>
          <w:szCs w:val="24"/>
          <w:lang w:eastAsia="zh-CN"/>
        </w:rPr>
      </w:pPr>
      <w:r>
        <w:rPr>
          <w:rFonts w:eastAsia="SimSun" w:hint="eastAsia"/>
          <w:sz w:val="24"/>
          <w:szCs w:val="24"/>
          <w:lang w:eastAsia="zh-CN"/>
        </w:rPr>
        <w:t>森林病理调查结果用于开展森林病理监测。这种监测的主要目的是及时发现、评估和预测森林卫生和森林病理状态的变化，以实施森林保护领域的管理，确保森林卫生安全。为了收集信息，必要时使用</w:t>
      </w:r>
      <w:r>
        <w:rPr>
          <w:rFonts w:eastAsia="SimSun" w:hint="eastAsia"/>
          <w:sz w:val="24"/>
          <w:szCs w:val="24"/>
          <w:lang w:eastAsia="zh-CN"/>
        </w:rPr>
        <w:t>空间调查数据进行地面工作。</w:t>
      </w:r>
    </w:p>
    <w:p w14:paraId="482CB5D8" w14:textId="77777777" w:rsidR="00E07607" w:rsidRDefault="00B82196">
      <w:pPr>
        <w:rPr>
          <w:rFonts w:eastAsia="SimSun"/>
          <w:sz w:val="24"/>
          <w:szCs w:val="24"/>
          <w:lang w:eastAsia="zh-CN"/>
        </w:rPr>
      </w:pPr>
      <w:r>
        <w:rPr>
          <w:rFonts w:eastAsia="SimSun" w:hint="eastAsia"/>
          <w:sz w:val="24"/>
          <w:szCs w:val="24"/>
          <w:lang w:eastAsia="zh-CN"/>
        </w:rPr>
        <w:t>根据俄罗斯联邦森林法典，租赁林区的卫生和娱乐活动由这些林区的租户进行。</w:t>
      </w:r>
    </w:p>
    <w:p w14:paraId="7648EFA4" w14:textId="77777777" w:rsidR="00E07607" w:rsidRDefault="00E07607">
      <w:pPr>
        <w:rPr>
          <w:rFonts w:eastAsia="SimSun"/>
          <w:sz w:val="24"/>
          <w:szCs w:val="24"/>
          <w:lang w:eastAsia="zh-CN"/>
        </w:rPr>
      </w:pPr>
    </w:p>
    <w:p w14:paraId="671E4E0D" w14:textId="77777777" w:rsidR="00E07607" w:rsidRDefault="00B82196">
      <w:pPr>
        <w:rPr>
          <w:rFonts w:eastAsia="SimSun"/>
          <w:sz w:val="24"/>
          <w:szCs w:val="24"/>
          <w:lang w:eastAsia="zh-CN"/>
        </w:rPr>
      </w:pPr>
      <w:r>
        <w:rPr>
          <w:rFonts w:eastAsia="SimSun" w:hint="eastAsia"/>
          <w:sz w:val="24"/>
          <w:szCs w:val="24"/>
          <w:lang w:eastAsia="zh-CN"/>
        </w:rPr>
        <w:t>造成人工林弱化和生态平衡紊乱的主要因素有：</w:t>
      </w:r>
    </w:p>
    <w:p w14:paraId="10A54315"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森林火灾</w:t>
      </w:r>
      <w:r>
        <w:rPr>
          <w:rFonts w:eastAsia="SimSun" w:hint="eastAsia"/>
          <w:sz w:val="24"/>
          <w:szCs w:val="24"/>
          <w:lang w:eastAsia="zh-CN"/>
        </w:rPr>
        <w:t>;</w:t>
      </w:r>
    </w:p>
    <w:p w14:paraId="2F0B47DC" w14:textId="77777777" w:rsidR="00E07607" w:rsidRDefault="00E07607">
      <w:pPr>
        <w:rPr>
          <w:rFonts w:eastAsia="SimSun"/>
          <w:sz w:val="24"/>
          <w:szCs w:val="24"/>
          <w:lang w:eastAsia="zh-CN"/>
        </w:rPr>
      </w:pPr>
    </w:p>
    <w:p w14:paraId="5ED0847C" w14:textId="76A7092E"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所有类型的砍伐（</w:t>
      </w:r>
      <w:r w:rsidR="00AA25B2">
        <w:rPr>
          <w:rFonts w:eastAsia="SimSun" w:hint="eastAsia"/>
          <w:sz w:val="24"/>
          <w:szCs w:val="24"/>
          <w:lang w:eastAsia="zh-CN"/>
        </w:rPr>
        <w:t>用轮式拖拉机</w:t>
      </w:r>
      <w:r w:rsidR="00AA25B2">
        <w:rPr>
          <w:rFonts w:eastAsia="SimSun" w:hint="eastAsia"/>
          <w:sz w:val="24"/>
          <w:szCs w:val="24"/>
          <w:lang w:eastAsia="zh-CN"/>
        </w:rPr>
        <w:t>作业后对</w:t>
      </w:r>
      <w:r>
        <w:rPr>
          <w:rFonts w:eastAsia="SimSun" w:hint="eastAsia"/>
          <w:sz w:val="24"/>
          <w:szCs w:val="24"/>
          <w:lang w:eastAsia="zh-CN"/>
        </w:rPr>
        <w:t>树木、灌木丛、灌木和草皮的损坏和破坏，</w:t>
      </w:r>
      <w:r w:rsidR="00AA25B2">
        <w:rPr>
          <w:rFonts w:eastAsia="SimSun" w:hint="eastAsia"/>
          <w:sz w:val="24"/>
          <w:szCs w:val="24"/>
          <w:lang w:eastAsia="zh-CN"/>
        </w:rPr>
        <w:t>并</w:t>
      </w:r>
      <w:r>
        <w:rPr>
          <w:rFonts w:eastAsia="SimSun" w:hint="eastAsia"/>
          <w:sz w:val="24"/>
          <w:szCs w:val="24"/>
          <w:lang w:eastAsia="zh-CN"/>
        </w:rPr>
        <w:t>压实</w:t>
      </w:r>
      <w:r w:rsidR="00AA25B2">
        <w:rPr>
          <w:rFonts w:eastAsia="SimSun" w:hint="eastAsia"/>
          <w:sz w:val="24"/>
          <w:szCs w:val="24"/>
          <w:lang w:eastAsia="zh-CN"/>
        </w:rPr>
        <w:t>了</w:t>
      </w:r>
      <w:r>
        <w:rPr>
          <w:rFonts w:eastAsia="SimSun" w:hint="eastAsia"/>
          <w:sz w:val="24"/>
          <w:szCs w:val="24"/>
          <w:lang w:eastAsia="zh-CN"/>
        </w:rPr>
        <w:t>土壤）。</w:t>
      </w:r>
    </w:p>
    <w:p w14:paraId="0077606B" w14:textId="77777777" w:rsidR="00E07607" w:rsidRDefault="00E07607">
      <w:pPr>
        <w:rPr>
          <w:rFonts w:eastAsia="SimSun"/>
          <w:sz w:val="24"/>
          <w:szCs w:val="24"/>
          <w:lang w:eastAsia="zh-CN"/>
        </w:rPr>
      </w:pPr>
    </w:p>
    <w:p w14:paraId="7EBA9467" w14:textId="77777777" w:rsidR="00E07607" w:rsidRDefault="00B82196">
      <w:pPr>
        <w:rPr>
          <w:rFonts w:eastAsia="SimSun"/>
          <w:sz w:val="24"/>
          <w:szCs w:val="24"/>
          <w:lang w:eastAsia="zh-CN"/>
        </w:rPr>
      </w:pPr>
      <w:r>
        <w:rPr>
          <w:rFonts w:eastAsia="SimSun" w:hint="eastAsia"/>
          <w:sz w:val="24"/>
          <w:szCs w:val="24"/>
          <w:lang w:eastAsia="zh-CN"/>
        </w:rPr>
        <w:t>森林生物群落抵抗真菌病害的主要条件是：</w:t>
      </w:r>
    </w:p>
    <w:p w14:paraId="56DC21B6"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种植园的组成符合种植区的条件；</w:t>
      </w:r>
    </w:p>
    <w:p w14:paraId="560636E1"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不同年龄的展台；</w:t>
      </w:r>
    </w:p>
    <w:p w14:paraId="477447EE"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针叶林与软叶林的混合组成；</w:t>
      </w:r>
    </w:p>
    <w:p w14:paraId="52F84868"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防止在砍伐过程中损坏树木。</w:t>
      </w:r>
    </w:p>
    <w:p w14:paraId="19FE9A8C" w14:textId="77777777" w:rsidR="00E07607" w:rsidRDefault="00E07607">
      <w:pPr>
        <w:rPr>
          <w:rFonts w:eastAsia="SimSun"/>
          <w:sz w:val="24"/>
          <w:szCs w:val="24"/>
          <w:lang w:eastAsia="zh-CN"/>
        </w:rPr>
      </w:pPr>
    </w:p>
    <w:p w14:paraId="577B9B64" w14:textId="77777777" w:rsidR="00E07607" w:rsidRDefault="00B82196">
      <w:pPr>
        <w:rPr>
          <w:rFonts w:eastAsia="SimSun"/>
          <w:sz w:val="24"/>
          <w:szCs w:val="24"/>
          <w:lang w:eastAsia="zh-CN"/>
        </w:rPr>
      </w:pPr>
      <w:r>
        <w:rPr>
          <w:rFonts w:eastAsia="SimSun" w:hint="eastAsia"/>
          <w:sz w:val="24"/>
          <w:szCs w:val="24"/>
          <w:lang w:eastAsia="zh-CN"/>
        </w:rPr>
        <w:t>森林保护措施应当按照森林卫生安全规定执行。此外，有必要考虑方法文件：“卫生和娱乐活动进行指南”和“控制和消除有害生物病灶的指南”。</w:t>
      </w:r>
    </w:p>
    <w:p w14:paraId="3C051D73" w14:textId="77777777" w:rsidR="00E07607" w:rsidRDefault="00B82196">
      <w:pPr>
        <w:rPr>
          <w:rFonts w:eastAsia="SimSun"/>
          <w:sz w:val="24"/>
          <w:szCs w:val="24"/>
          <w:lang w:eastAsia="zh-CN"/>
        </w:rPr>
      </w:pPr>
      <w:r>
        <w:rPr>
          <w:rFonts w:eastAsia="SimSun" w:hint="eastAsia"/>
          <w:sz w:val="24"/>
          <w:szCs w:val="24"/>
          <w:lang w:eastAsia="zh-CN"/>
        </w:rPr>
        <w:br w:type="page"/>
      </w:r>
    </w:p>
    <w:p w14:paraId="2B47A19D" w14:textId="77777777" w:rsidR="00E07607" w:rsidRDefault="00E07607">
      <w:pPr>
        <w:rPr>
          <w:rFonts w:eastAsia="SimSun"/>
          <w:sz w:val="24"/>
          <w:szCs w:val="24"/>
          <w:lang w:eastAsia="zh-CN"/>
        </w:rPr>
      </w:pPr>
    </w:p>
    <w:p w14:paraId="760FDFE5" w14:textId="77777777" w:rsidR="00E07607" w:rsidRDefault="00B82196">
      <w:pPr>
        <w:rPr>
          <w:rFonts w:eastAsia="SimSun"/>
          <w:sz w:val="24"/>
          <w:szCs w:val="24"/>
          <w:lang w:eastAsia="zh-CN"/>
        </w:rPr>
      </w:pPr>
      <w:r>
        <w:rPr>
          <w:rFonts w:eastAsia="SimSun" w:hint="eastAsia"/>
          <w:sz w:val="24"/>
          <w:szCs w:val="24"/>
          <w:lang w:eastAsia="zh-CN"/>
        </w:rPr>
        <w:t>企业采取措施，防止和制止在租赁森林基金地块范围内发生的非法采伐和其他未经许可的活动。为此，该公司引入了登记非法采伐和其他未经授权活动的程序：</w:t>
      </w:r>
    </w:p>
    <w:p w14:paraId="5A0D488E"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在主要道路与租赁基地区边界的交汇处，可安装恒达西伯利租赁基地”告示牌；</w:t>
      </w:r>
    </w:p>
    <w:p w14:paraId="4AA54CDF"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企业员工、林业工人或当地居民在企业租赁基地领土内发现的非法采伐和其他未经授权的活动场所，必须在“非法和未授权登记日志”中进行强制性审查和登记。第三方行为</w:t>
      </w:r>
      <w:r>
        <w:rPr>
          <w:rFonts w:eastAsia="SimSun" w:hint="eastAsia"/>
          <w:sz w:val="24"/>
          <w:szCs w:val="24"/>
          <w:lang w:eastAsia="zh-CN"/>
        </w:rPr>
        <w:t>”表明检测日期、地点和违规类型，由恒达西伯利公司的认证专家保存；</w:t>
      </w:r>
    </w:p>
    <w:p w14:paraId="4282E652" w14:textId="77777777" w:rsidR="00E07607" w:rsidRDefault="00E07607">
      <w:pPr>
        <w:rPr>
          <w:rFonts w:eastAsia="SimSun"/>
          <w:sz w:val="24"/>
          <w:szCs w:val="24"/>
          <w:lang w:eastAsia="zh-CN"/>
        </w:rPr>
      </w:pPr>
    </w:p>
    <w:p w14:paraId="32CAB36D"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向林业和内政部报告非法采伐和木材盗窃案件。</w:t>
      </w:r>
    </w:p>
    <w:p w14:paraId="25523C0F" w14:textId="77777777" w:rsidR="00E07607" w:rsidRDefault="00E07607">
      <w:pPr>
        <w:rPr>
          <w:rFonts w:eastAsia="SimSun"/>
          <w:sz w:val="24"/>
          <w:szCs w:val="24"/>
          <w:lang w:eastAsia="zh-CN"/>
        </w:rPr>
      </w:pPr>
    </w:p>
    <w:p w14:paraId="5ED6CEA9" w14:textId="77777777" w:rsidR="00E07607" w:rsidRDefault="00B82196">
      <w:pPr>
        <w:rPr>
          <w:rFonts w:eastAsia="SimSun"/>
          <w:sz w:val="24"/>
          <w:szCs w:val="24"/>
          <w:lang w:eastAsia="zh-CN"/>
        </w:rPr>
      </w:pPr>
      <w:r>
        <w:rPr>
          <w:rFonts w:eastAsia="SimSun" w:hint="eastAsia"/>
          <w:sz w:val="24"/>
          <w:szCs w:val="24"/>
          <w:lang w:eastAsia="zh-CN"/>
        </w:rPr>
        <w:t>2019-20</w:t>
      </w:r>
      <w:r>
        <w:rPr>
          <w:rFonts w:eastAsia="SimSun" w:hint="eastAsia"/>
          <w:sz w:val="24"/>
          <w:szCs w:val="24"/>
          <w:lang w:eastAsia="zh-CN"/>
        </w:rPr>
        <w:t>年度，在租赁森林基金地块范围内未发现非法采伐和其他未经授权的活动。</w:t>
      </w:r>
    </w:p>
    <w:p w14:paraId="71C3009C" w14:textId="77777777" w:rsidR="00E07607" w:rsidRDefault="00E07607">
      <w:pPr>
        <w:rPr>
          <w:rFonts w:eastAsia="SimSun"/>
          <w:sz w:val="24"/>
          <w:szCs w:val="24"/>
          <w:lang w:eastAsia="zh-CN"/>
        </w:rPr>
      </w:pPr>
    </w:p>
    <w:p w14:paraId="60FB4AFE" w14:textId="77777777" w:rsidR="00E07607" w:rsidRDefault="00B82196">
      <w:pPr>
        <w:rPr>
          <w:rFonts w:eastAsia="SimSun"/>
          <w:sz w:val="24"/>
          <w:szCs w:val="24"/>
          <w:lang w:eastAsia="zh-CN"/>
        </w:rPr>
      </w:pPr>
      <w:r>
        <w:rPr>
          <w:rFonts w:eastAsia="SimSun" w:hint="eastAsia"/>
          <w:sz w:val="24"/>
          <w:szCs w:val="24"/>
          <w:lang w:eastAsia="zh-CN"/>
        </w:rPr>
        <w:t>4.5.</w:t>
      </w:r>
      <w:r>
        <w:rPr>
          <w:rFonts w:eastAsia="SimSun" w:hint="eastAsia"/>
          <w:sz w:val="24"/>
          <w:szCs w:val="24"/>
          <w:lang w:eastAsia="zh-CN"/>
        </w:rPr>
        <w:t>高保护价值森林和代表性地点的识别和保护</w:t>
      </w:r>
      <w:r>
        <w:rPr>
          <w:rFonts w:eastAsia="SimSun" w:hint="eastAsia"/>
          <w:sz w:val="24"/>
          <w:szCs w:val="24"/>
          <w:lang w:eastAsia="zh-CN"/>
        </w:rPr>
        <w:t xml:space="preserve"> </w:t>
      </w:r>
    </w:p>
    <w:p w14:paraId="2378E8E3" w14:textId="77777777" w:rsidR="00E07607" w:rsidRDefault="00E07607">
      <w:pPr>
        <w:rPr>
          <w:rFonts w:eastAsia="SimSun"/>
          <w:sz w:val="24"/>
          <w:szCs w:val="24"/>
          <w:lang w:eastAsia="zh-CN"/>
        </w:rPr>
      </w:pPr>
    </w:p>
    <w:p w14:paraId="708B148B" w14:textId="77777777" w:rsidR="00E07607" w:rsidRDefault="00B82196">
      <w:pPr>
        <w:rPr>
          <w:rFonts w:eastAsia="SimSun"/>
          <w:sz w:val="24"/>
          <w:szCs w:val="24"/>
          <w:lang w:eastAsia="zh-CN"/>
        </w:rPr>
      </w:pPr>
      <w:r>
        <w:rPr>
          <w:rFonts w:eastAsia="SimSun" w:hint="eastAsia"/>
          <w:sz w:val="24"/>
          <w:szCs w:val="24"/>
          <w:lang w:eastAsia="zh-CN"/>
        </w:rPr>
        <w:t xml:space="preserve">4.5.1 </w:t>
      </w:r>
      <w:r>
        <w:rPr>
          <w:rFonts w:eastAsia="SimSun" w:hint="eastAsia"/>
          <w:sz w:val="24"/>
          <w:szCs w:val="24"/>
          <w:lang w:eastAsia="zh-CN"/>
        </w:rPr>
        <w:t>高保护价值森林</w:t>
      </w:r>
    </w:p>
    <w:p w14:paraId="22A00EA9" w14:textId="77777777" w:rsidR="00E07607" w:rsidRDefault="00E07607">
      <w:pPr>
        <w:rPr>
          <w:rFonts w:eastAsia="SimSun"/>
          <w:sz w:val="24"/>
          <w:szCs w:val="24"/>
          <w:lang w:eastAsia="zh-CN"/>
        </w:rPr>
      </w:pPr>
    </w:p>
    <w:p w14:paraId="715F2E1A" w14:textId="77777777" w:rsidR="00E07607" w:rsidRDefault="00B82196">
      <w:pPr>
        <w:rPr>
          <w:rFonts w:eastAsia="SimSun"/>
          <w:sz w:val="24"/>
          <w:szCs w:val="24"/>
          <w:lang w:eastAsia="zh-CN"/>
        </w:rPr>
      </w:pPr>
      <w:r>
        <w:rPr>
          <w:rFonts w:eastAsia="SimSun" w:hint="eastAsia"/>
          <w:sz w:val="24"/>
          <w:szCs w:val="24"/>
          <w:lang w:eastAsia="zh-CN"/>
        </w:rPr>
        <w:t>为了保护森林生态系统，恒达西伯利公司的租赁区域已确定并保留了高保护价值森林</w:t>
      </w:r>
      <w:r>
        <w:rPr>
          <w:rFonts w:eastAsia="SimSun" w:hint="eastAsia"/>
          <w:sz w:val="24"/>
          <w:szCs w:val="24"/>
          <w:lang w:eastAsia="zh-CN"/>
        </w:rPr>
        <w:t xml:space="preserve"> (HCVF)</w:t>
      </w:r>
      <w:r>
        <w:rPr>
          <w:rFonts w:eastAsia="SimSun" w:hint="eastAsia"/>
          <w:sz w:val="24"/>
          <w:szCs w:val="24"/>
          <w:lang w:eastAsia="zh-CN"/>
        </w:rPr>
        <w:t>：</w:t>
      </w:r>
    </w:p>
    <w:p w14:paraId="6B788AF0" w14:textId="77777777" w:rsidR="00E07607" w:rsidRDefault="00E07607">
      <w:pPr>
        <w:rPr>
          <w:rFonts w:eastAsia="SimSun"/>
          <w:sz w:val="24"/>
          <w:szCs w:val="24"/>
          <w:lang w:eastAsia="zh-CN"/>
        </w:rPr>
      </w:pPr>
    </w:p>
    <w:tbl>
      <w:tblPr>
        <w:tblW w:w="5000" w:type="pct"/>
        <w:tblCellMar>
          <w:top w:w="13" w:type="dxa"/>
          <w:left w:w="106" w:type="dxa"/>
          <w:right w:w="64" w:type="dxa"/>
        </w:tblCellMar>
        <w:tblLook w:val="04A0" w:firstRow="1" w:lastRow="0" w:firstColumn="1" w:lastColumn="0" w:noHBand="0" w:noVBand="1"/>
      </w:tblPr>
      <w:tblGrid>
        <w:gridCol w:w="6502"/>
        <w:gridCol w:w="1635"/>
        <w:gridCol w:w="1918"/>
      </w:tblGrid>
      <w:tr w:rsidR="00E07607" w14:paraId="6455F9D3"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6FDD2" w14:textId="77777777" w:rsidR="00E07607" w:rsidRDefault="00B82196">
            <w:pPr>
              <w:rPr>
                <w:rFonts w:eastAsia="SimSun"/>
                <w:sz w:val="24"/>
                <w:szCs w:val="24"/>
                <w:lang w:eastAsia="zh-CN"/>
              </w:rPr>
            </w:pPr>
            <w:r>
              <w:rPr>
                <w:rFonts w:eastAsia="SimSun" w:hint="eastAsia"/>
                <w:sz w:val="24"/>
                <w:szCs w:val="24"/>
                <w:lang w:eastAsia="zh-CN"/>
              </w:rPr>
              <w:t>根据</w:t>
            </w:r>
            <w:r>
              <w:rPr>
                <w:rFonts w:eastAsia="SimSun" w:hint="eastAsia"/>
                <w:sz w:val="24"/>
                <w:szCs w:val="24"/>
                <w:lang w:eastAsia="zh-CN"/>
              </w:rPr>
              <w:t xml:space="preserve"> FS</w:t>
            </w:r>
            <w:r>
              <w:rPr>
                <w:rFonts w:eastAsia="SimSun" w:hint="eastAsia"/>
                <w:sz w:val="24"/>
                <w:szCs w:val="24"/>
                <w:lang w:val="en-US" w:eastAsia="zh-CN"/>
              </w:rPr>
              <w:t>C</w:t>
            </w:r>
            <w:r>
              <w:rPr>
                <w:rFonts w:eastAsia="SimSun" w:hint="eastAsia"/>
                <w:sz w:val="24"/>
                <w:szCs w:val="24"/>
                <w:lang w:eastAsia="zh-CN"/>
              </w:rPr>
              <w:t>分类的</w:t>
            </w:r>
            <w:r>
              <w:rPr>
                <w:rFonts w:eastAsia="SimSun" w:hint="eastAsia"/>
                <w:sz w:val="24"/>
                <w:szCs w:val="24"/>
                <w:lang w:val="en-US" w:eastAsia="zh-CN"/>
              </w:rPr>
              <w:t>(</w:t>
            </w:r>
            <w:r>
              <w:rPr>
                <w:rFonts w:eastAsia="SimSun" w:hint="eastAsia"/>
                <w:sz w:val="24"/>
                <w:szCs w:val="24"/>
                <w:lang w:val="en-US" w:eastAsia="zh-CN"/>
              </w:rPr>
              <w:t>高保护价值森林）</w:t>
            </w:r>
            <w:r>
              <w:rPr>
                <w:rFonts w:eastAsia="SimSun" w:hint="eastAsia"/>
                <w:sz w:val="24"/>
                <w:szCs w:val="24"/>
                <w:lang w:eastAsia="zh-CN"/>
              </w:rPr>
              <w:t xml:space="preserve">HCVF </w:t>
            </w:r>
            <w:r>
              <w:rPr>
                <w:rFonts w:eastAsia="SimSun" w:hint="eastAsia"/>
                <w:sz w:val="24"/>
                <w:szCs w:val="24"/>
                <w:lang w:eastAsia="zh-CN"/>
              </w:rPr>
              <w:t>类型</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412AC" w14:textId="77777777" w:rsidR="00E07607" w:rsidRDefault="00B82196">
            <w:pPr>
              <w:rPr>
                <w:rFonts w:eastAsia="SimSun"/>
                <w:sz w:val="24"/>
                <w:szCs w:val="24"/>
                <w:lang w:eastAsia="zh-CN"/>
              </w:rPr>
            </w:pPr>
            <w:r>
              <w:rPr>
                <w:rFonts w:eastAsia="SimSun" w:hint="eastAsia"/>
                <w:sz w:val="24"/>
                <w:szCs w:val="24"/>
                <w:lang w:eastAsia="zh-CN"/>
              </w:rPr>
              <w:t>面积，公顷</w:t>
            </w:r>
          </w:p>
        </w:tc>
        <w:tc>
          <w:tcPr>
            <w:tcW w:w="954" w:type="pct"/>
            <w:tcBorders>
              <w:top w:val="single" w:sz="4" w:space="0" w:color="000000"/>
              <w:left w:val="single" w:sz="4" w:space="0" w:color="000000"/>
              <w:bottom w:val="single" w:sz="4" w:space="0" w:color="000000"/>
              <w:right w:val="single" w:sz="4" w:space="0" w:color="000000"/>
            </w:tcBorders>
            <w:shd w:val="clear" w:color="auto" w:fill="auto"/>
          </w:tcPr>
          <w:p w14:paraId="5B7CF87F" w14:textId="77777777" w:rsidR="00E07607" w:rsidRDefault="00B82196">
            <w:pPr>
              <w:rPr>
                <w:rFonts w:eastAsia="SimSun"/>
                <w:sz w:val="24"/>
                <w:szCs w:val="24"/>
                <w:lang w:eastAsia="zh-CN"/>
              </w:rPr>
            </w:pPr>
            <w:r>
              <w:rPr>
                <w:rFonts w:eastAsia="SimSun" w:hint="eastAsia"/>
                <w:sz w:val="24"/>
                <w:szCs w:val="24"/>
                <w:lang w:eastAsia="zh-CN"/>
              </w:rPr>
              <w:t>占总面积的</w:t>
            </w:r>
            <w:r>
              <w:rPr>
                <w:rFonts w:eastAsia="SimSun" w:hint="eastAsia"/>
                <w:sz w:val="24"/>
                <w:szCs w:val="24"/>
                <w:lang w:eastAsia="zh-CN"/>
              </w:rPr>
              <w:t xml:space="preserve">% </w:t>
            </w:r>
          </w:p>
        </w:tc>
      </w:tr>
      <w:tr w:rsidR="00E07607" w14:paraId="41174B10"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515DFDC0" w14:textId="77777777" w:rsidR="00E07607" w:rsidRDefault="00B82196">
            <w:pPr>
              <w:rPr>
                <w:rFonts w:eastAsia="SimSun"/>
                <w:sz w:val="24"/>
                <w:szCs w:val="24"/>
                <w:lang w:eastAsia="zh-CN"/>
              </w:rPr>
            </w:pPr>
            <w:r>
              <w:rPr>
                <w:rFonts w:eastAsia="SimSun" w:hint="eastAsia"/>
                <w:sz w:val="24"/>
                <w:szCs w:val="24"/>
                <w:lang w:eastAsia="zh-CN"/>
              </w:rPr>
              <w:t xml:space="preserve">HCVF 1. </w:t>
            </w:r>
            <w:r>
              <w:rPr>
                <w:rFonts w:eastAsia="SimSun" w:hint="eastAsia"/>
                <w:sz w:val="24"/>
                <w:szCs w:val="24"/>
                <w:lang w:eastAsia="zh-CN"/>
              </w:rPr>
              <w:t>具有高度生物多样性的林区，在全球、区域和国家层面具有重要意义</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C9062" w14:textId="77777777" w:rsidR="00E07607" w:rsidRDefault="00B82196">
            <w:pPr>
              <w:rPr>
                <w:rFonts w:eastAsia="SimSun"/>
                <w:sz w:val="24"/>
                <w:szCs w:val="24"/>
                <w:lang w:eastAsia="zh-CN"/>
              </w:rPr>
            </w:pPr>
            <w:r>
              <w:rPr>
                <w:rFonts w:eastAsia="SimSun" w:hint="eastAsia"/>
                <w:sz w:val="24"/>
                <w:szCs w:val="24"/>
                <w:lang w:eastAsia="zh-CN"/>
              </w:rPr>
              <w:t>2409,7</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BCD14" w14:textId="77777777" w:rsidR="00E07607" w:rsidRDefault="00B82196">
            <w:pPr>
              <w:rPr>
                <w:rFonts w:eastAsia="SimSun"/>
                <w:sz w:val="24"/>
                <w:szCs w:val="24"/>
                <w:lang w:eastAsia="zh-CN"/>
              </w:rPr>
            </w:pPr>
            <w:r>
              <w:rPr>
                <w:rFonts w:eastAsia="SimSun" w:hint="eastAsia"/>
                <w:sz w:val="24"/>
                <w:szCs w:val="24"/>
                <w:lang w:eastAsia="zh-CN"/>
              </w:rPr>
              <w:t>0,29</w:t>
            </w:r>
          </w:p>
        </w:tc>
      </w:tr>
      <w:tr w:rsidR="00E07607" w14:paraId="10381F35"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35A773A3" w14:textId="77777777" w:rsidR="00E07607" w:rsidRDefault="00B82196">
            <w:pPr>
              <w:rPr>
                <w:rFonts w:eastAsia="SimSun"/>
                <w:sz w:val="24"/>
                <w:szCs w:val="24"/>
                <w:lang w:eastAsia="zh-CN"/>
              </w:rPr>
            </w:pPr>
            <w:r>
              <w:rPr>
                <w:rFonts w:eastAsia="SimSun" w:hint="eastAsia"/>
                <w:sz w:val="24"/>
                <w:szCs w:val="24"/>
                <w:lang w:eastAsia="zh-CN"/>
              </w:rPr>
              <w:t>HCVF 1.1</w:t>
            </w:r>
            <w:r>
              <w:rPr>
                <w:rFonts w:eastAsia="SimSun" w:hint="eastAsia"/>
                <w:sz w:val="24"/>
                <w:szCs w:val="24"/>
                <w:lang w:eastAsia="zh-CN"/>
              </w:rPr>
              <w:t>保护区</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740C1159" w14:textId="77777777" w:rsidR="00E07607" w:rsidRDefault="00B82196">
            <w:pPr>
              <w:rPr>
                <w:rFonts w:eastAsia="SimSun"/>
                <w:sz w:val="24"/>
                <w:szCs w:val="24"/>
                <w:lang w:eastAsia="zh-CN"/>
              </w:rPr>
            </w:pPr>
            <w:r>
              <w:rPr>
                <w:rFonts w:eastAsia="SimSun" w:hint="eastAsia"/>
                <w:sz w:val="24"/>
                <w:szCs w:val="24"/>
                <w:lang w:eastAsia="zh-CN"/>
              </w:rPr>
              <w:t>-</w:t>
            </w:r>
          </w:p>
        </w:tc>
        <w:tc>
          <w:tcPr>
            <w:tcW w:w="954" w:type="pct"/>
            <w:tcBorders>
              <w:top w:val="single" w:sz="4" w:space="0" w:color="000000"/>
              <w:left w:val="single" w:sz="4" w:space="0" w:color="000000"/>
              <w:bottom w:val="single" w:sz="4" w:space="0" w:color="000000"/>
              <w:right w:val="single" w:sz="4" w:space="0" w:color="000000"/>
            </w:tcBorders>
            <w:shd w:val="clear" w:color="auto" w:fill="auto"/>
          </w:tcPr>
          <w:p w14:paraId="0E027B12" w14:textId="77777777" w:rsidR="00E07607" w:rsidRDefault="00B82196">
            <w:pPr>
              <w:rPr>
                <w:rFonts w:eastAsia="SimSun"/>
                <w:sz w:val="24"/>
                <w:szCs w:val="24"/>
                <w:lang w:eastAsia="zh-CN"/>
              </w:rPr>
            </w:pPr>
            <w:r>
              <w:rPr>
                <w:rFonts w:eastAsia="SimSun" w:hint="eastAsia"/>
                <w:sz w:val="24"/>
                <w:szCs w:val="24"/>
                <w:lang w:eastAsia="zh-CN"/>
              </w:rPr>
              <w:t>-</w:t>
            </w:r>
          </w:p>
        </w:tc>
      </w:tr>
      <w:tr w:rsidR="00E07607" w14:paraId="76847D25"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5411FA89" w14:textId="77777777" w:rsidR="00E07607" w:rsidRDefault="00B82196">
            <w:pPr>
              <w:rPr>
                <w:rFonts w:eastAsia="SimSun"/>
                <w:sz w:val="24"/>
                <w:szCs w:val="24"/>
                <w:lang w:eastAsia="zh-CN"/>
              </w:rPr>
            </w:pPr>
            <w:r>
              <w:rPr>
                <w:rFonts w:eastAsia="SimSun" w:hint="eastAsia"/>
                <w:sz w:val="24"/>
                <w:szCs w:val="24"/>
                <w:lang w:eastAsia="zh-CN"/>
              </w:rPr>
              <w:t>HCVF 1.2</w:t>
            </w:r>
            <w:r>
              <w:rPr>
                <w:rFonts w:eastAsia="SimSun" w:hint="eastAsia"/>
                <w:sz w:val="24"/>
                <w:szCs w:val="24"/>
                <w:lang w:eastAsia="zh-CN"/>
              </w:rPr>
              <w:t>稀有和濒危物种的集中区。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54225" w14:textId="77777777" w:rsidR="00E07607" w:rsidRDefault="00B82196">
            <w:pPr>
              <w:rPr>
                <w:rFonts w:eastAsia="SimSun"/>
                <w:sz w:val="24"/>
                <w:szCs w:val="24"/>
                <w:lang w:eastAsia="zh-CN"/>
              </w:rPr>
            </w:pPr>
            <w:r>
              <w:rPr>
                <w:rFonts w:eastAsia="SimSun" w:hint="eastAsia"/>
                <w:sz w:val="24"/>
                <w:szCs w:val="24"/>
                <w:lang w:eastAsia="zh-CN"/>
              </w:rPr>
              <w:t>162,9</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76041" w14:textId="77777777" w:rsidR="00E07607" w:rsidRDefault="00B82196">
            <w:pPr>
              <w:rPr>
                <w:rFonts w:eastAsia="SimSun"/>
                <w:sz w:val="24"/>
                <w:szCs w:val="24"/>
                <w:lang w:eastAsia="zh-CN"/>
              </w:rPr>
            </w:pPr>
            <w:r>
              <w:rPr>
                <w:rFonts w:eastAsia="SimSun" w:hint="eastAsia"/>
                <w:sz w:val="24"/>
                <w:szCs w:val="24"/>
                <w:lang w:eastAsia="zh-CN"/>
              </w:rPr>
              <w:t>0,02</w:t>
            </w:r>
          </w:p>
        </w:tc>
      </w:tr>
      <w:tr w:rsidR="00E07607" w14:paraId="0B56443B"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53C1E4FC" w14:textId="77777777" w:rsidR="00E07607" w:rsidRDefault="00B82196">
            <w:pPr>
              <w:rPr>
                <w:rFonts w:eastAsia="SimSun"/>
                <w:sz w:val="24"/>
                <w:szCs w:val="24"/>
                <w:lang w:eastAsia="zh-CN"/>
              </w:rPr>
            </w:pPr>
            <w:r>
              <w:rPr>
                <w:rFonts w:eastAsia="SimSun" w:hint="eastAsia"/>
                <w:sz w:val="24"/>
                <w:szCs w:val="24"/>
                <w:lang w:eastAsia="zh-CN"/>
              </w:rPr>
              <w:t>HCVF 1.3</w:t>
            </w:r>
            <w:r>
              <w:rPr>
                <w:rFonts w:eastAsia="SimSun" w:hint="eastAsia"/>
                <w:sz w:val="24"/>
                <w:szCs w:val="24"/>
                <w:lang w:eastAsia="zh-CN"/>
              </w:rPr>
              <w:t>地方性物种集中区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A6ACB" w14:textId="77777777" w:rsidR="00E07607" w:rsidRDefault="00B82196">
            <w:pPr>
              <w:rPr>
                <w:rFonts w:eastAsia="SimSun"/>
                <w:sz w:val="24"/>
                <w:szCs w:val="24"/>
                <w:lang w:eastAsia="zh-CN"/>
              </w:rPr>
            </w:pPr>
            <w:r>
              <w:rPr>
                <w:rFonts w:eastAsia="SimSun" w:hint="eastAsia"/>
                <w:sz w:val="24"/>
                <w:szCs w:val="24"/>
                <w:lang w:eastAsia="zh-CN"/>
              </w:rPr>
              <w:t>-</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FC005" w14:textId="77777777" w:rsidR="00E07607" w:rsidRDefault="00B82196">
            <w:pPr>
              <w:rPr>
                <w:rFonts w:eastAsia="SimSun"/>
                <w:sz w:val="24"/>
                <w:szCs w:val="24"/>
                <w:lang w:eastAsia="zh-CN"/>
              </w:rPr>
            </w:pPr>
            <w:r>
              <w:rPr>
                <w:rFonts w:eastAsia="SimSun" w:hint="eastAsia"/>
                <w:sz w:val="24"/>
                <w:szCs w:val="24"/>
                <w:lang w:eastAsia="zh-CN"/>
              </w:rPr>
              <w:t>-</w:t>
            </w:r>
          </w:p>
        </w:tc>
      </w:tr>
      <w:tr w:rsidR="00E07607" w14:paraId="01357D7A" w14:textId="77777777">
        <w:trPr>
          <w:trHeight w:val="224"/>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078438B2" w14:textId="77777777" w:rsidR="00E07607" w:rsidRDefault="00B82196">
            <w:pPr>
              <w:rPr>
                <w:rFonts w:eastAsia="SimSun"/>
                <w:sz w:val="24"/>
                <w:szCs w:val="24"/>
                <w:lang w:eastAsia="zh-CN"/>
              </w:rPr>
            </w:pPr>
            <w:r>
              <w:rPr>
                <w:rFonts w:eastAsia="SimSun" w:hint="eastAsia"/>
                <w:sz w:val="24"/>
                <w:szCs w:val="24"/>
                <w:lang w:eastAsia="zh-CN"/>
              </w:rPr>
              <w:t>HCVF 1.4</w:t>
            </w:r>
            <w:r>
              <w:rPr>
                <w:rFonts w:eastAsia="SimSun" w:hint="eastAsia"/>
                <w:sz w:val="24"/>
                <w:szCs w:val="24"/>
                <w:lang w:eastAsia="zh-CN"/>
              </w:rPr>
              <w:t>主要季节性动物栖息地</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AD0C" w14:textId="77777777" w:rsidR="00E07607" w:rsidRDefault="00B82196">
            <w:pPr>
              <w:rPr>
                <w:rFonts w:eastAsia="SimSun"/>
                <w:sz w:val="24"/>
                <w:szCs w:val="24"/>
                <w:lang w:eastAsia="zh-CN"/>
              </w:rPr>
            </w:pPr>
            <w:r>
              <w:rPr>
                <w:rFonts w:eastAsia="SimSun" w:hint="eastAsia"/>
                <w:sz w:val="24"/>
                <w:szCs w:val="24"/>
                <w:lang w:eastAsia="zh-CN"/>
              </w:rPr>
              <w:t>2246,8</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A1E5" w14:textId="77777777" w:rsidR="00E07607" w:rsidRDefault="00B82196">
            <w:pPr>
              <w:rPr>
                <w:rFonts w:eastAsia="SimSun"/>
                <w:sz w:val="24"/>
                <w:szCs w:val="24"/>
                <w:lang w:eastAsia="zh-CN"/>
              </w:rPr>
            </w:pPr>
            <w:r>
              <w:rPr>
                <w:rFonts w:eastAsia="SimSun" w:hint="eastAsia"/>
                <w:sz w:val="24"/>
                <w:szCs w:val="24"/>
                <w:lang w:eastAsia="zh-CN"/>
              </w:rPr>
              <w:t>0,27</w:t>
            </w:r>
          </w:p>
        </w:tc>
      </w:tr>
      <w:tr w:rsidR="00E07607" w14:paraId="459D6798"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7C1B5608" w14:textId="77777777" w:rsidR="00E07607" w:rsidRDefault="00B82196">
            <w:pPr>
              <w:rPr>
                <w:rFonts w:eastAsia="SimSun"/>
                <w:sz w:val="24"/>
                <w:szCs w:val="24"/>
                <w:lang w:eastAsia="zh-CN"/>
              </w:rPr>
            </w:pPr>
            <w:r>
              <w:rPr>
                <w:rFonts w:eastAsia="SimSun" w:hint="eastAsia"/>
                <w:sz w:val="24"/>
                <w:szCs w:val="24"/>
                <w:lang w:eastAsia="zh-CN"/>
              </w:rPr>
              <w:t xml:space="preserve">HCVF 2. </w:t>
            </w:r>
            <w:r>
              <w:rPr>
                <w:rFonts w:eastAsia="SimSun" w:hint="eastAsia"/>
                <w:sz w:val="24"/>
                <w:szCs w:val="24"/>
                <w:lang w:eastAsia="zh-CN"/>
              </w:rPr>
              <w:t>具有全球、区域和国家重要性的大型森林景观</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07143" w14:textId="77777777" w:rsidR="00E07607" w:rsidRDefault="00B82196">
            <w:pPr>
              <w:rPr>
                <w:rFonts w:eastAsia="SimSun"/>
                <w:sz w:val="24"/>
                <w:szCs w:val="24"/>
                <w:lang w:eastAsia="zh-CN"/>
              </w:rPr>
            </w:pPr>
            <w:r>
              <w:rPr>
                <w:rFonts w:eastAsia="SimSun" w:hint="eastAsia"/>
                <w:sz w:val="24"/>
                <w:szCs w:val="24"/>
                <w:lang w:eastAsia="zh-CN"/>
              </w:rPr>
              <w:t>72897,8879</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5DC33" w14:textId="77777777" w:rsidR="00E07607" w:rsidRDefault="00B82196">
            <w:pPr>
              <w:rPr>
                <w:rFonts w:eastAsia="SimSun"/>
                <w:sz w:val="24"/>
                <w:szCs w:val="24"/>
                <w:lang w:eastAsia="zh-CN"/>
              </w:rPr>
            </w:pPr>
            <w:r>
              <w:rPr>
                <w:rFonts w:eastAsia="SimSun" w:hint="eastAsia"/>
                <w:sz w:val="24"/>
                <w:szCs w:val="24"/>
                <w:lang w:eastAsia="zh-CN"/>
              </w:rPr>
              <w:t>8,84</w:t>
            </w:r>
          </w:p>
        </w:tc>
      </w:tr>
      <w:tr w:rsidR="00E07607" w14:paraId="2124D6DD"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429C0E9B" w14:textId="77777777" w:rsidR="00E07607" w:rsidRDefault="00B82196">
            <w:pPr>
              <w:rPr>
                <w:rFonts w:eastAsia="SimSun"/>
                <w:sz w:val="24"/>
                <w:szCs w:val="24"/>
                <w:lang w:eastAsia="zh-CN"/>
              </w:rPr>
            </w:pPr>
            <w:r>
              <w:rPr>
                <w:rFonts w:eastAsia="SimSun" w:hint="eastAsia"/>
                <w:sz w:val="24"/>
                <w:szCs w:val="24"/>
                <w:lang w:eastAsia="zh-CN"/>
              </w:rPr>
              <w:t xml:space="preserve">HCVF 3. </w:t>
            </w:r>
            <w:r>
              <w:rPr>
                <w:rFonts w:eastAsia="SimSun" w:hint="eastAsia"/>
                <w:sz w:val="24"/>
                <w:szCs w:val="24"/>
                <w:lang w:eastAsia="zh-CN"/>
              </w:rPr>
              <w:t>包含稀有或濒危生态系统的林区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928B9" w14:textId="77777777" w:rsidR="00E07607" w:rsidRDefault="00B82196">
            <w:pPr>
              <w:rPr>
                <w:rFonts w:eastAsia="SimSun"/>
                <w:sz w:val="24"/>
                <w:szCs w:val="24"/>
                <w:lang w:eastAsia="zh-CN"/>
              </w:rPr>
            </w:pPr>
            <w:r>
              <w:rPr>
                <w:rFonts w:eastAsia="SimSun" w:hint="eastAsia"/>
                <w:sz w:val="24"/>
                <w:szCs w:val="24"/>
                <w:lang w:eastAsia="zh-CN"/>
              </w:rPr>
              <w:t>290,3</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C27EF" w14:textId="77777777" w:rsidR="00E07607" w:rsidRDefault="00B82196">
            <w:pPr>
              <w:rPr>
                <w:rFonts w:eastAsia="SimSun"/>
                <w:sz w:val="24"/>
                <w:szCs w:val="24"/>
                <w:lang w:eastAsia="zh-CN"/>
              </w:rPr>
            </w:pPr>
            <w:r>
              <w:rPr>
                <w:rFonts w:eastAsia="SimSun" w:hint="eastAsia"/>
                <w:sz w:val="24"/>
                <w:szCs w:val="24"/>
                <w:lang w:eastAsia="zh-CN"/>
              </w:rPr>
              <w:t>0,04</w:t>
            </w:r>
          </w:p>
        </w:tc>
      </w:tr>
      <w:tr w:rsidR="00E07607" w14:paraId="65AB9A64"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1D53AA5D" w14:textId="77777777" w:rsidR="00E07607" w:rsidRDefault="00B82196">
            <w:pPr>
              <w:rPr>
                <w:rFonts w:eastAsia="SimSun"/>
                <w:sz w:val="24"/>
                <w:szCs w:val="24"/>
                <w:lang w:eastAsia="zh-CN"/>
              </w:rPr>
            </w:pPr>
            <w:r>
              <w:rPr>
                <w:rFonts w:eastAsia="SimSun" w:hint="eastAsia"/>
                <w:sz w:val="24"/>
                <w:szCs w:val="24"/>
                <w:lang w:eastAsia="zh-CN"/>
              </w:rPr>
              <w:t xml:space="preserve">HCVF 4. </w:t>
            </w:r>
            <w:r>
              <w:rPr>
                <w:rFonts w:eastAsia="SimSun" w:hint="eastAsia"/>
                <w:sz w:val="24"/>
                <w:szCs w:val="24"/>
                <w:lang w:eastAsia="zh-CN"/>
              </w:rPr>
              <w:t>具有特殊保护功能的林区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B6F9A" w14:textId="77777777" w:rsidR="00E07607" w:rsidRDefault="00B82196">
            <w:pPr>
              <w:rPr>
                <w:rFonts w:eastAsia="SimSun"/>
                <w:sz w:val="24"/>
                <w:szCs w:val="24"/>
                <w:lang w:eastAsia="zh-CN"/>
              </w:rPr>
            </w:pPr>
            <w:r>
              <w:rPr>
                <w:rFonts w:eastAsia="SimSun" w:hint="eastAsia"/>
                <w:sz w:val="24"/>
                <w:szCs w:val="24"/>
                <w:lang w:eastAsia="zh-CN"/>
              </w:rPr>
              <w:t>6570,6</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53B2B" w14:textId="77777777" w:rsidR="00E07607" w:rsidRDefault="00B82196">
            <w:pPr>
              <w:rPr>
                <w:rFonts w:eastAsia="SimSun"/>
                <w:sz w:val="24"/>
                <w:szCs w:val="24"/>
                <w:lang w:eastAsia="zh-CN"/>
              </w:rPr>
            </w:pPr>
            <w:r>
              <w:rPr>
                <w:rFonts w:eastAsia="SimSun" w:hint="eastAsia"/>
                <w:sz w:val="24"/>
                <w:szCs w:val="24"/>
                <w:lang w:eastAsia="zh-CN"/>
              </w:rPr>
              <w:t>0,8</w:t>
            </w:r>
          </w:p>
        </w:tc>
      </w:tr>
      <w:tr w:rsidR="00E07607" w14:paraId="3E65081A"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034EC9E5" w14:textId="77777777" w:rsidR="00E07607" w:rsidRDefault="00B82196">
            <w:pPr>
              <w:rPr>
                <w:rFonts w:eastAsia="SimSun"/>
                <w:sz w:val="24"/>
                <w:szCs w:val="24"/>
                <w:lang w:eastAsia="zh-CN"/>
              </w:rPr>
            </w:pPr>
            <w:r>
              <w:rPr>
                <w:rFonts w:eastAsia="SimSun" w:hint="eastAsia"/>
                <w:sz w:val="24"/>
                <w:szCs w:val="24"/>
                <w:lang w:eastAsia="zh-CN"/>
              </w:rPr>
              <w:t>HCVF 4.1</w:t>
            </w:r>
            <w:r>
              <w:rPr>
                <w:rFonts w:eastAsia="SimSun" w:hint="eastAsia"/>
                <w:sz w:val="24"/>
                <w:szCs w:val="24"/>
                <w:lang w:eastAsia="zh-CN"/>
              </w:rPr>
              <w:t>具有特殊节水意义的森林</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40853" w14:textId="77777777" w:rsidR="00E07607" w:rsidRDefault="00B82196">
            <w:pPr>
              <w:rPr>
                <w:rFonts w:eastAsia="SimSun"/>
                <w:sz w:val="24"/>
                <w:szCs w:val="24"/>
                <w:lang w:eastAsia="zh-CN"/>
              </w:rPr>
            </w:pPr>
            <w:r>
              <w:rPr>
                <w:rFonts w:eastAsia="SimSun" w:hint="eastAsia"/>
                <w:sz w:val="24"/>
                <w:szCs w:val="24"/>
                <w:lang w:eastAsia="zh-CN"/>
              </w:rPr>
              <w:t>6541,2</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FF920" w14:textId="77777777" w:rsidR="00E07607" w:rsidRDefault="00B82196">
            <w:pPr>
              <w:rPr>
                <w:rFonts w:eastAsia="SimSun"/>
                <w:sz w:val="24"/>
                <w:szCs w:val="24"/>
                <w:lang w:eastAsia="zh-CN"/>
              </w:rPr>
            </w:pPr>
            <w:r>
              <w:rPr>
                <w:rFonts w:eastAsia="SimSun" w:hint="eastAsia"/>
                <w:sz w:val="24"/>
                <w:szCs w:val="24"/>
                <w:lang w:eastAsia="zh-CN"/>
              </w:rPr>
              <w:t>0,79</w:t>
            </w:r>
          </w:p>
        </w:tc>
      </w:tr>
      <w:tr w:rsidR="00E07607" w14:paraId="3E8904F4"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44F49F14" w14:textId="77777777" w:rsidR="00E07607" w:rsidRDefault="00B82196">
            <w:pPr>
              <w:rPr>
                <w:rFonts w:eastAsia="SimSun"/>
                <w:sz w:val="24"/>
                <w:szCs w:val="24"/>
                <w:lang w:eastAsia="zh-CN"/>
              </w:rPr>
            </w:pPr>
            <w:r>
              <w:rPr>
                <w:rFonts w:eastAsia="SimSun" w:hint="eastAsia"/>
                <w:sz w:val="24"/>
                <w:szCs w:val="24"/>
                <w:lang w:eastAsia="zh-CN"/>
              </w:rPr>
              <w:t>HCVF 4.2</w:t>
            </w:r>
            <w:r>
              <w:rPr>
                <w:rFonts w:eastAsia="SimSun" w:hint="eastAsia"/>
                <w:sz w:val="24"/>
                <w:szCs w:val="24"/>
                <w:lang w:eastAsia="zh-CN"/>
              </w:rPr>
              <w:t>具有特殊抗侵蚀意义的森林</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7AB50" w14:textId="77777777" w:rsidR="00E07607" w:rsidRDefault="00B82196">
            <w:pPr>
              <w:rPr>
                <w:rFonts w:eastAsia="SimSun"/>
                <w:sz w:val="24"/>
                <w:szCs w:val="24"/>
                <w:lang w:eastAsia="zh-CN"/>
              </w:rPr>
            </w:pPr>
            <w:r>
              <w:rPr>
                <w:rFonts w:eastAsia="SimSun" w:hint="eastAsia"/>
                <w:sz w:val="24"/>
                <w:szCs w:val="24"/>
                <w:lang w:eastAsia="zh-CN"/>
              </w:rPr>
              <w:t>29,4</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40F3B" w14:textId="77777777" w:rsidR="00E07607" w:rsidRDefault="00B82196">
            <w:pPr>
              <w:rPr>
                <w:rFonts w:eastAsia="SimSun"/>
                <w:sz w:val="24"/>
                <w:szCs w:val="24"/>
                <w:lang w:eastAsia="zh-CN"/>
              </w:rPr>
            </w:pPr>
            <w:r>
              <w:rPr>
                <w:rFonts w:eastAsia="SimSun" w:hint="eastAsia"/>
                <w:sz w:val="24"/>
                <w:szCs w:val="24"/>
                <w:lang w:eastAsia="zh-CN"/>
              </w:rPr>
              <w:t>0,01</w:t>
            </w:r>
          </w:p>
        </w:tc>
      </w:tr>
      <w:tr w:rsidR="00E07607" w14:paraId="45036D9B"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298FD929" w14:textId="77777777" w:rsidR="00E07607" w:rsidRDefault="00B82196">
            <w:pPr>
              <w:rPr>
                <w:rFonts w:eastAsia="SimSun"/>
                <w:sz w:val="24"/>
                <w:szCs w:val="24"/>
                <w:lang w:eastAsia="zh-CN"/>
              </w:rPr>
            </w:pPr>
            <w:r>
              <w:rPr>
                <w:rFonts w:eastAsia="SimSun" w:hint="eastAsia"/>
                <w:sz w:val="24"/>
                <w:szCs w:val="24"/>
                <w:lang w:eastAsia="zh-CN"/>
              </w:rPr>
              <w:t>HCVF 4.3</w:t>
            </w:r>
            <w:r>
              <w:rPr>
                <w:rFonts w:eastAsia="SimSun" w:hint="eastAsia"/>
                <w:sz w:val="24"/>
                <w:szCs w:val="24"/>
                <w:lang w:eastAsia="zh-CN"/>
              </w:rPr>
              <w:t>对消防特别重要的森林</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ACF8A" w14:textId="77777777" w:rsidR="00E07607" w:rsidRDefault="00B82196">
            <w:pPr>
              <w:rPr>
                <w:rFonts w:eastAsia="SimSun"/>
                <w:sz w:val="24"/>
                <w:szCs w:val="24"/>
                <w:lang w:eastAsia="zh-CN"/>
              </w:rPr>
            </w:pPr>
            <w:r>
              <w:rPr>
                <w:rFonts w:eastAsia="SimSun" w:hint="eastAsia"/>
                <w:sz w:val="24"/>
                <w:szCs w:val="24"/>
                <w:lang w:eastAsia="zh-CN"/>
              </w:rPr>
              <w:t>-</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8AC35" w14:textId="77777777" w:rsidR="00E07607" w:rsidRDefault="00B82196">
            <w:pPr>
              <w:rPr>
                <w:rFonts w:eastAsia="SimSun"/>
                <w:sz w:val="24"/>
                <w:szCs w:val="24"/>
                <w:lang w:eastAsia="zh-CN"/>
              </w:rPr>
            </w:pPr>
            <w:r>
              <w:rPr>
                <w:rFonts w:eastAsia="SimSun" w:hint="eastAsia"/>
                <w:sz w:val="24"/>
                <w:szCs w:val="24"/>
                <w:lang w:eastAsia="zh-CN"/>
              </w:rPr>
              <w:t>-</w:t>
            </w:r>
          </w:p>
        </w:tc>
      </w:tr>
      <w:tr w:rsidR="00E07607" w14:paraId="4AD8BD28" w14:textId="77777777">
        <w:trPr>
          <w:trHeight w:val="357"/>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2F90B2FE" w14:textId="77777777" w:rsidR="00E07607" w:rsidRDefault="00B82196">
            <w:pPr>
              <w:rPr>
                <w:rFonts w:eastAsia="SimSun"/>
                <w:sz w:val="24"/>
                <w:szCs w:val="24"/>
                <w:lang w:eastAsia="zh-CN"/>
              </w:rPr>
            </w:pPr>
            <w:r>
              <w:rPr>
                <w:rFonts w:eastAsia="SimSun" w:hint="eastAsia"/>
                <w:sz w:val="24"/>
                <w:szCs w:val="24"/>
                <w:lang w:eastAsia="zh-CN"/>
              </w:rPr>
              <w:t xml:space="preserve">HCVF 5. </w:t>
            </w:r>
            <w:r>
              <w:rPr>
                <w:rFonts w:eastAsia="SimSun" w:hint="eastAsia"/>
                <w:sz w:val="24"/>
                <w:szCs w:val="24"/>
                <w:lang w:eastAsia="zh-CN"/>
              </w:rPr>
              <w:t>当地居民生计所需的森林面积</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F9263" w14:textId="77777777" w:rsidR="00E07607" w:rsidRDefault="00B82196">
            <w:pPr>
              <w:rPr>
                <w:rFonts w:eastAsia="SimSun"/>
                <w:sz w:val="24"/>
                <w:szCs w:val="24"/>
                <w:lang w:eastAsia="zh-CN"/>
              </w:rPr>
            </w:pPr>
            <w:r>
              <w:rPr>
                <w:rFonts w:eastAsia="SimSun" w:hint="eastAsia"/>
                <w:sz w:val="24"/>
                <w:szCs w:val="24"/>
                <w:lang w:eastAsia="zh-CN"/>
              </w:rPr>
              <w:t>2080,5</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FD12F" w14:textId="77777777" w:rsidR="00E07607" w:rsidRDefault="00B82196">
            <w:pPr>
              <w:rPr>
                <w:rFonts w:eastAsia="SimSun"/>
                <w:sz w:val="24"/>
                <w:szCs w:val="24"/>
                <w:lang w:eastAsia="zh-CN"/>
              </w:rPr>
            </w:pPr>
            <w:r>
              <w:rPr>
                <w:rFonts w:eastAsia="SimSun" w:hint="eastAsia"/>
                <w:sz w:val="24"/>
                <w:szCs w:val="24"/>
                <w:lang w:eastAsia="zh-CN"/>
              </w:rPr>
              <w:t>0,25</w:t>
            </w:r>
          </w:p>
        </w:tc>
      </w:tr>
      <w:tr w:rsidR="00E07607" w14:paraId="6E03CB86"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9380" w14:textId="77777777" w:rsidR="00E07607" w:rsidRDefault="00B82196">
            <w:pPr>
              <w:rPr>
                <w:rFonts w:eastAsia="SimSun"/>
                <w:sz w:val="24"/>
                <w:szCs w:val="24"/>
                <w:lang w:eastAsia="zh-CN"/>
              </w:rPr>
            </w:pPr>
            <w:r>
              <w:rPr>
                <w:rFonts w:eastAsia="SimSun" w:hint="eastAsia"/>
                <w:sz w:val="24"/>
                <w:szCs w:val="24"/>
                <w:lang w:eastAsia="zh-CN"/>
              </w:rPr>
              <w:t xml:space="preserve">HCVF 6. </w:t>
            </w:r>
            <w:r>
              <w:rPr>
                <w:rFonts w:eastAsia="SimSun" w:hint="eastAsia"/>
                <w:sz w:val="24"/>
                <w:szCs w:val="24"/>
                <w:lang w:eastAsia="zh-CN"/>
              </w:rPr>
              <w:t>保护当地居民原始文化传统所需的林区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08BE4" w14:textId="77777777" w:rsidR="00E07607" w:rsidRDefault="00B82196">
            <w:pPr>
              <w:rPr>
                <w:rFonts w:eastAsia="SimSun"/>
                <w:sz w:val="24"/>
                <w:szCs w:val="24"/>
                <w:lang w:eastAsia="zh-CN"/>
              </w:rPr>
            </w:pPr>
            <w:r>
              <w:rPr>
                <w:rFonts w:eastAsia="SimSun" w:hint="eastAsia"/>
                <w:sz w:val="24"/>
                <w:szCs w:val="24"/>
                <w:lang w:eastAsia="zh-CN"/>
              </w:rPr>
              <w:t>11 720,6</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35D02" w14:textId="77777777" w:rsidR="00E07607" w:rsidRDefault="00B82196">
            <w:pPr>
              <w:rPr>
                <w:rFonts w:eastAsia="SimSun"/>
                <w:sz w:val="24"/>
                <w:szCs w:val="24"/>
                <w:lang w:eastAsia="zh-CN"/>
              </w:rPr>
            </w:pPr>
            <w:r>
              <w:rPr>
                <w:rFonts w:eastAsia="SimSun" w:hint="eastAsia"/>
                <w:sz w:val="24"/>
                <w:szCs w:val="24"/>
                <w:lang w:eastAsia="zh-CN"/>
              </w:rPr>
              <w:t>1,42</w:t>
            </w:r>
          </w:p>
        </w:tc>
      </w:tr>
      <w:tr w:rsidR="00E07607" w14:paraId="539FFC7B" w14:textId="77777777">
        <w:trPr>
          <w:trHeight w:val="226"/>
        </w:trPr>
        <w:tc>
          <w:tcPr>
            <w:tcW w:w="3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3BD8E" w14:textId="77777777" w:rsidR="00E07607" w:rsidRDefault="00B82196">
            <w:pPr>
              <w:rPr>
                <w:rFonts w:eastAsia="SimSun"/>
                <w:sz w:val="24"/>
                <w:szCs w:val="24"/>
                <w:lang w:eastAsia="zh-CN"/>
              </w:rPr>
            </w:pPr>
            <w:r>
              <w:rPr>
                <w:rFonts w:eastAsia="SimSun" w:hint="eastAsia"/>
                <w:sz w:val="24"/>
                <w:szCs w:val="24"/>
                <w:lang w:eastAsia="zh-CN"/>
              </w:rPr>
              <w:t>合计</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7EABBD62" w14:textId="77777777" w:rsidR="00E07607" w:rsidRDefault="00B82196">
            <w:pPr>
              <w:rPr>
                <w:rFonts w:eastAsia="SimSun"/>
                <w:sz w:val="24"/>
                <w:szCs w:val="24"/>
                <w:lang w:eastAsia="zh-CN"/>
              </w:rPr>
            </w:pPr>
            <w:r>
              <w:rPr>
                <w:rFonts w:eastAsia="SimSun" w:hint="eastAsia"/>
                <w:sz w:val="24"/>
                <w:szCs w:val="24"/>
                <w:lang w:eastAsia="zh-CN"/>
              </w:rPr>
              <w:t>95 969,7879</w:t>
            </w:r>
          </w:p>
        </w:tc>
        <w:tc>
          <w:tcPr>
            <w:tcW w:w="954" w:type="pct"/>
            <w:tcBorders>
              <w:top w:val="single" w:sz="4" w:space="0" w:color="000000"/>
              <w:left w:val="single" w:sz="4" w:space="0" w:color="000000"/>
              <w:bottom w:val="single" w:sz="4" w:space="0" w:color="000000"/>
              <w:right w:val="single" w:sz="4" w:space="0" w:color="000000"/>
            </w:tcBorders>
            <w:shd w:val="clear" w:color="auto" w:fill="auto"/>
          </w:tcPr>
          <w:p w14:paraId="1D8D5FC6" w14:textId="77777777" w:rsidR="00E07607" w:rsidRDefault="00B82196">
            <w:pPr>
              <w:rPr>
                <w:rFonts w:eastAsia="SimSun"/>
                <w:sz w:val="24"/>
                <w:szCs w:val="24"/>
                <w:lang w:eastAsia="zh-CN"/>
              </w:rPr>
            </w:pPr>
            <w:r>
              <w:rPr>
                <w:rFonts w:eastAsia="SimSun" w:hint="eastAsia"/>
                <w:sz w:val="24"/>
                <w:szCs w:val="24"/>
                <w:lang w:eastAsia="zh-CN"/>
              </w:rPr>
              <w:t>11,31</w:t>
            </w:r>
          </w:p>
        </w:tc>
      </w:tr>
    </w:tbl>
    <w:p w14:paraId="3BA5D473" w14:textId="77777777" w:rsidR="00E07607" w:rsidRDefault="00E07607">
      <w:pPr>
        <w:rPr>
          <w:rFonts w:eastAsia="SimSun"/>
          <w:sz w:val="24"/>
          <w:szCs w:val="24"/>
          <w:lang w:eastAsia="zh-CN"/>
        </w:rPr>
      </w:pPr>
    </w:p>
    <w:p w14:paraId="63D40A7B" w14:textId="77777777" w:rsidR="00E07607" w:rsidRDefault="00B82196">
      <w:pPr>
        <w:rPr>
          <w:rFonts w:eastAsia="SimSun"/>
          <w:sz w:val="24"/>
          <w:szCs w:val="24"/>
          <w:lang w:eastAsia="zh-CN"/>
        </w:rPr>
      </w:pPr>
      <w:r>
        <w:rPr>
          <w:rFonts w:eastAsia="SimSun" w:hint="eastAsia"/>
          <w:sz w:val="24"/>
          <w:szCs w:val="24"/>
          <w:lang w:eastAsia="zh-CN"/>
        </w:rPr>
        <w:t>在</w:t>
      </w:r>
      <w:r>
        <w:rPr>
          <w:rFonts w:eastAsia="SimSun" w:hint="eastAsia"/>
          <w:sz w:val="24"/>
          <w:szCs w:val="24"/>
          <w:lang w:eastAsia="zh-CN"/>
        </w:rPr>
        <w:t xml:space="preserve"> </w:t>
      </w:r>
      <w:r>
        <w:rPr>
          <w:rFonts w:eastAsia="SimSun" w:hint="eastAsia"/>
          <w:sz w:val="24"/>
          <w:szCs w:val="24"/>
          <w:lang w:eastAsia="zh-CN"/>
        </w:rPr>
        <w:t>捷古里杰特和巴克恰尔地区的森林中，分配给</w:t>
      </w:r>
      <w:r>
        <w:rPr>
          <w:rFonts w:eastAsia="SimSun" w:hint="eastAsia"/>
          <w:sz w:val="24"/>
          <w:szCs w:val="24"/>
          <w:lang w:eastAsia="zh-CN"/>
        </w:rPr>
        <w:t xml:space="preserve"> HCVF 3, </w:t>
      </w:r>
      <w:r>
        <w:rPr>
          <w:rFonts w:eastAsia="SimSun" w:hint="eastAsia"/>
          <w:sz w:val="24"/>
          <w:szCs w:val="24"/>
          <w:lang w:eastAsia="zh-CN"/>
        </w:rPr>
        <w:t>5</w:t>
      </w:r>
      <w:r>
        <w:rPr>
          <w:rFonts w:eastAsia="SimSun" w:hint="eastAsia"/>
          <w:sz w:val="24"/>
          <w:szCs w:val="24"/>
          <w:lang w:eastAsia="zh-CN"/>
        </w:rPr>
        <w:t>，建立了“严格保护”制度并禁止任何经济活动，除了清理临时林业道路和防火装置以保护网站免受火灾。</w:t>
      </w:r>
    </w:p>
    <w:p w14:paraId="58A2EE31" w14:textId="77777777" w:rsidR="00E07607" w:rsidRDefault="00B82196">
      <w:pPr>
        <w:rPr>
          <w:rFonts w:eastAsia="SimSun"/>
          <w:sz w:val="24"/>
          <w:szCs w:val="24"/>
          <w:lang w:eastAsia="zh-CN"/>
        </w:rPr>
      </w:pPr>
      <w:r>
        <w:rPr>
          <w:rFonts w:eastAsia="SimSun" w:hint="eastAsia"/>
          <w:sz w:val="24"/>
          <w:szCs w:val="24"/>
          <w:lang w:eastAsia="zh-CN"/>
        </w:rPr>
        <w:t>在分配给</w:t>
      </w:r>
      <w:r>
        <w:rPr>
          <w:rFonts w:eastAsia="SimSun" w:hint="eastAsia"/>
          <w:sz w:val="24"/>
          <w:szCs w:val="24"/>
          <w:lang w:eastAsia="zh-CN"/>
        </w:rPr>
        <w:t xml:space="preserve"> HCVF 3 </w:t>
      </w:r>
      <w:r>
        <w:rPr>
          <w:rFonts w:eastAsia="SimSun" w:hint="eastAsia"/>
          <w:sz w:val="24"/>
          <w:szCs w:val="24"/>
          <w:lang w:eastAsia="zh-CN"/>
        </w:rPr>
        <w:t>的上克涅茨克区的森林中，建立了“严格的安全”制度并禁止任何经济活动，除了为建造临时林业道路而清理和保护区域免受火灾的防火装置</w:t>
      </w:r>
      <w:r>
        <w:rPr>
          <w:rFonts w:eastAsia="SimSun" w:hint="eastAsia"/>
          <w:sz w:val="24"/>
          <w:szCs w:val="24"/>
          <w:lang w:eastAsia="zh-CN"/>
        </w:rPr>
        <w:t xml:space="preserve">, HCVF 5 </w:t>
      </w:r>
      <w:r>
        <w:rPr>
          <w:rFonts w:eastAsia="SimSun" w:hint="eastAsia"/>
          <w:sz w:val="24"/>
          <w:szCs w:val="24"/>
          <w:lang w:eastAsia="zh-CN"/>
        </w:rPr>
        <w:t>没有建立安全制度。在与当地居民协商的过程中，发现企业的经济活动对浆果地没有产生重大影响，也不构成这些地方消失的威胁。如果有更容易收集野生植物的地方，该地区的居民更喜欢附近的领土，并且由于该地点的交通不便，实际上不会在租用的领土上收集资源。</w:t>
      </w:r>
    </w:p>
    <w:p w14:paraId="7D98C203" w14:textId="77777777" w:rsidR="00E07607" w:rsidRDefault="00B82196">
      <w:pPr>
        <w:rPr>
          <w:rFonts w:eastAsia="SimSun"/>
          <w:sz w:val="24"/>
          <w:szCs w:val="24"/>
          <w:lang w:eastAsia="zh-CN"/>
        </w:rPr>
      </w:pPr>
      <w:r>
        <w:rPr>
          <w:rFonts w:eastAsia="SimSun" w:hint="eastAsia"/>
          <w:sz w:val="24"/>
          <w:szCs w:val="24"/>
          <w:lang w:eastAsia="zh-CN"/>
        </w:rPr>
        <w:t>在分配给</w:t>
      </w:r>
      <w:r>
        <w:rPr>
          <w:rFonts w:eastAsia="SimSun" w:hint="eastAsia"/>
          <w:sz w:val="24"/>
          <w:szCs w:val="24"/>
          <w:lang w:eastAsia="zh-CN"/>
        </w:rPr>
        <w:t xml:space="preserve"> HCVF 1 </w:t>
      </w:r>
      <w:r>
        <w:rPr>
          <w:rFonts w:eastAsia="SimSun" w:hint="eastAsia"/>
          <w:sz w:val="24"/>
          <w:szCs w:val="24"/>
          <w:lang w:eastAsia="zh-CN"/>
        </w:rPr>
        <w:t>和</w:t>
      </w:r>
      <w:r>
        <w:rPr>
          <w:rFonts w:eastAsia="SimSun" w:hint="eastAsia"/>
          <w:sz w:val="24"/>
          <w:szCs w:val="24"/>
          <w:lang w:eastAsia="zh-CN"/>
        </w:rPr>
        <w:t xml:space="preserve"> 4 </w:t>
      </w:r>
      <w:r>
        <w:rPr>
          <w:rFonts w:eastAsia="SimSun" w:hint="eastAsia"/>
          <w:sz w:val="24"/>
          <w:szCs w:val="24"/>
          <w:lang w:eastAsia="zh-CN"/>
        </w:rPr>
        <w:t>的林区，根据森林立法建立了保护制度。</w:t>
      </w:r>
    </w:p>
    <w:p w14:paraId="6857E2BA" w14:textId="77777777" w:rsidR="00E07607" w:rsidRDefault="00B82196">
      <w:pPr>
        <w:rPr>
          <w:rFonts w:eastAsia="SimSun"/>
          <w:sz w:val="24"/>
          <w:szCs w:val="24"/>
          <w:lang w:eastAsia="zh-CN"/>
        </w:rPr>
      </w:pPr>
      <w:r>
        <w:rPr>
          <w:rFonts w:eastAsia="SimSun" w:hint="eastAsia"/>
          <w:sz w:val="24"/>
          <w:szCs w:val="24"/>
          <w:lang w:eastAsia="zh-CN"/>
        </w:rPr>
        <w:t xml:space="preserve">HCVF 5 </w:t>
      </w:r>
      <w:r>
        <w:rPr>
          <w:rFonts w:eastAsia="SimSun" w:hint="eastAsia"/>
          <w:sz w:val="24"/>
          <w:szCs w:val="24"/>
          <w:lang w:eastAsia="zh-CN"/>
        </w:rPr>
        <w:t>中分配的森林面积将为人口提供社会和经济利益，包括利用森林进行娱乐、采摘浆果、蘑菇、狩猎和捕鱼。</w:t>
      </w:r>
    </w:p>
    <w:p w14:paraId="0EA1DA4E" w14:textId="77777777" w:rsidR="00E07607" w:rsidRDefault="00B82196">
      <w:pPr>
        <w:rPr>
          <w:rFonts w:eastAsia="SimSun"/>
          <w:sz w:val="24"/>
          <w:szCs w:val="24"/>
          <w:lang w:eastAsia="zh-CN"/>
        </w:rPr>
      </w:pPr>
      <w:r>
        <w:rPr>
          <w:rFonts w:eastAsia="SimSun" w:hint="eastAsia"/>
          <w:sz w:val="24"/>
          <w:szCs w:val="24"/>
          <w:lang w:eastAsia="zh-CN"/>
        </w:rPr>
        <w:lastRenderedPageBreak/>
        <w:t>如果出现有关</w:t>
      </w:r>
      <w:r>
        <w:rPr>
          <w:rFonts w:eastAsia="SimSun" w:hint="eastAsia"/>
          <w:sz w:val="24"/>
          <w:szCs w:val="24"/>
          <w:lang w:eastAsia="zh-CN"/>
        </w:rPr>
        <w:t xml:space="preserve"> HCVF </w:t>
      </w:r>
      <w:r>
        <w:rPr>
          <w:rFonts w:eastAsia="SimSun" w:hint="eastAsia"/>
          <w:sz w:val="24"/>
          <w:szCs w:val="24"/>
          <w:lang w:eastAsia="zh-CN"/>
        </w:rPr>
        <w:t>的新信息或更新有关</w:t>
      </w:r>
      <w:r>
        <w:rPr>
          <w:rFonts w:eastAsia="SimSun" w:hint="eastAsia"/>
          <w:sz w:val="24"/>
          <w:szCs w:val="24"/>
          <w:lang w:eastAsia="zh-CN"/>
        </w:rPr>
        <w:t xml:space="preserve"> HCVF </w:t>
      </w:r>
      <w:r>
        <w:rPr>
          <w:rFonts w:eastAsia="SimSun" w:hint="eastAsia"/>
          <w:sz w:val="24"/>
          <w:szCs w:val="24"/>
          <w:lang w:eastAsia="zh-CN"/>
        </w:rPr>
        <w:t>的现有数据，</w:t>
      </w:r>
      <w:r>
        <w:rPr>
          <w:rFonts w:eastAsia="SimSun" w:hint="eastAsia"/>
          <w:sz w:val="24"/>
          <w:szCs w:val="24"/>
          <w:lang w:eastAsia="zh-CN"/>
        </w:rPr>
        <w:t xml:space="preserve">Hyundai-Siberia LLC </w:t>
      </w:r>
      <w:r>
        <w:rPr>
          <w:rFonts w:eastAsia="SimSun" w:hint="eastAsia"/>
          <w:sz w:val="24"/>
          <w:szCs w:val="24"/>
          <w:lang w:eastAsia="zh-CN"/>
        </w:rPr>
        <w:t>承诺识别和保护新的</w:t>
      </w:r>
      <w:r>
        <w:rPr>
          <w:rFonts w:eastAsia="SimSun" w:hint="eastAsia"/>
          <w:sz w:val="24"/>
          <w:szCs w:val="24"/>
          <w:lang w:eastAsia="zh-CN"/>
        </w:rPr>
        <w:t xml:space="preserve"> HCVF</w:t>
      </w:r>
      <w:r>
        <w:rPr>
          <w:rFonts w:eastAsia="SimSun" w:hint="eastAsia"/>
          <w:sz w:val="24"/>
          <w:szCs w:val="24"/>
          <w:lang w:eastAsia="zh-CN"/>
        </w:rPr>
        <w:t>、代表性（参考）生态系统、稀有和濒危植物、动物和真菌物种的栖息地，其他关键生物群落。</w:t>
      </w:r>
    </w:p>
    <w:p w14:paraId="7240A8EA" w14:textId="77777777" w:rsidR="00E07607" w:rsidRDefault="00B82196">
      <w:pPr>
        <w:rPr>
          <w:rFonts w:eastAsia="SimSun"/>
          <w:sz w:val="24"/>
          <w:szCs w:val="24"/>
          <w:lang w:eastAsia="zh-CN"/>
        </w:rPr>
      </w:pPr>
      <w:r>
        <w:rPr>
          <w:rFonts w:eastAsia="SimSun" w:hint="eastAsia"/>
          <w:sz w:val="24"/>
          <w:szCs w:val="24"/>
          <w:lang w:eastAsia="zh-CN"/>
        </w:rPr>
        <w:t>有关识别</w:t>
      </w:r>
      <w:r>
        <w:rPr>
          <w:rFonts w:eastAsia="SimSun" w:hint="eastAsia"/>
          <w:sz w:val="24"/>
          <w:szCs w:val="24"/>
          <w:lang w:eastAsia="zh-CN"/>
        </w:rPr>
        <w:t xml:space="preserve"> HCVF </w:t>
      </w:r>
      <w:r>
        <w:rPr>
          <w:rFonts w:eastAsia="SimSun" w:hint="eastAsia"/>
          <w:sz w:val="24"/>
          <w:szCs w:val="24"/>
          <w:lang w:eastAsia="zh-CN"/>
        </w:rPr>
        <w:t>类型和亚类型及其理由的方法的更多详细信息，请参见文件“高保护价值森林的识别和保护方法”。</w:t>
      </w:r>
      <w:r>
        <w:rPr>
          <w:rFonts w:eastAsia="SimSun" w:hint="eastAsia"/>
          <w:sz w:val="24"/>
          <w:szCs w:val="24"/>
          <w:lang w:eastAsia="zh-CN"/>
        </w:rPr>
        <w:t xml:space="preserve"> </w:t>
      </w:r>
    </w:p>
    <w:p w14:paraId="359D1D42" w14:textId="77777777" w:rsidR="00E07607" w:rsidRDefault="00E07607">
      <w:pPr>
        <w:rPr>
          <w:rFonts w:eastAsia="SimSun"/>
          <w:sz w:val="24"/>
          <w:szCs w:val="24"/>
          <w:lang w:eastAsia="zh-CN"/>
        </w:rPr>
      </w:pPr>
    </w:p>
    <w:p w14:paraId="67783761" w14:textId="77777777" w:rsidR="00E07607" w:rsidRDefault="00B82196">
      <w:pPr>
        <w:rPr>
          <w:rFonts w:eastAsia="SimSun"/>
          <w:sz w:val="24"/>
          <w:szCs w:val="24"/>
          <w:lang w:eastAsia="zh-CN"/>
        </w:rPr>
      </w:pPr>
      <w:r>
        <w:rPr>
          <w:rFonts w:eastAsia="SimSun" w:hint="eastAsia"/>
          <w:sz w:val="24"/>
          <w:szCs w:val="24"/>
          <w:lang w:eastAsia="zh-CN"/>
        </w:rPr>
        <w:t xml:space="preserve">5 </w:t>
      </w:r>
      <w:r>
        <w:rPr>
          <w:rFonts w:eastAsia="SimSun" w:hint="eastAsia"/>
          <w:sz w:val="24"/>
          <w:szCs w:val="24"/>
          <w:lang w:eastAsia="zh-CN"/>
        </w:rPr>
        <w:t>、代表性林地</w:t>
      </w:r>
    </w:p>
    <w:p w14:paraId="09F16C3E" w14:textId="77777777" w:rsidR="00E07607" w:rsidRDefault="00E07607">
      <w:pPr>
        <w:rPr>
          <w:rFonts w:eastAsia="SimSun"/>
          <w:sz w:val="24"/>
          <w:szCs w:val="24"/>
          <w:lang w:eastAsia="zh-CN"/>
        </w:rPr>
      </w:pPr>
    </w:p>
    <w:p w14:paraId="0DD23E80" w14:textId="77777777" w:rsidR="00E07607" w:rsidRDefault="00B82196">
      <w:pPr>
        <w:rPr>
          <w:rFonts w:eastAsia="SimSun"/>
          <w:sz w:val="24"/>
          <w:szCs w:val="24"/>
          <w:lang w:eastAsia="zh-CN"/>
        </w:rPr>
      </w:pPr>
      <w:r>
        <w:rPr>
          <w:rFonts w:eastAsia="SimSun" w:hint="eastAsia"/>
          <w:sz w:val="24"/>
          <w:szCs w:val="24"/>
          <w:lang w:eastAsia="zh-CN"/>
        </w:rPr>
        <w:t>为满足标准</w:t>
      </w:r>
      <w:r>
        <w:rPr>
          <w:rFonts w:eastAsia="SimSun" w:hint="eastAsia"/>
          <w:sz w:val="24"/>
          <w:szCs w:val="24"/>
          <w:lang w:eastAsia="zh-CN"/>
        </w:rPr>
        <w:t xml:space="preserve"> 6.4 </w:t>
      </w:r>
      <w:r>
        <w:rPr>
          <w:rFonts w:eastAsia="SimSun" w:hint="eastAsia"/>
          <w:sz w:val="24"/>
          <w:szCs w:val="24"/>
          <w:lang w:eastAsia="zh-CN"/>
        </w:rPr>
        <w:t>及其指标的要求，恒达西伯利亚有限责任公司对森林类型的代表性进行了分析，考虑到租赁林区的主要物种，使用现有的森林清单材料和清单描述。作为该分析的结果，首先确定了林区内所有可用的森林类型。然后确定保护区</w:t>
      </w:r>
      <w:r>
        <w:rPr>
          <w:rFonts w:eastAsia="SimSun" w:hint="eastAsia"/>
          <w:sz w:val="24"/>
          <w:szCs w:val="24"/>
          <w:lang w:eastAsia="zh-CN"/>
        </w:rPr>
        <w:t xml:space="preserve"> (HCVF) </w:t>
      </w:r>
      <w:r>
        <w:rPr>
          <w:rFonts w:eastAsia="SimSun" w:hint="eastAsia"/>
          <w:sz w:val="24"/>
          <w:szCs w:val="24"/>
          <w:lang w:eastAsia="zh-CN"/>
        </w:rPr>
        <w:t>中包含的森林类型。在确定保护区网络中森林类型的差距后，计算稀有森林类型，其面积小于管理区面积的</w:t>
      </w:r>
      <w:r>
        <w:rPr>
          <w:rFonts w:eastAsia="SimSun" w:hint="eastAsia"/>
          <w:sz w:val="24"/>
          <w:szCs w:val="24"/>
          <w:lang w:eastAsia="zh-CN"/>
        </w:rPr>
        <w:t>1%</w:t>
      </w:r>
      <w:r>
        <w:rPr>
          <w:rFonts w:eastAsia="SimSun" w:hint="eastAsia"/>
          <w:sz w:val="24"/>
          <w:szCs w:val="24"/>
          <w:lang w:eastAsia="zh-CN"/>
        </w:rPr>
        <w:t>并纳入高保护价值森林，所有属于该类型的林分森林被归类为稀有生态系统</w:t>
      </w:r>
      <w:r>
        <w:rPr>
          <w:rFonts w:eastAsia="SimSun" w:hint="eastAsia"/>
          <w:sz w:val="24"/>
          <w:szCs w:val="24"/>
          <w:lang w:eastAsia="zh-CN"/>
        </w:rPr>
        <w:t xml:space="preserve"> (HCVF 3)</w:t>
      </w:r>
      <w:r>
        <w:rPr>
          <w:rFonts w:eastAsia="SimSun" w:hint="eastAsia"/>
          <w:sz w:val="24"/>
          <w:szCs w:val="24"/>
          <w:lang w:eastAsia="zh-CN"/>
        </w:rPr>
        <w:t>。然后，对剩余的森林类型进行比较，考虑到每个租用林区的保护区网络（</w:t>
      </w:r>
      <w:r>
        <w:rPr>
          <w:rFonts w:eastAsia="SimSun" w:hint="eastAsia"/>
          <w:sz w:val="24"/>
          <w:szCs w:val="24"/>
          <w:lang w:eastAsia="zh-CN"/>
        </w:rPr>
        <w:t>HCVF</w:t>
      </w:r>
      <w:r>
        <w:rPr>
          <w:rFonts w:eastAsia="SimSun" w:hint="eastAsia"/>
          <w:sz w:val="24"/>
          <w:szCs w:val="24"/>
          <w:lang w:eastAsia="zh-CN"/>
        </w:rPr>
        <w:t>）中的优势物种，如果保留该森林类型的面积不到</w:t>
      </w:r>
      <w:r>
        <w:rPr>
          <w:rFonts w:eastAsia="SimSun" w:hint="eastAsia"/>
          <w:sz w:val="24"/>
          <w:szCs w:val="24"/>
          <w:lang w:eastAsia="zh-CN"/>
        </w:rPr>
        <w:t xml:space="preserve">1% , </w:t>
      </w:r>
      <w:r>
        <w:rPr>
          <w:rFonts w:eastAsia="SimSun" w:hint="eastAsia"/>
          <w:sz w:val="24"/>
          <w:szCs w:val="24"/>
          <w:lang w:eastAsia="zh-CN"/>
        </w:rPr>
        <w:t>选择了额外的代表性区域，以确保在恒达西伯利公司的保护区结构中充分代表森林生态系统的所有变化。</w:t>
      </w:r>
      <w:r>
        <w:rPr>
          <w:rFonts w:eastAsia="SimSun" w:hint="eastAsia"/>
          <w:sz w:val="24"/>
          <w:szCs w:val="24"/>
          <w:lang w:eastAsia="zh-CN"/>
        </w:rPr>
        <w:t xml:space="preserve"> </w:t>
      </w:r>
      <w:r>
        <w:rPr>
          <w:rFonts w:eastAsia="SimSun" w:hint="eastAsia"/>
          <w:sz w:val="24"/>
          <w:szCs w:val="24"/>
          <w:lang w:eastAsia="zh-CN"/>
        </w:rPr>
        <w:t>（代表性评估的工作计算反映在办公室</w:t>
      </w:r>
      <w:r>
        <w:rPr>
          <w:rFonts w:eastAsia="SimSun" w:hint="eastAsia"/>
          <w:sz w:val="24"/>
          <w:szCs w:val="24"/>
          <w:lang w:eastAsia="zh-CN"/>
        </w:rPr>
        <w:t xml:space="preserve"> Excel </w:t>
      </w:r>
      <w:r>
        <w:rPr>
          <w:rFonts w:eastAsia="SimSun" w:hint="eastAsia"/>
          <w:sz w:val="24"/>
          <w:szCs w:val="24"/>
          <w:lang w:eastAsia="zh-CN"/>
        </w:rPr>
        <w:t>应用程序的单独文件中）。</w:t>
      </w:r>
    </w:p>
    <w:p w14:paraId="55B45BE9" w14:textId="77777777" w:rsidR="00E07607" w:rsidRDefault="00B82196">
      <w:pPr>
        <w:rPr>
          <w:rFonts w:eastAsia="SimSun"/>
          <w:sz w:val="24"/>
          <w:szCs w:val="24"/>
          <w:lang w:eastAsia="zh-CN"/>
        </w:rPr>
      </w:pPr>
      <w:r>
        <w:rPr>
          <w:rFonts w:eastAsia="SimSun" w:hint="eastAsia"/>
          <w:sz w:val="24"/>
          <w:szCs w:val="24"/>
          <w:lang w:eastAsia="zh-CN"/>
        </w:rPr>
        <w:t>作为分析的结果，确定了以下稀有森林类型，它们归因于</w:t>
      </w:r>
      <w:r>
        <w:rPr>
          <w:rFonts w:eastAsia="SimSun" w:hint="eastAsia"/>
          <w:sz w:val="24"/>
          <w:szCs w:val="24"/>
          <w:lang w:eastAsia="zh-CN"/>
        </w:rPr>
        <w:t xml:space="preserve"> HCVF 3</w:t>
      </w:r>
      <w:r>
        <w:rPr>
          <w:rFonts w:eastAsia="SimSun" w:hint="eastAsia"/>
          <w:sz w:val="24"/>
          <w:szCs w:val="24"/>
          <w:lang w:eastAsia="zh-CN"/>
        </w:rPr>
        <w:t>：不同树种的</w:t>
      </w:r>
      <w:r>
        <w:rPr>
          <w:rFonts w:eastAsia="SimSun" w:hint="eastAsia"/>
          <w:sz w:val="24"/>
          <w:szCs w:val="24"/>
          <w:lang w:eastAsia="zh-CN"/>
        </w:rPr>
        <w:t xml:space="preserve"> RTP</w:t>
      </w:r>
      <w:r>
        <w:rPr>
          <w:rFonts w:eastAsia="SimSun" w:hint="eastAsia"/>
          <w:sz w:val="24"/>
          <w:szCs w:val="24"/>
          <w:lang w:eastAsia="zh-CN"/>
        </w:rPr>
        <w:t>、</w:t>
      </w:r>
      <w:r>
        <w:rPr>
          <w:rFonts w:eastAsia="SimSun" w:hint="eastAsia"/>
          <w:sz w:val="24"/>
          <w:szCs w:val="24"/>
          <w:lang w:eastAsia="zh-CN"/>
        </w:rPr>
        <w:t>OSF</w:t>
      </w:r>
      <w:r>
        <w:rPr>
          <w:rFonts w:eastAsia="SimSun" w:hint="eastAsia"/>
          <w:sz w:val="24"/>
          <w:szCs w:val="24"/>
          <w:lang w:eastAsia="zh-CN"/>
        </w:rPr>
        <w:t>、</w:t>
      </w:r>
      <w:r>
        <w:rPr>
          <w:rFonts w:eastAsia="SimSun" w:hint="eastAsia"/>
          <w:sz w:val="24"/>
          <w:szCs w:val="24"/>
          <w:lang w:eastAsia="zh-CN"/>
        </w:rPr>
        <w:t>DM</w:t>
      </w:r>
      <w:r>
        <w:rPr>
          <w:rFonts w:eastAsia="SimSun" w:hint="eastAsia"/>
          <w:sz w:val="24"/>
          <w:szCs w:val="24"/>
          <w:lang w:eastAsia="zh-CN"/>
        </w:rPr>
        <w:t>、</w:t>
      </w:r>
      <w:r>
        <w:rPr>
          <w:rFonts w:eastAsia="SimSun" w:hint="eastAsia"/>
          <w:sz w:val="24"/>
          <w:szCs w:val="24"/>
          <w:lang w:eastAsia="zh-CN"/>
        </w:rPr>
        <w:t>ShT</w:t>
      </w:r>
      <w:r>
        <w:rPr>
          <w:rFonts w:eastAsia="SimSun" w:hint="eastAsia"/>
          <w:sz w:val="24"/>
          <w:szCs w:val="24"/>
          <w:lang w:eastAsia="zh-CN"/>
        </w:rPr>
        <w:t>、</w:t>
      </w:r>
      <w:r>
        <w:rPr>
          <w:rFonts w:eastAsia="SimSun" w:hint="eastAsia"/>
          <w:sz w:val="24"/>
          <w:szCs w:val="24"/>
          <w:lang w:eastAsia="zh-CN"/>
        </w:rPr>
        <w:t>SF</w:t>
      </w:r>
      <w:r>
        <w:rPr>
          <w:rFonts w:eastAsia="SimSun" w:hint="eastAsia"/>
          <w:sz w:val="24"/>
          <w:szCs w:val="24"/>
          <w:lang w:eastAsia="zh-CN"/>
        </w:rPr>
        <w:t>、</w:t>
      </w:r>
      <w:r>
        <w:rPr>
          <w:rFonts w:eastAsia="SimSun" w:hint="eastAsia"/>
          <w:sz w:val="24"/>
          <w:szCs w:val="24"/>
          <w:lang w:eastAsia="zh-CN"/>
        </w:rPr>
        <w:t>RT</w:t>
      </w:r>
      <w:r>
        <w:rPr>
          <w:rFonts w:eastAsia="SimSun" w:hint="eastAsia"/>
          <w:sz w:val="24"/>
          <w:szCs w:val="24"/>
          <w:lang w:eastAsia="zh-CN"/>
        </w:rPr>
        <w:t>、</w:t>
      </w:r>
      <w:r>
        <w:rPr>
          <w:rFonts w:eastAsia="SimSun" w:hint="eastAsia"/>
          <w:sz w:val="24"/>
          <w:szCs w:val="24"/>
          <w:lang w:eastAsia="zh-CN"/>
        </w:rPr>
        <w:t>V</w:t>
      </w:r>
      <w:r>
        <w:rPr>
          <w:rFonts w:eastAsia="SimSun" w:hint="eastAsia"/>
          <w:sz w:val="24"/>
          <w:szCs w:val="24"/>
          <w:lang w:eastAsia="zh-CN"/>
        </w:rPr>
        <w:t>、</w:t>
      </w:r>
      <w:r>
        <w:rPr>
          <w:rFonts w:eastAsia="SimSun" w:hint="eastAsia"/>
          <w:sz w:val="24"/>
          <w:szCs w:val="24"/>
          <w:lang w:eastAsia="zh-CN"/>
        </w:rPr>
        <w:t>MSh</w:t>
      </w:r>
      <w:r>
        <w:rPr>
          <w:rFonts w:eastAsia="SimSun" w:hint="eastAsia"/>
          <w:sz w:val="24"/>
          <w:szCs w:val="24"/>
          <w:lang w:eastAsia="zh-CN"/>
        </w:rPr>
        <w:t>、</w:t>
      </w:r>
      <w:r>
        <w:rPr>
          <w:rFonts w:eastAsia="SimSun" w:hint="eastAsia"/>
          <w:sz w:val="24"/>
          <w:szCs w:val="24"/>
          <w:lang w:eastAsia="zh-CN"/>
        </w:rPr>
        <w:t>LSH</w:t>
      </w:r>
      <w:r>
        <w:rPr>
          <w:rFonts w:eastAsia="SimSun" w:hint="eastAsia"/>
          <w:sz w:val="24"/>
          <w:szCs w:val="24"/>
          <w:lang w:eastAsia="zh-CN"/>
        </w:rPr>
        <w:t>。</w:t>
      </w:r>
    </w:p>
    <w:p w14:paraId="0336E851" w14:textId="77777777" w:rsidR="00E07607" w:rsidRDefault="00E07607">
      <w:pPr>
        <w:rPr>
          <w:rFonts w:eastAsia="SimSun"/>
          <w:sz w:val="24"/>
          <w:szCs w:val="24"/>
          <w:lang w:eastAsia="zh-CN"/>
        </w:rPr>
      </w:pPr>
    </w:p>
    <w:p w14:paraId="6C7B29C4" w14:textId="77777777" w:rsidR="00E07607" w:rsidRDefault="00E07607">
      <w:pPr>
        <w:rPr>
          <w:rFonts w:eastAsia="SimSun"/>
          <w:sz w:val="24"/>
          <w:szCs w:val="24"/>
          <w:lang w:eastAsia="zh-CN"/>
        </w:rPr>
      </w:pPr>
    </w:p>
    <w:p w14:paraId="4BFE22D7" w14:textId="77777777" w:rsidR="00E07607" w:rsidRDefault="00E07607">
      <w:pPr>
        <w:rPr>
          <w:rFonts w:eastAsia="SimSun"/>
          <w:sz w:val="24"/>
          <w:szCs w:val="24"/>
          <w:lang w:eastAsia="zh-CN"/>
        </w:rPr>
        <w:sectPr w:rsidR="00E07607">
          <w:pgSz w:w="11906" w:h="16838"/>
          <w:pgMar w:top="568" w:right="707" w:bottom="1440" w:left="1134" w:header="0" w:footer="0" w:gutter="0"/>
          <w:cols w:space="0"/>
        </w:sectPr>
      </w:pPr>
    </w:p>
    <w:p w14:paraId="6F8B6C64" w14:textId="77777777" w:rsidR="00E07607" w:rsidRDefault="00B82196">
      <w:pPr>
        <w:rPr>
          <w:rFonts w:eastAsia="SimSun"/>
          <w:sz w:val="24"/>
          <w:szCs w:val="24"/>
          <w:lang w:eastAsia="zh-CN"/>
        </w:rPr>
      </w:pPr>
      <w:r>
        <w:rPr>
          <w:rFonts w:eastAsia="SimSun" w:hint="eastAsia"/>
          <w:sz w:val="24"/>
          <w:szCs w:val="24"/>
          <w:lang w:eastAsia="zh-CN"/>
        </w:rPr>
        <w:lastRenderedPageBreak/>
        <w:t xml:space="preserve">6. </w:t>
      </w:r>
      <w:r>
        <w:rPr>
          <w:rFonts w:eastAsia="SimSun" w:hint="eastAsia"/>
          <w:sz w:val="24"/>
          <w:szCs w:val="24"/>
          <w:lang w:eastAsia="zh-CN"/>
        </w:rPr>
        <w:t>监测经济活动和高保护价值价值，评估经济活动对环境的影响和评估经济活动对环境的影响</w:t>
      </w:r>
    </w:p>
    <w:p w14:paraId="52CA33CF" w14:textId="77777777" w:rsidR="00E07607" w:rsidRDefault="00E07607">
      <w:pPr>
        <w:rPr>
          <w:rFonts w:eastAsia="SimSun"/>
          <w:sz w:val="24"/>
          <w:szCs w:val="24"/>
          <w:lang w:eastAsia="zh-CN"/>
        </w:rPr>
      </w:pPr>
    </w:p>
    <w:p w14:paraId="3232733A" w14:textId="77777777" w:rsidR="00E07607" w:rsidRDefault="00B82196">
      <w:pPr>
        <w:rPr>
          <w:rFonts w:eastAsia="SimSun"/>
          <w:sz w:val="24"/>
          <w:szCs w:val="24"/>
          <w:lang w:eastAsia="zh-CN"/>
        </w:rPr>
      </w:pPr>
      <w:r>
        <w:rPr>
          <w:rFonts w:eastAsia="SimSun" w:hint="eastAsia"/>
          <w:sz w:val="24"/>
          <w:szCs w:val="24"/>
          <w:lang w:eastAsia="zh-CN"/>
        </w:rPr>
        <w:t>根据俄罗斯国家</w:t>
      </w:r>
      <w:r>
        <w:rPr>
          <w:rFonts w:eastAsia="SimSun" w:hint="eastAsia"/>
          <w:sz w:val="24"/>
          <w:szCs w:val="24"/>
          <w:lang w:val="en-US" w:eastAsia="zh-CN"/>
        </w:rPr>
        <w:t>FSC</w:t>
      </w:r>
      <w:r>
        <w:rPr>
          <w:rFonts w:eastAsia="SimSun" w:hint="eastAsia"/>
          <w:sz w:val="24"/>
          <w:szCs w:val="24"/>
          <w:lang w:eastAsia="zh-CN"/>
        </w:rPr>
        <w:t>标准的</w:t>
      </w:r>
      <w:r>
        <w:rPr>
          <w:rFonts w:eastAsia="SimSun" w:hint="eastAsia"/>
          <w:sz w:val="24"/>
          <w:szCs w:val="24"/>
          <w:lang w:eastAsia="zh-CN"/>
        </w:rPr>
        <w:t>8.2</w:t>
      </w:r>
      <w:r>
        <w:rPr>
          <w:rFonts w:eastAsia="SimSun" w:hint="eastAsia"/>
          <w:sz w:val="24"/>
          <w:szCs w:val="24"/>
          <w:lang w:eastAsia="zh-CN"/>
        </w:rPr>
        <w:t>、</w:t>
      </w:r>
      <w:r>
        <w:rPr>
          <w:rFonts w:eastAsia="SimSun" w:hint="eastAsia"/>
          <w:sz w:val="24"/>
          <w:szCs w:val="24"/>
          <w:lang w:eastAsia="zh-CN"/>
        </w:rPr>
        <w:t>8.4</w:t>
      </w:r>
      <w:r>
        <w:rPr>
          <w:rFonts w:eastAsia="SimSun" w:hint="eastAsia"/>
          <w:sz w:val="24"/>
          <w:szCs w:val="24"/>
          <w:lang w:eastAsia="zh-CN"/>
        </w:rPr>
        <w:t>、</w:t>
      </w:r>
      <w:r>
        <w:rPr>
          <w:rFonts w:eastAsia="SimSun" w:hint="eastAsia"/>
          <w:sz w:val="24"/>
          <w:szCs w:val="24"/>
          <w:lang w:eastAsia="zh-CN"/>
        </w:rPr>
        <w:t xml:space="preserve">8.5 </w:t>
      </w:r>
      <w:r>
        <w:rPr>
          <w:rFonts w:eastAsia="SimSun" w:hint="eastAsia"/>
          <w:sz w:val="24"/>
          <w:szCs w:val="24"/>
          <w:lang w:eastAsia="zh-CN"/>
        </w:rPr>
        <w:t>和</w:t>
      </w:r>
      <w:r>
        <w:rPr>
          <w:rFonts w:eastAsia="SimSun" w:hint="eastAsia"/>
          <w:sz w:val="24"/>
          <w:szCs w:val="24"/>
          <w:lang w:eastAsia="zh-CN"/>
        </w:rPr>
        <w:t xml:space="preserve"> 9.4 </w:t>
      </w:r>
      <w:r>
        <w:rPr>
          <w:rFonts w:eastAsia="SimSun" w:hint="eastAsia"/>
          <w:sz w:val="24"/>
          <w:szCs w:val="24"/>
          <w:lang w:eastAsia="zh-CN"/>
        </w:rPr>
        <w:t>的要求，企业必须根据以下指标监控经济活动：</w:t>
      </w:r>
    </w:p>
    <w:p w14:paraId="547B488B" w14:textId="77777777" w:rsidR="00E07607" w:rsidRDefault="00E07607">
      <w:pPr>
        <w:rPr>
          <w:rFonts w:eastAsia="SimSun"/>
          <w:sz w:val="24"/>
          <w:szCs w:val="24"/>
          <w:lang w:eastAsia="zh-CN"/>
        </w:rPr>
      </w:pPr>
    </w:p>
    <w:p w14:paraId="189AD97C"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按主要和中间采伐类型的木材采伐量（截采、渐进采、间伐、卫生采伐和标准采伐等，使用主要采伐方式，卫生采伐和标准采伐的面积）；</w:t>
      </w:r>
    </w:p>
    <w:p w14:paraId="07962D7C" w14:textId="77777777" w:rsidR="00E07607" w:rsidRDefault="00E07607">
      <w:pPr>
        <w:rPr>
          <w:rFonts w:eastAsia="SimSun"/>
          <w:sz w:val="24"/>
          <w:szCs w:val="24"/>
          <w:lang w:eastAsia="zh-CN"/>
        </w:rPr>
      </w:pPr>
    </w:p>
    <w:p w14:paraId="275BB3CF" w14:textId="77777777" w:rsidR="00E07607" w:rsidRDefault="00B82196">
      <w:pPr>
        <w:rPr>
          <w:rFonts w:eastAsia="SimSun"/>
          <w:sz w:val="24"/>
          <w:szCs w:val="24"/>
          <w:lang w:eastAsia="zh-CN"/>
        </w:rPr>
      </w:pPr>
      <w:r>
        <w:rPr>
          <w:rFonts w:eastAsia="SimSun" w:hint="eastAsia"/>
          <w:sz w:val="24"/>
          <w:szCs w:val="24"/>
          <w:lang w:eastAsia="zh-CN"/>
        </w:rPr>
        <w:t>•林业和林块的平均增长动态（每</w:t>
      </w:r>
      <w:r>
        <w:rPr>
          <w:rFonts w:eastAsia="SimSun" w:hint="eastAsia"/>
          <w:sz w:val="24"/>
          <w:szCs w:val="24"/>
          <w:lang w:eastAsia="zh-CN"/>
        </w:rPr>
        <w:t xml:space="preserve"> 1 </w:t>
      </w:r>
      <w:r>
        <w:rPr>
          <w:rFonts w:eastAsia="SimSun" w:hint="eastAsia"/>
          <w:sz w:val="24"/>
          <w:szCs w:val="24"/>
          <w:lang w:eastAsia="zh-CN"/>
        </w:rPr>
        <w:t>公顷平均增长）；</w:t>
      </w:r>
    </w:p>
    <w:p w14:paraId="040DC3CD"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重新造林措施的数量（通过播种和种植增加樟子松和云杉人工林面积，采取措施促进自然重新造林的地区</w:t>
      </w:r>
      <w:r>
        <w:rPr>
          <w:rFonts w:eastAsia="SimSun" w:hint="eastAsia"/>
          <w:sz w:val="24"/>
          <w:szCs w:val="24"/>
          <w:lang w:eastAsia="zh-CN"/>
        </w:rPr>
        <w:t xml:space="preserve"> - </w:t>
      </w:r>
      <w:r>
        <w:rPr>
          <w:rFonts w:eastAsia="SimSun" w:hint="eastAsia"/>
          <w:sz w:val="24"/>
          <w:szCs w:val="24"/>
          <w:lang w:eastAsia="zh-CN"/>
        </w:rPr>
        <w:t>保护灌木丛，保留种株和土壤矿化）；</w:t>
      </w:r>
    </w:p>
    <w:p w14:paraId="1F1D3A69"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森林的种类、年龄和树冠结构（松树、云杉和桦树林的面积和存量）、平均年龄、樟子松、云杉和桦树的</w:t>
      </w:r>
      <w:r>
        <w:rPr>
          <w:rFonts w:eastAsia="SimSun" w:hint="eastAsia"/>
          <w:sz w:val="24"/>
          <w:szCs w:val="24"/>
          <w:lang w:eastAsia="zh-CN"/>
        </w:rPr>
        <w:t>平均树冠等级）；</w:t>
      </w:r>
    </w:p>
    <w:p w14:paraId="3F5684B1"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实际和估计的采伐量（针叶和软叶林按采伐类型划分的预估采伐定额要根据针叶和阔叶按实际的采伐类型确定）；</w:t>
      </w:r>
    </w:p>
    <w:p w14:paraId="752D5D21" w14:textId="77777777" w:rsidR="00E07607" w:rsidRDefault="00E07607">
      <w:pPr>
        <w:rPr>
          <w:rFonts w:eastAsia="SimSun"/>
          <w:sz w:val="24"/>
          <w:szCs w:val="24"/>
          <w:lang w:eastAsia="zh-CN"/>
        </w:rPr>
      </w:pPr>
    </w:p>
    <w:p w14:paraId="685AAB3B"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截伐和非截伐面积的比例；</w:t>
      </w:r>
    </w:p>
    <w:p w14:paraId="7967D42A" w14:textId="77777777" w:rsidR="00E07607" w:rsidRDefault="00E07607">
      <w:pPr>
        <w:rPr>
          <w:rFonts w:eastAsia="SimSun"/>
          <w:sz w:val="24"/>
          <w:szCs w:val="24"/>
          <w:lang w:eastAsia="zh-CN"/>
        </w:rPr>
      </w:pPr>
    </w:p>
    <w:p w14:paraId="1F435861"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动植物种群的动态。收集和分析认证领土内存在的植物、动物和真菌物种种群动态的一般信息（有价值的商业和狩猎动物物种、稀有动植物物种的数量）；</w:t>
      </w:r>
    </w:p>
    <w:p w14:paraId="75A2444C" w14:textId="77777777" w:rsidR="00E07607" w:rsidRDefault="00E07607">
      <w:pPr>
        <w:rPr>
          <w:rFonts w:eastAsia="SimSun"/>
          <w:sz w:val="24"/>
          <w:szCs w:val="24"/>
          <w:lang w:eastAsia="zh-CN"/>
        </w:rPr>
      </w:pPr>
    </w:p>
    <w:p w14:paraId="6D230740"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森林保护区面积（</w:t>
      </w:r>
      <w:r>
        <w:rPr>
          <w:rFonts w:eastAsia="SimSun" w:hint="eastAsia"/>
          <w:sz w:val="24"/>
          <w:szCs w:val="24"/>
          <w:lang w:eastAsia="zh-CN"/>
        </w:rPr>
        <w:t xml:space="preserve">HCVF - </w:t>
      </w:r>
      <w:r>
        <w:rPr>
          <w:rFonts w:eastAsia="SimSun" w:hint="eastAsia"/>
          <w:sz w:val="24"/>
          <w:szCs w:val="24"/>
          <w:lang w:eastAsia="zh-CN"/>
        </w:rPr>
        <w:t>森林保护区、自然纪念碑、保护林类别、</w:t>
      </w:r>
      <w:r>
        <w:rPr>
          <w:rFonts w:eastAsia="SimSun" w:hint="eastAsia"/>
          <w:sz w:val="24"/>
          <w:szCs w:val="24"/>
          <w:lang w:eastAsia="zh-CN"/>
        </w:rPr>
        <w:t>OZU</w:t>
      </w:r>
      <w:r>
        <w:rPr>
          <w:rFonts w:eastAsia="SimSun" w:hint="eastAsia"/>
          <w:sz w:val="24"/>
          <w:szCs w:val="24"/>
          <w:lang w:eastAsia="zh-CN"/>
        </w:rPr>
        <w:t>、</w:t>
      </w:r>
      <w:r>
        <w:rPr>
          <w:rFonts w:eastAsia="SimSun" w:hint="eastAsia"/>
          <w:sz w:val="24"/>
          <w:szCs w:val="24"/>
          <w:lang w:eastAsia="zh-CN"/>
        </w:rPr>
        <w:t xml:space="preserve">HCVF 3 </w:t>
      </w:r>
      <w:r>
        <w:rPr>
          <w:rFonts w:eastAsia="SimSun" w:hint="eastAsia"/>
          <w:sz w:val="24"/>
          <w:szCs w:val="24"/>
          <w:lang w:eastAsia="zh-CN"/>
        </w:rPr>
        <w:t>的稀有生态系统、生态系统的代表性区域、社会</w:t>
      </w:r>
      <w:r>
        <w:rPr>
          <w:rFonts w:eastAsia="SimSun" w:hint="eastAsia"/>
          <w:sz w:val="24"/>
          <w:szCs w:val="24"/>
          <w:lang w:eastAsia="zh-CN"/>
        </w:rPr>
        <w:t xml:space="preserve"> HCVF 5</w:t>
      </w:r>
      <w:r>
        <w:rPr>
          <w:rFonts w:eastAsia="SimSun" w:hint="eastAsia"/>
          <w:sz w:val="24"/>
          <w:szCs w:val="24"/>
          <w:lang w:eastAsia="zh-CN"/>
        </w:rPr>
        <w:t>、关键生物群落）；</w:t>
      </w:r>
    </w:p>
    <w:p w14:paraId="73DA14F6" w14:textId="77777777" w:rsidR="00E07607" w:rsidRDefault="00E07607">
      <w:pPr>
        <w:rPr>
          <w:rFonts w:eastAsia="SimSun"/>
          <w:sz w:val="24"/>
          <w:szCs w:val="24"/>
          <w:lang w:eastAsia="zh-CN"/>
        </w:rPr>
      </w:pPr>
    </w:p>
    <w:p w14:paraId="1063252B"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生物技术措施的范围：保护动物和改善它们的栖息地（安排盐渍、为麋鹿砍伐白杨、保护木松鸡流、从</w:t>
      </w:r>
      <w:r>
        <w:rPr>
          <w:rFonts w:eastAsia="SimSun" w:hint="eastAsia"/>
          <w:sz w:val="24"/>
          <w:szCs w:val="24"/>
          <w:lang w:eastAsia="zh-CN"/>
        </w:rPr>
        <w:t xml:space="preserve"> 4 </w:t>
      </w:r>
      <w:r>
        <w:rPr>
          <w:rFonts w:eastAsia="SimSun" w:hint="eastAsia"/>
          <w:sz w:val="24"/>
          <w:szCs w:val="24"/>
          <w:lang w:eastAsia="zh-CN"/>
        </w:rPr>
        <w:t>月底开始限制在陆地猎物筑巢地工作到</w:t>
      </w:r>
      <w:r>
        <w:rPr>
          <w:rFonts w:eastAsia="SimSun" w:hint="eastAsia"/>
          <w:sz w:val="24"/>
          <w:szCs w:val="24"/>
          <w:lang w:eastAsia="zh-CN"/>
        </w:rPr>
        <w:t>6</w:t>
      </w:r>
      <w:r>
        <w:rPr>
          <w:rFonts w:eastAsia="SimSun" w:hint="eastAsia"/>
          <w:sz w:val="24"/>
          <w:szCs w:val="24"/>
          <w:lang w:eastAsia="zh-CN"/>
        </w:rPr>
        <w:t>月中旬，调整人数（与比赛经理核对）；</w:t>
      </w:r>
    </w:p>
    <w:p w14:paraId="4695A994" w14:textId="77777777" w:rsidR="00E07607" w:rsidRDefault="00E07607">
      <w:pPr>
        <w:rPr>
          <w:rFonts w:eastAsia="SimSun"/>
          <w:sz w:val="24"/>
          <w:szCs w:val="24"/>
          <w:lang w:eastAsia="zh-CN"/>
        </w:rPr>
      </w:pPr>
    </w:p>
    <w:p w14:paraId="76976D20"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保护和保护森林的措施范围（受病虫害破坏的人工林面积、森林火灾面积和数量、已消除的火源数量、消防设备的可用性、矿带的布置和维护，告示牌的安装等）；</w:t>
      </w:r>
    </w:p>
    <w:p w14:paraId="2A426714" w14:textId="77777777" w:rsidR="00E07607" w:rsidRDefault="00E07607">
      <w:pPr>
        <w:rPr>
          <w:rFonts w:eastAsia="SimSun"/>
          <w:sz w:val="24"/>
          <w:szCs w:val="24"/>
          <w:lang w:eastAsia="zh-CN"/>
        </w:rPr>
      </w:pPr>
    </w:p>
    <w:p w14:paraId="507926E2"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关于经济活动的社会后果和对环境的影响的信息。保护具有重要社会意义的地方：用于娱乐、采摘浆果和蘑菇、历史和宗教古迹、对当地居民健康的影响。违反林业规定的数量，每</w:t>
      </w:r>
      <w:r>
        <w:rPr>
          <w:rFonts w:eastAsia="SimSun" w:hint="eastAsia"/>
          <w:sz w:val="24"/>
          <w:szCs w:val="24"/>
          <w:lang w:eastAsia="zh-CN"/>
        </w:rPr>
        <w:t>1</w:t>
      </w:r>
      <w:r>
        <w:rPr>
          <w:rFonts w:eastAsia="SimSun" w:hint="eastAsia"/>
          <w:sz w:val="24"/>
          <w:szCs w:val="24"/>
          <w:lang w:eastAsia="zh-CN"/>
        </w:rPr>
        <w:t>立方米的处罚金额。</w:t>
      </w:r>
      <w:r>
        <w:rPr>
          <w:rFonts w:eastAsia="SimSun" w:hint="eastAsia"/>
          <w:sz w:val="24"/>
          <w:szCs w:val="24"/>
          <w:lang w:eastAsia="zh-CN"/>
        </w:rPr>
        <w:t xml:space="preserve"> m </w:t>
      </w:r>
      <w:r>
        <w:rPr>
          <w:rFonts w:eastAsia="SimSun" w:hint="eastAsia"/>
          <w:sz w:val="24"/>
          <w:szCs w:val="24"/>
          <w:lang w:eastAsia="zh-CN"/>
        </w:rPr>
        <w:t>采伐木材；</w:t>
      </w:r>
    </w:p>
    <w:p w14:paraId="52D583EB" w14:textId="77777777" w:rsidR="00E07607" w:rsidRDefault="00E07607">
      <w:pPr>
        <w:rPr>
          <w:rFonts w:eastAsia="SimSun"/>
          <w:sz w:val="24"/>
          <w:szCs w:val="24"/>
          <w:lang w:eastAsia="zh-CN"/>
        </w:rPr>
      </w:pPr>
    </w:p>
    <w:p w14:paraId="6432A3B6"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经济活动的总成本和生产力：主要和中间用途的砍伐（幼林养护）、道路建设、造林（播种、整地）；</w:t>
      </w:r>
    </w:p>
    <w:p w14:paraId="05BF790D" w14:textId="77777777" w:rsidR="00E07607" w:rsidRDefault="00E07607">
      <w:pPr>
        <w:rPr>
          <w:rFonts w:eastAsia="SimSun"/>
          <w:sz w:val="24"/>
          <w:szCs w:val="24"/>
          <w:lang w:eastAsia="zh-CN"/>
        </w:rPr>
      </w:pPr>
    </w:p>
    <w:p w14:paraId="1D93ABD6"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分析林业活动的有效性；</w:t>
      </w:r>
    </w:p>
    <w:p w14:paraId="4533E87D"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HCVF </w:t>
      </w:r>
      <w:r>
        <w:rPr>
          <w:rFonts w:eastAsia="SimSun" w:hint="eastAsia"/>
          <w:sz w:val="24"/>
          <w:szCs w:val="24"/>
          <w:lang w:eastAsia="zh-CN"/>
        </w:rPr>
        <w:t>监测。</w:t>
      </w:r>
    </w:p>
    <w:p w14:paraId="736AE2A4"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监测企业经济活动的结果应向公众公开。</w:t>
      </w:r>
      <w:r>
        <w:rPr>
          <w:rFonts w:eastAsia="SimSun" w:hint="eastAsia"/>
          <w:sz w:val="24"/>
          <w:szCs w:val="24"/>
          <w:lang w:eastAsia="zh-CN"/>
        </w:rPr>
        <w:t xml:space="preserve"> </w:t>
      </w:r>
    </w:p>
    <w:p w14:paraId="6685A89C" w14:textId="77777777" w:rsidR="00E07607" w:rsidRDefault="00E07607">
      <w:pPr>
        <w:rPr>
          <w:rFonts w:eastAsia="SimSun"/>
          <w:sz w:val="24"/>
          <w:szCs w:val="24"/>
          <w:lang w:eastAsia="zh-CN"/>
        </w:rPr>
      </w:pPr>
    </w:p>
    <w:p w14:paraId="30A24C67" w14:textId="77777777" w:rsidR="00E07607" w:rsidRDefault="00B82196">
      <w:pPr>
        <w:rPr>
          <w:rFonts w:eastAsia="SimSun"/>
          <w:sz w:val="24"/>
          <w:szCs w:val="24"/>
          <w:lang w:eastAsia="zh-CN"/>
        </w:rPr>
      </w:pPr>
      <w:r>
        <w:rPr>
          <w:rFonts w:eastAsia="SimSun" w:hint="eastAsia"/>
          <w:sz w:val="24"/>
          <w:szCs w:val="24"/>
          <w:lang w:eastAsia="zh-CN"/>
        </w:rPr>
        <w:t>环境影响评估</w:t>
      </w:r>
      <w:r>
        <w:rPr>
          <w:rFonts w:eastAsia="SimSun" w:hint="eastAsia"/>
          <w:sz w:val="24"/>
          <w:szCs w:val="24"/>
          <w:lang w:eastAsia="zh-CN"/>
        </w:rPr>
        <w:t xml:space="preserve"> (EIA) - </w:t>
      </w:r>
      <w:r>
        <w:rPr>
          <w:rFonts w:eastAsia="SimSun" w:hint="eastAsia"/>
          <w:sz w:val="24"/>
          <w:szCs w:val="24"/>
          <w:lang w:eastAsia="zh-CN"/>
        </w:rPr>
        <w:t>识别、分析和核算计划经济和其他活动对环境影响的直接、间接和其他后果，以决定其实施的可能性或不可能性。环境影响评估有助于通过识别可能的不利影响、评估环境后果、考虑公众意见、制定减少和预防影响的措施，就计划经济和其他活动的实施采取环境和社会导向的管理决策。</w:t>
      </w:r>
    </w:p>
    <w:p w14:paraId="5D59DC30" w14:textId="77777777" w:rsidR="00E07607" w:rsidRDefault="00B82196">
      <w:pPr>
        <w:rPr>
          <w:rFonts w:eastAsia="SimSun"/>
          <w:sz w:val="24"/>
          <w:szCs w:val="24"/>
          <w:lang w:eastAsia="zh-CN"/>
        </w:rPr>
      </w:pPr>
      <w:r>
        <w:rPr>
          <w:rFonts w:eastAsia="SimSun" w:hint="eastAsia"/>
          <w:sz w:val="24"/>
          <w:szCs w:val="24"/>
          <w:lang w:eastAsia="zh-CN"/>
        </w:rPr>
        <w:t>在进行环境影响评估</w:t>
      </w:r>
      <w:r>
        <w:rPr>
          <w:rFonts w:eastAsia="SimSun" w:hint="eastAsia"/>
          <w:sz w:val="24"/>
          <w:szCs w:val="24"/>
          <w:lang w:eastAsia="zh-CN"/>
        </w:rPr>
        <w:t>时，将使用有关领土自然条件及其各个组成部分状态的信息：空气环境、地表和地下水、地质环境、土地资源和底土、自然景观、文化和历史纪念碑和地方，动植物</w:t>
      </w:r>
      <w:r>
        <w:rPr>
          <w:rFonts w:eastAsia="SimSun" w:hint="eastAsia"/>
          <w:sz w:val="24"/>
          <w:szCs w:val="24"/>
          <w:lang w:eastAsia="zh-CN"/>
        </w:rPr>
        <w:lastRenderedPageBreak/>
        <w:t>群。给出了拟议措施对环境影响的指标（因素）的定义、影响的类型（性质）、它们的来源、影响的分布区域。</w:t>
      </w:r>
    </w:p>
    <w:p w14:paraId="5B61164C" w14:textId="77777777" w:rsidR="00E07607" w:rsidRDefault="00B82196">
      <w:pPr>
        <w:rPr>
          <w:rFonts w:eastAsia="SimSun"/>
          <w:sz w:val="24"/>
          <w:szCs w:val="24"/>
          <w:lang w:eastAsia="zh-CN"/>
        </w:rPr>
      </w:pPr>
      <w:r>
        <w:rPr>
          <w:rFonts w:eastAsia="SimSun" w:hint="eastAsia"/>
          <w:sz w:val="24"/>
          <w:szCs w:val="24"/>
          <w:lang w:eastAsia="zh-CN"/>
        </w:rPr>
        <w:t>对于在企业租赁领土内进行的各类活动或事件，应评估以下负面影响的可能性：</w:t>
      </w:r>
    </w:p>
    <w:p w14:paraId="36A13AED"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土壤侵蚀和压实，土壤生产力（肥力）的变化；</w:t>
      </w:r>
    </w:p>
    <w:p w14:paraId="625E5D5A"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动植物栖息地的破碎化，动植物物种和物种组成的变化；</w:t>
      </w:r>
    </w:p>
    <w:p w14:paraId="59303BEE"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杀虫剂、化肥、润滑剂（燃料和润滑剂）的径流、喷洒或泄漏污染大气、土壤和水；</w:t>
      </w:r>
    </w:p>
    <w:p w14:paraId="2A780B6E"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违反水文</w:t>
      </w:r>
      <w:r>
        <w:rPr>
          <w:rFonts w:eastAsia="SimSun" w:hint="eastAsia"/>
          <w:sz w:val="24"/>
          <w:szCs w:val="24"/>
          <w:lang w:eastAsia="zh-CN"/>
        </w:rPr>
        <w:t>和土壤条件，水道和水库中的沉积物沉积，水道和水库排水系统的变化，明显的景观变化。</w:t>
      </w:r>
    </w:p>
    <w:p w14:paraId="5A5B3900"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生活环境和人类活动的恶化。</w:t>
      </w:r>
    </w:p>
    <w:p w14:paraId="78A69E1F" w14:textId="77777777" w:rsidR="00E07607" w:rsidRDefault="00E07607">
      <w:pPr>
        <w:rPr>
          <w:rFonts w:eastAsia="SimSun"/>
          <w:sz w:val="24"/>
          <w:szCs w:val="24"/>
          <w:lang w:eastAsia="zh-CN"/>
        </w:rPr>
      </w:pPr>
    </w:p>
    <w:p w14:paraId="2B0D0565" w14:textId="77777777" w:rsidR="00E07607" w:rsidRDefault="00B82196">
      <w:pPr>
        <w:rPr>
          <w:rFonts w:eastAsia="SimSun"/>
          <w:sz w:val="24"/>
          <w:szCs w:val="24"/>
          <w:lang w:eastAsia="zh-CN"/>
        </w:rPr>
      </w:pPr>
      <w:r>
        <w:rPr>
          <w:rFonts w:eastAsia="SimSun" w:hint="eastAsia"/>
          <w:sz w:val="24"/>
          <w:szCs w:val="24"/>
          <w:lang w:eastAsia="zh-CN"/>
        </w:rPr>
        <w:t>与环境影响评估相关的工作监管的更多细节在单独的文件中给出：“评估对租用林区环境的影响”。</w:t>
      </w:r>
      <w:r>
        <w:rPr>
          <w:rFonts w:eastAsia="SimSun" w:hint="eastAsia"/>
          <w:sz w:val="24"/>
          <w:szCs w:val="24"/>
          <w:lang w:eastAsia="zh-CN"/>
        </w:rPr>
        <w:t xml:space="preserve"> </w:t>
      </w:r>
    </w:p>
    <w:p w14:paraId="2D94D087" w14:textId="77777777" w:rsidR="00E07607" w:rsidRDefault="00B82196">
      <w:pPr>
        <w:rPr>
          <w:rFonts w:eastAsia="SimSun"/>
          <w:sz w:val="24"/>
          <w:szCs w:val="24"/>
          <w:lang w:eastAsia="zh-CN"/>
        </w:rPr>
      </w:pPr>
      <w:r>
        <w:rPr>
          <w:rFonts w:eastAsia="SimSun" w:hint="eastAsia"/>
          <w:sz w:val="24"/>
          <w:szCs w:val="24"/>
          <w:lang w:val="en-US" w:eastAsia="zh-CN"/>
        </w:rPr>
        <w:t>7.</w:t>
      </w:r>
      <w:r>
        <w:rPr>
          <w:rFonts w:eastAsia="SimSun" w:hint="eastAsia"/>
          <w:sz w:val="24"/>
          <w:szCs w:val="24"/>
          <w:lang w:eastAsia="zh-CN"/>
        </w:rPr>
        <w:t>经济活动评估结果</w:t>
      </w:r>
    </w:p>
    <w:p w14:paraId="4110A6E8" w14:textId="77777777" w:rsidR="00E07607" w:rsidRDefault="00B82196">
      <w:pPr>
        <w:rPr>
          <w:rFonts w:eastAsia="SimSun"/>
          <w:sz w:val="24"/>
          <w:szCs w:val="24"/>
          <w:lang w:eastAsia="zh-CN"/>
        </w:rPr>
      </w:pPr>
      <w:r>
        <w:rPr>
          <w:rFonts w:eastAsia="SimSun" w:hint="eastAsia"/>
          <w:sz w:val="24"/>
          <w:szCs w:val="24"/>
          <w:lang w:eastAsia="zh-CN"/>
        </w:rPr>
        <w:t>该组织利用猎人和渔民的回答、现有出版物的材料、托木斯克地区红皮书、直接参与租赁林区的组织的员工调查结果，独立开展工作，以识别珍稀濒危树木、灌木、藤本植物和其他森林植物。。</w:t>
      </w:r>
    </w:p>
    <w:p w14:paraId="36DFE048" w14:textId="77777777" w:rsidR="00E07607" w:rsidRDefault="00B82196">
      <w:pPr>
        <w:rPr>
          <w:rFonts w:eastAsia="SimSun"/>
          <w:sz w:val="24"/>
          <w:szCs w:val="24"/>
          <w:lang w:eastAsia="zh-CN"/>
        </w:rPr>
      </w:pPr>
      <w:r>
        <w:rPr>
          <w:rFonts w:eastAsia="SimSun" w:hint="eastAsia"/>
          <w:sz w:val="24"/>
          <w:szCs w:val="24"/>
          <w:lang w:eastAsia="zh-CN"/>
        </w:rPr>
        <w:t>位于林业领土内的租赁基地内没有濒危植物物种。</w:t>
      </w:r>
    </w:p>
    <w:p w14:paraId="45AC075E" w14:textId="77777777" w:rsidR="00E07607" w:rsidRDefault="00B82196">
      <w:pPr>
        <w:rPr>
          <w:rFonts w:eastAsia="SimSun"/>
          <w:sz w:val="24"/>
          <w:szCs w:val="24"/>
          <w:lang w:eastAsia="zh-CN"/>
        </w:rPr>
      </w:pPr>
      <w:r>
        <w:rPr>
          <w:rFonts w:eastAsia="SimSun" w:hint="eastAsia"/>
          <w:sz w:val="24"/>
          <w:szCs w:val="24"/>
          <w:lang w:eastAsia="zh-CN"/>
        </w:rPr>
        <w:t>该企业开发了一种方法，用于在木材采伐过程中识别和保护关键生物群落</w:t>
      </w:r>
      <w:r>
        <w:rPr>
          <w:rFonts w:eastAsia="SimSun" w:hint="eastAsia"/>
          <w:sz w:val="24"/>
          <w:szCs w:val="24"/>
          <w:lang w:eastAsia="zh-CN"/>
        </w:rPr>
        <w:t>和生物多样性元素，工头和参与现场工作的团队熟悉该方法。根据此方法，在分配采伐区时，将考虑以下因素并将其标记为未开发区</w:t>
      </w:r>
      <w:r>
        <w:rPr>
          <w:rFonts w:eastAsia="SimSun" w:hint="eastAsia"/>
          <w:sz w:val="24"/>
          <w:szCs w:val="24"/>
          <w:lang w:eastAsia="zh-CN"/>
        </w:rPr>
        <w:t xml:space="preserve"> (NEP)</w:t>
      </w:r>
      <w:r>
        <w:rPr>
          <w:rFonts w:eastAsia="SimSun" w:hint="eastAsia"/>
          <w:sz w:val="24"/>
          <w:szCs w:val="24"/>
          <w:lang w:eastAsia="zh-CN"/>
        </w:rPr>
        <w:t>：</w:t>
      </w:r>
    </w:p>
    <w:p w14:paraId="73A3797C"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属于稀有和濒危类别的植物；</w:t>
      </w:r>
    </w:p>
    <w:p w14:paraId="6178902B"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抗死树；</w:t>
      </w:r>
    </w:p>
    <w:p w14:paraId="693FA0DA"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有大型鸟类巢穴的树木——昼夜捕食者（包括列入红皮书的物种）；</w:t>
      </w:r>
    </w:p>
    <w:p w14:paraId="490AC63A"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大型古树；</w:t>
      </w:r>
    </w:p>
    <w:p w14:paraId="3D6382A7"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大枯木；</w:t>
      </w:r>
    </w:p>
    <w:p w14:paraId="2D980381"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松树种植园等。</w:t>
      </w:r>
    </w:p>
    <w:p w14:paraId="3BCB469A" w14:textId="77777777" w:rsidR="00E07607" w:rsidRDefault="00B82196">
      <w:pPr>
        <w:rPr>
          <w:rFonts w:eastAsia="SimSun"/>
          <w:sz w:val="24"/>
          <w:szCs w:val="24"/>
          <w:lang w:eastAsia="zh-CN"/>
        </w:rPr>
      </w:pPr>
      <w:r>
        <w:rPr>
          <w:rFonts w:eastAsia="SimSun" w:hint="eastAsia"/>
          <w:sz w:val="24"/>
          <w:szCs w:val="24"/>
          <w:lang w:eastAsia="zh-CN"/>
        </w:rPr>
        <w:t></w:t>
      </w:r>
    </w:p>
    <w:p w14:paraId="00605A84" w14:textId="77777777" w:rsidR="00E07607" w:rsidRDefault="00B82196">
      <w:pPr>
        <w:rPr>
          <w:rFonts w:eastAsia="SimSun"/>
          <w:sz w:val="24"/>
          <w:szCs w:val="24"/>
          <w:lang w:eastAsia="zh-CN"/>
        </w:rPr>
      </w:pPr>
      <w:r>
        <w:rPr>
          <w:rFonts w:eastAsia="SimSun" w:hint="eastAsia"/>
          <w:sz w:val="24"/>
          <w:szCs w:val="24"/>
          <w:lang w:eastAsia="zh-CN"/>
        </w:rPr>
        <w:t>恒达西伯利公司制定了监测方案，包括监测目标和参数、监测结果分析和监测报告登记。监测报告的信息根据从负责部门收到的信息进行处理和汇总。有关各方信息的报告发布在网站：</w:t>
      </w:r>
      <w:r>
        <w:rPr>
          <w:rFonts w:eastAsia="SimSun" w:hint="eastAsia"/>
          <w:sz w:val="24"/>
          <w:szCs w:val="24"/>
          <w:lang w:eastAsia="zh-CN"/>
        </w:rPr>
        <w:t xml:space="preserve">https://www.alpgroup.org </w:t>
      </w:r>
      <w:r>
        <w:rPr>
          <w:rFonts w:eastAsia="SimSun" w:hint="eastAsia"/>
          <w:sz w:val="24"/>
          <w:szCs w:val="24"/>
          <w:lang w:eastAsia="zh-CN"/>
        </w:rPr>
        <w:t>上，并在信息更新后进行。</w:t>
      </w:r>
      <w:r>
        <w:rPr>
          <w:rFonts w:eastAsia="SimSun" w:hint="eastAsia"/>
          <w:sz w:val="24"/>
          <w:szCs w:val="24"/>
          <w:lang w:eastAsia="zh-CN"/>
        </w:rPr>
        <w:t xml:space="preserve"> </w:t>
      </w:r>
    </w:p>
    <w:p w14:paraId="0B7D21E5" w14:textId="77777777" w:rsidR="00E07607" w:rsidRDefault="00E07607">
      <w:pPr>
        <w:rPr>
          <w:rFonts w:eastAsia="SimSun"/>
          <w:sz w:val="24"/>
          <w:szCs w:val="24"/>
          <w:lang w:eastAsia="zh-CN"/>
        </w:rPr>
      </w:pPr>
    </w:p>
    <w:p w14:paraId="5A89FA8D" w14:textId="77777777" w:rsidR="00E07607" w:rsidRDefault="00E07607">
      <w:pPr>
        <w:rPr>
          <w:rFonts w:eastAsia="SimSun"/>
          <w:sz w:val="24"/>
          <w:szCs w:val="24"/>
          <w:lang w:eastAsia="zh-CN"/>
        </w:rPr>
      </w:pPr>
    </w:p>
    <w:p w14:paraId="7A5DC974" w14:textId="77777777" w:rsidR="00E07607" w:rsidRDefault="00B82196">
      <w:pPr>
        <w:rPr>
          <w:rFonts w:eastAsia="SimSun"/>
          <w:sz w:val="24"/>
          <w:szCs w:val="24"/>
          <w:lang w:eastAsia="zh-CN"/>
        </w:rPr>
      </w:pPr>
      <w:r>
        <w:rPr>
          <w:rFonts w:eastAsia="SimSun" w:hint="eastAsia"/>
          <w:sz w:val="24"/>
          <w:szCs w:val="24"/>
          <w:lang w:eastAsia="zh-CN"/>
        </w:rPr>
        <w:t xml:space="preserve">8. </w:t>
      </w:r>
      <w:r>
        <w:rPr>
          <w:rFonts w:eastAsia="SimSun" w:hint="eastAsia"/>
          <w:sz w:val="24"/>
          <w:szCs w:val="24"/>
          <w:lang w:eastAsia="zh-CN"/>
        </w:rPr>
        <w:t>森林管理计划的修订</w:t>
      </w:r>
    </w:p>
    <w:p w14:paraId="7B065AAD" w14:textId="77777777" w:rsidR="00E07607" w:rsidRDefault="00E07607">
      <w:pPr>
        <w:rPr>
          <w:rFonts w:eastAsia="SimSun"/>
          <w:sz w:val="24"/>
          <w:szCs w:val="24"/>
          <w:lang w:eastAsia="zh-CN"/>
        </w:rPr>
      </w:pPr>
    </w:p>
    <w:p w14:paraId="3DD1A2A6" w14:textId="77777777" w:rsidR="00E07607" w:rsidRDefault="00B82196">
      <w:pPr>
        <w:rPr>
          <w:rFonts w:eastAsia="SimSun"/>
          <w:sz w:val="24"/>
          <w:szCs w:val="24"/>
          <w:lang w:eastAsia="zh-CN"/>
        </w:rPr>
      </w:pPr>
      <w:r>
        <w:rPr>
          <w:rFonts w:eastAsia="SimSun" w:hint="eastAsia"/>
          <w:sz w:val="24"/>
          <w:szCs w:val="24"/>
          <w:lang w:eastAsia="zh-CN"/>
        </w:rPr>
        <w:t>按照俄罗斯国家森林经营标准</w:t>
      </w:r>
      <w:r>
        <w:rPr>
          <w:rFonts w:eastAsia="SimSun" w:hint="eastAsia"/>
          <w:sz w:val="24"/>
          <w:szCs w:val="24"/>
          <w:lang w:val="en-US" w:eastAsia="zh-CN"/>
        </w:rPr>
        <w:t>FSC</w:t>
      </w:r>
      <w:r>
        <w:rPr>
          <w:rFonts w:eastAsia="SimSun" w:hint="eastAsia"/>
          <w:sz w:val="24"/>
          <w:szCs w:val="24"/>
          <w:lang w:eastAsia="zh-CN"/>
        </w:rPr>
        <w:t xml:space="preserve"> </w:t>
      </w:r>
      <w:r>
        <w:rPr>
          <w:rFonts w:eastAsia="SimSun" w:hint="eastAsia"/>
          <w:sz w:val="24"/>
          <w:szCs w:val="24"/>
          <w:lang w:eastAsia="zh-CN"/>
        </w:rPr>
        <w:t>在森林经营计划中</w:t>
      </w:r>
      <w:r>
        <w:rPr>
          <w:rFonts w:eastAsia="SimSun" w:hint="eastAsia"/>
          <w:sz w:val="24"/>
          <w:szCs w:val="24"/>
          <w:lang w:eastAsia="zh-CN"/>
        </w:rPr>
        <w:t xml:space="preserve"> 7.2 </w:t>
      </w:r>
      <w:r>
        <w:rPr>
          <w:rFonts w:eastAsia="SimSun" w:hint="eastAsia"/>
          <w:sz w:val="24"/>
          <w:szCs w:val="24"/>
          <w:lang w:eastAsia="zh-CN"/>
        </w:rPr>
        <w:t>的要求，如有必要，应在以下方面进行操作变更：</w:t>
      </w:r>
    </w:p>
    <w:p w14:paraId="2E598143"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在自然和人为因素（虫害和森林病害的爆发、洪水、火灾、非法采伐）的作用下；</w:t>
      </w:r>
    </w:p>
    <w:p w14:paraId="3AC0C1B4"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来自科学组织和其他利益相关方的关于关键栖息地和</w:t>
      </w:r>
      <w:r>
        <w:rPr>
          <w:rFonts w:eastAsia="SimSun" w:hint="eastAsia"/>
          <w:sz w:val="24"/>
          <w:szCs w:val="24"/>
          <w:lang w:eastAsia="zh-CN"/>
        </w:rPr>
        <w:t xml:space="preserve"> HC</w:t>
      </w:r>
      <w:r>
        <w:rPr>
          <w:rFonts w:eastAsia="SimSun" w:hint="eastAsia"/>
          <w:sz w:val="24"/>
          <w:szCs w:val="24"/>
          <w:lang w:eastAsia="zh-CN"/>
        </w:rPr>
        <w:t xml:space="preserve">VF </w:t>
      </w:r>
      <w:r>
        <w:rPr>
          <w:rFonts w:eastAsia="SimSun" w:hint="eastAsia"/>
          <w:sz w:val="24"/>
          <w:szCs w:val="24"/>
          <w:lang w:eastAsia="zh-CN"/>
        </w:rPr>
        <w:t>的信息，以及与企业政策和指示的修订有关的信息，这些信息规定立即实施企业与利益相关者商定的与保护有关的额外义务或修改经济体制；</w:t>
      </w:r>
    </w:p>
    <w:p w14:paraId="0FD3F27B" w14:textId="77777777" w:rsidR="00E07607" w:rsidRDefault="00E07607">
      <w:pPr>
        <w:rPr>
          <w:rFonts w:eastAsia="SimSun"/>
          <w:sz w:val="24"/>
          <w:szCs w:val="24"/>
          <w:lang w:eastAsia="zh-CN"/>
        </w:rPr>
      </w:pPr>
    </w:p>
    <w:p w14:paraId="510A153A"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对当地人口具有特殊重要性（文化、历史、宗教、生态经济）的地方；</w:t>
      </w:r>
    </w:p>
    <w:p w14:paraId="0ADD22EC" w14:textId="77777777" w:rsidR="00E07607" w:rsidRDefault="00B82196">
      <w:pPr>
        <w:rPr>
          <w:rFonts w:eastAsia="SimSun"/>
          <w:sz w:val="24"/>
          <w:szCs w:val="24"/>
          <w:lang w:eastAsia="zh-CN"/>
        </w:rPr>
      </w:pPr>
      <w:r>
        <w:rPr>
          <w:rFonts w:eastAsia="SimSun" w:hint="eastAsia"/>
          <w:sz w:val="24"/>
          <w:szCs w:val="24"/>
          <w:lang w:eastAsia="zh-CN"/>
        </w:rPr>
        <w:t>•</w:t>
      </w:r>
      <w:r>
        <w:rPr>
          <w:rFonts w:eastAsia="SimSun" w:hint="eastAsia"/>
          <w:sz w:val="24"/>
          <w:szCs w:val="24"/>
          <w:lang w:eastAsia="zh-CN"/>
        </w:rPr>
        <w:t xml:space="preserve"> </w:t>
      </w:r>
      <w:r>
        <w:rPr>
          <w:rFonts w:eastAsia="SimSun" w:hint="eastAsia"/>
          <w:sz w:val="24"/>
          <w:szCs w:val="24"/>
          <w:lang w:eastAsia="zh-CN"/>
        </w:rPr>
        <w:t>使用</w:t>
      </w:r>
      <w:r>
        <w:rPr>
          <w:rFonts w:eastAsia="SimSun" w:hint="eastAsia"/>
          <w:sz w:val="24"/>
          <w:szCs w:val="24"/>
          <w:lang w:eastAsia="zh-CN"/>
        </w:rPr>
        <w:t>HCVF</w:t>
      </w:r>
      <w:r>
        <w:rPr>
          <w:rFonts w:eastAsia="SimSun" w:hint="eastAsia"/>
          <w:sz w:val="24"/>
          <w:szCs w:val="24"/>
          <w:lang w:eastAsia="zh-CN"/>
        </w:rPr>
        <w:t>。</w:t>
      </w:r>
    </w:p>
    <w:p w14:paraId="60916AD5" w14:textId="77777777" w:rsidR="00E07607" w:rsidRDefault="00B82196">
      <w:pPr>
        <w:rPr>
          <w:rFonts w:eastAsia="SimSun"/>
          <w:sz w:val="24"/>
          <w:szCs w:val="24"/>
          <w:lang w:eastAsia="zh-CN"/>
        </w:rPr>
      </w:pPr>
      <w:r>
        <w:rPr>
          <w:rFonts w:eastAsia="SimSun" w:hint="eastAsia"/>
          <w:sz w:val="24"/>
          <w:szCs w:val="24"/>
          <w:lang w:eastAsia="zh-CN"/>
        </w:rPr>
        <w:t>森林经营计划应定期修订（但至少每</w:t>
      </w:r>
      <w:r>
        <w:rPr>
          <w:rFonts w:eastAsia="SimSun" w:hint="eastAsia"/>
          <w:sz w:val="24"/>
          <w:szCs w:val="24"/>
          <w:lang w:eastAsia="zh-CN"/>
        </w:rPr>
        <w:t xml:space="preserve"> 5-10 </w:t>
      </w:r>
      <w:r>
        <w:rPr>
          <w:rFonts w:eastAsia="SimSun" w:hint="eastAsia"/>
          <w:sz w:val="24"/>
          <w:szCs w:val="24"/>
          <w:lang w:eastAsia="zh-CN"/>
        </w:rPr>
        <w:t>年一次），根据标准</w:t>
      </w:r>
      <w:r>
        <w:rPr>
          <w:rFonts w:eastAsia="SimSun" w:hint="eastAsia"/>
          <w:sz w:val="24"/>
          <w:szCs w:val="24"/>
          <w:lang w:eastAsia="zh-CN"/>
        </w:rPr>
        <w:t xml:space="preserve"> 8.4 </w:t>
      </w:r>
      <w:r>
        <w:rPr>
          <w:rFonts w:eastAsia="SimSun" w:hint="eastAsia"/>
          <w:sz w:val="24"/>
          <w:szCs w:val="24"/>
          <w:lang w:eastAsia="zh-CN"/>
        </w:rPr>
        <w:t>考虑环境和社会经济变化的监测结果以及新的科学和技术信息。</w:t>
      </w:r>
    </w:p>
    <w:p w14:paraId="45BC68F0" w14:textId="77777777" w:rsidR="00E07607" w:rsidRDefault="00E07607">
      <w:pPr>
        <w:rPr>
          <w:rFonts w:eastAsia="SimSun"/>
          <w:sz w:val="24"/>
          <w:szCs w:val="24"/>
          <w:lang w:eastAsia="zh-CN"/>
        </w:rPr>
      </w:pPr>
    </w:p>
    <w:p w14:paraId="681286D1" w14:textId="77777777" w:rsidR="00E07607" w:rsidRDefault="00B82196">
      <w:pPr>
        <w:rPr>
          <w:rFonts w:eastAsia="SimSun"/>
          <w:sz w:val="24"/>
          <w:szCs w:val="24"/>
          <w:lang w:eastAsia="zh-CN"/>
        </w:rPr>
      </w:pPr>
      <w:r>
        <w:rPr>
          <w:rFonts w:eastAsia="SimSun" w:hint="eastAsia"/>
          <w:sz w:val="24"/>
          <w:szCs w:val="24"/>
          <w:lang w:eastAsia="zh-CN"/>
        </w:rPr>
        <w:lastRenderedPageBreak/>
        <w:t>9</w:t>
      </w:r>
      <w:r>
        <w:rPr>
          <w:rFonts w:eastAsia="SimSun" w:hint="eastAsia"/>
          <w:sz w:val="24"/>
          <w:szCs w:val="24"/>
          <w:lang w:val="en-US" w:eastAsia="zh-CN"/>
        </w:rPr>
        <w:t>.</w:t>
      </w:r>
      <w:r>
        <w:rPr>
          <w:rFonts w:eastAsia="SimSun" w:hint="eastAsia"/>
          <w:sz w:val="24"/>
          <w:szCs w:val="24"/>
          <w:lang w:eastAsia="zh-CN"/>
        </w:rPr>
        <w:t xml:space="preserve"> </w:t>
      </w:r>
      <w:r>
        <w:rPr>
          <w:rFonts w:eastAsia="SimSun" w:hint="eastAsia"/>
          <w:sz w:val="24"/>
          <w:szCs w:val="24"/>
          <w:lang w:eastAsia="zh-CN"/>
        </w:rPr>
        <w:t>面向公众的森林管理计划摘要</w:t>
      </w:r>
    </w:p>
    <w:p w14:paraId="29CAF2A5" w14:textId="77777777" w:rsidR="00E07607" w:rsidRDefault="00E07607">
      <w:pPr>
        <w:rPr>
          <w:rFonts w:eastAsia="SimSun"/>
          <w:sz w:val="24"/>
          <w:szCs w:val="24"/>
          <w:lang w:eastAsia="zh-CN"/>
        </w:rPr>
      </w:pPr>
    </w:p>
    <w:p w14:paraId="69CB5AF0" w14:textId="77777777" w:rsidR="00E07607" w:rsidRDefault="00B82196">
      <w:pPr>
        <w:rPr>
          <w:rFonts w:eastAsia="SimSun"/>
          <w:sz w:val="24"/>
          <w:szCs w:val="24"/>
          <w:lang w:eastAsia="zh-CN"/>
        </w:rPr>
      </w:pPr>
      <w:r>
        <w:rPr>
          <w:rFonts w:eastAsia="SimSun" w:hint="eastAsia"/>
          <w:sz w:val="24"/>
          <w:szCs w:val="24"/>
          <w:lang w:eastAsia="zh-CN"/>
        </w:rPr>
        <w:t>根据俄罗斯国家森林经营标准</w:t>
      </w:r>
      <w:r>
        <w:rPr>
          <w:rFonts w:eastAsia="SimSun" w:hint="eastAsia"/>
          <w:sz w:val="24"/>
          <w:szCs w:val="24"/>
          <w:lang w:eastAsia="zh-CN"/>
        </w:rPr>
        <w:t xml:space="preserve"> </w:t>
      </w:r>
      <w:r>
        <w:rPr>
          <w:rFonts w:eastAsia="SimSun" w:hint="eastAsia"/>
          <w:sz w:val="24"/>
          <w:szCs w:val="24"/>
          <w:lang w:val="en-US" w:eastAsia="zh-CN"/>
        </w:rPr>
        <w:t>FSC</w:t>
      </w:r>
      <w:r>
        <w:rPr>
          <w:rFonts w:eastAsia="SimSun" w:hint="eastAsia"/>
          <w:sz w:val="24"/>
          <w:szCs w:val="24"/>
          <w:lang w:eastAsia="zh-CN"/>
        </w:rPr>
        <w:t xml:space="preserve">7.4 </w:t>
      </w:r>
      <w:r>
        <w:rPr>
          <w:rFonts w:eastAsia="SimSun" w:hint="eastAsia"/>
          <w:sz w:val="24"/>
          <w:szCs w:val="24"/>
          <w:lang w:eastAsia="zh-CN"/>
        </w:rPr>
        <w:t>的要求，企业必须向公众公布森林经营计划</w:t>
      </w:r>
      <w:r>
        <w:rPr>
          <w:rFonts w:eastAsia="SimSun" w:hint="eastAsia"/>
          <w:sz w:val="24"/>
          <w:szCs w:val="24"/>
          <w:lang w:val="en-US" w:eastAsia="zh-CN"/>
        </w:rPr>
        <w:t>,</w:t>
      </w:r>
      <w:r>
        <w:rPr>
          <w:rFonts w:eastAsia="SimSun" w:hint="eastAsia"/>
          <w:sz w:val="24"/>
          <w:szCs w:val="24"/>
          <w:lang w:val="en-US" w:eastAsia="zh-CN"/>
        </w:rPr>
        <w:t>但</w:t>
      </w:r>
      <w:r>
        <w:rPr>
          <w:rFonts w:eastAsia="SimSun" w:hint="eastAsia"/>
          <w:sz w:val="24"/>
          <w:szCs w:val="24"/>
          <w:lang w:eastAsia="zh-CN"/>
        </w:rPr>
        <w:t>不包含机密信息。</w:t>
      </w:r>
    </w:p>
    <w:p w14:paraId="396C8F77" w14:textId="77777777" w:rsidR="00E07607" w:rsidRDefault="00E07607">
      <w:pPr>
        <w:spacing w:line="235" w:lineRule="auto"/>
        <w:ind w:firstLine="720"/>
        <w:jc w:val="both"/>
        <w:rPr>
          <w:szCs w:val="20"/>
          <w:lang w:eastAsia="zh-CN"/>
        </w:rPr>
      </w:pPr>
    </w:p>
    <w:p w14:paraId="14C89FC0" w14:textId="77777777" w:rsidR="00E07607" w:rsidRDefault="00B82196">
      <w:pPr>
        <w:rPr>
          <w:rFonts w:eastAsia="SimSun"/>
          <w:sz w:val="24"/>
          <w:szCs w:val="24"/>
          <w:lang w:eastAsia="zh-CN"/>
        </w:rPr>
      </w:pPr>
      <w:r>
        <w:rPr>
          <w:rFonts w:eastAsia="SimSun" w:hint="eastAsia"/>
          <w:sz w:val="24"/>
          <w:szCs w:val="24"/>
          <w:lang w:eastAsia="zh-CN"/>
        </w:rPr>
        <w:t>为了为公众提供参与</w:t>
      </w:r>
      <w:r>
        <w:rPr>
          <w:rFonts w:eastAsia="SimSun" w:hint="eastAsia"/>
          <w:sz w:val="24"/>
          <w:szCs w:val="24"/>
          <w:lang w:eastAsia="zh-CN"/>
        </w:rPr>
        <w:t>森林管理的机会，企业制定了向公众制度了有关商业计划的非机密信息的程序。已建立的</w:t>
      </w:r>
      <w:r>
        <w:rPr>
          <w:rFonts w:eastAsia="SimSun" w:hint="eastAsia"/>
          <w:sz w:val="24"/>
          <w:szCs w:val="24"/>
          <w:lang w:eastAsia="zh-CN"/>
        </w:rPr>
        <w:t xml:space="preserve"> HCVF </w:t>
      </w:r>
      <w:r>
        <w:rPr>
          <w:rFonts w:eastAsia="SimSun" w:hint="eastAsia"/>
          <w:sz w:val="24"/>
          <w:szCs w:val="24"/>
          <w:lang w:eastAsia="zh-CN"/>
        </w:rPr>
        <w:t>保护制度得到遵守。在</w:t>
      </w:r>
      <w:r>
        <w:rPr>
          <w:rFonts w:eastAsia="SimSun" w:hint="eastAsia"/>
          <w:sz w:val="24"/>
          <w:szCs w:val="24"/>
          <w:lang w:eastAsia="zh-CN"/>
        </w:rPr>
        <w:t xml:space="preserve"> </w:t>
      </w:r>
      <w:r>
        <w:rPr>
          <w:rFonts w:eastAsia="SimSun" w:hint="eastAsia"/>
          <w:sz w:val="24"/>
          <w:szCs w:val="24"/>
          <w:lang w:eastAsia="zh-CN"/>
        </w:rPr>
        <w:t>恒达西伯利租赁基地的林区中没有发现具有联邦和地区意义的保护区。在林地领土上，按照规定的方式划定了保护林区（</w:t>
      </w:r>
      <w:r>
        <w:rPr>
          <w:rFonts w:eastAsia="SimSun" w:hint="eastAsia"/>
          <w:sz w:val="24"/>
          <w:szCs w:val="24"/>
          <w:lang w:eastAsia="zh-CN"/>
        </w:rPr>
        <w:t>OZU</w:t>
      </w:r>
      <w:r>
        <w:rPr>
          <w:rFonts w:eastAsia="SimSun" w:hint="eastAsia"/>
          <w:sz w:val="24"/>
          <w:szCs w:val="24"/>
          <w:lang w:eastAsia="zh-CN"/>
        </w:rPr>
        <w:t>），并确定了森林利用制度。</w:t>
      </w:r>
    </w:p>
    <w:p w14:paraId="6FA54238" w14:textId="77777777" w:rsidR="00E07607" w:rsidRDefault="00B82196">
      <w:pPr>
        <w:rPr>
          <w:rFonts w:eastAsia="SimSun"/>
          <w:sz w:val="24"/>
          <w:szCs w:val="24"/>
          <w:lang w:eastAsia="zh-CN"/>
        </w:rPr>
      </w:pPr>
      <w:r>
        <w:rPr>
          <w:rFonts w:eastAsia="SimSun" w:hint="eastAsia"/>
          <w:sz w:val="24"/>
          <w:szCs w:val="24"/>
          <w:lang w:eastAsia="zh-CN"/>
        </w:rPr>
        <w:t>森林经营计划概要发布在网站：</w:t>
      </w:r>
      <w:r>
        <w:rPr>
          <w:rFonts w:eastAsia="SimSun" w:hint="eastAsia"/>
          <w:sz w:val="24"/>
          <w:szCs w:val="24"/>
          <w:lang w:eastAsia="zh-CN"/>
        </w:rPr>
        <w:t xml:space="preserve">https://www.alpgroup.org </w:t>
      </w:r>
      <w:r>
        <w:rPr>
          <w:rFonts w:eastAsia="SimSun" w:hint="eastAsia"/>
          <w:sz w:val="24"/>
          <w:szCs w:val="24"/>
          <w:lang w:eastAsia="zh-CN"/>
        </w:rPr>
        <w:t>并在信息更新后实施。</w:t>
      </w:r>
    </w:p>
    <w:p w14:paraId="31EA4466" w14:textId="77777777" w:rsidR="00E07607" w:rsidRDefault="00E07607">
      <w:pPr>
        <w:rPr>
          <w:rFonts w:eastAsia="SimSun"/>
          <w:sz w:val="24"/>
          <w:szCs w:val="24"/>
          <w:lang w:eastAsia="zh-CN"/>
        </w:rPr>
      </w:pPr>
    </w:p>
    <w:p w14:paraId="034EBFD2" w14:textId="77777777" w:rsidR="00E07607" w:rsidRDefault="00B82196">
      <w:pPr>
        <w:rPr>
          <w:rFonts w:eastAsia="SimSun"/>
          <w:sz w:val="24"/>
          <w:szCs w:val="24"/>
          <w:lang w:eastAsia="zh-CN"/>
        </w:rPr>
      </w:pPr>
      <w:r>
        <w:rPr>
          <w:rFonts w:eastAsia="SimSun" w:hint="eastAsia"/>
          <w:sz w:val="24"/>
          <w:szCs w:val="24"/>
          <w:lang w:eastAsia="zh-CN"/>
        </w:rPr>
        <w:t>关于森林资源以及关于计划经济活动的制图信息，包括不同类型的使用和不同的土地使用者（租户），在森林开发项目的附录和森林管理的解释性说明中给出，包括地图林区空间位</w:t>
      </w:r>
      <w:r>
        <w:rPr>
          <w:rFonts w:eastAsia="SimSun" w:hint="eastAsia"/>
          <w:sz w:val="24"/>
          <w:szCs w:val="24"/>
          <w:lang w:eastAsia="zh-CN"/>
        </w:rPr>
        <w:t>置、种植特征图、消防和林业措施等卡片。</w:t>
      </w:r>
    </w:p>
    <w:p w14:paraId="7F2188B1" w14:textId="77777777" w:rsidR="00E07607" w:rsidRDefault="00E07607">
      <w:pPr>
        <w:rPr>
          <w:rFonts w:eastAsia="SimSun"/>
          <w:sz w:val="24"/>
          <w:szCs w:val="24"/>
          <w:lang w:eastAsia="zh-CN"/>
        </w:rPr>
      </w:pPr>
    </w:p>
    <w:p w14:paraId="4485F15A" w14:textId="77777777" w:rsidR="00E07607" w:rsidRDefault="00B82196">
      <w:pPr>
        <w:rPr>
          <w:rFonts w:eastAsia="SimSun"/>
          <w:sz w:val="24"/>
          <w:szCs w:val="24"/>
          <w:lang w:eastAsia="zh-CN"/>
        </w:rPr>
      </w:pPr>
      <w:r>
        <w:rPr>
          <w:rFonts w:eastAsia="SimSun" w:hint="eastAsia"/>
          <w:sz w:val="24"/>
          <w:szCs w:val="24"/>
          <w:lang w:eastAsia="zh-CN"/>
        </w:rPr>
        <w:t>向公众提供任何信息均受“向利益相关方提供有关商业活动的非机密信息的程序”的约束。</w:t>
      </w:r>
    </w:p>
    <w:p w14:paraId="6188EE9F" w14:textId="77777777" w:rsidR="00E07607" w:rsidRDefault="00E07607">
      <w:pPr>
        <w:spacing w:line="235" w:lineRule="auto"/>
        <w:ind w:firstLine="720"/>
        <w:jc w:val="both"/>
        <w:rPr>
          <w:b/>
          <w:szCs w:val="20"/>
          <w:lang w:eastAsia="zh-CN"/>
        </w:rPr>
      </w:pPr>
    </w:p>
    <w:p w14:paraId="5D373D4D" w14:textId="77777777" w:rsidR="00E07607" w:rsidRDefault="00E07607">
      <w:pPr>
        <w:spacing w:line="235" w:lineRule="auto"/>
        <w:ind w:firstLine="720"/>
        <w:jc w:val="both"/>
        <w:rPr>
          <w:b/>
          <w:szCs w:val="20"/>
          <w:lang w:eastAsia="zh-CN"/>
        </w:rPr>
      </w:pPr>
    </w:p>
    <w:p w14:paraId="2B379043" w14:textId="77777777" w:rsidR="00E07607" w:rsidRDefault="00E07607">
      <w:pPr>
        <w:spacing w:line="234" w:lineRule="auto"/>
        <w:ind w:firstLine="851"/>
        <w:jc w:val="both"/>
        <w:rPr>
          <w:lang w:eastAsia="zh-CN"/>
        </w:rPr>
      </w:pPr>
    </w:p>
    <w:sectPr w:rsidR="00E07607">
      <w:pgSz w:w="11906" w:h="16838"/>
      <w:pgMar w:top="992" w:right="709" w:bottom="1440" w:left="1134"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CA44" w14:textId="77777777" w:rsidR="00B82196" w:rsidRDefault="00B82196">
      <w:r>
        <w:separator/>
      </w:r>
    </w:p>
  </w:endnote>
  <w:endnote w:type="continuationSeparator" w:id="0">
    <w:p w14:paraId="3FF782C2" w14:textId="77777777" w:rsidR="00B82196" w:rsidRDefault="00B8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7BAE" w14:textId="77777777" w:rsidR="00E07607" w:rsidRDefault="00B82196">
    <w:pPr>
      <w:pStyle w:val="af4"/>
      <w:jc w:val="right"/>
    </w:pPr>
    <w:r>
      <w:fldChar w:fldCharType="begin"/>
    </w:r>
    <w:r>
      <w:instrText>PAGE   \* MERGEFORMAT</w:instrText>
    </w:r>
    <w:r>
      <w:fldChar w:fldCharType="separate"/>
    </w:r>
    <w:r>
      <w:t>27</w:t>
    </w:r>
    <w:r>
      <w:fldChar w:fldCharType="end"/>
    </w:r>
  </w:p>
  <w:p w14:paraId="76D694DB" w14:textId="77777777" w:rsidR="00E07607" w:rsidRDefault="00E0760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7A64" w14:textId="77777777" w:rsidR="00B82196" w:rsidRDefault="00B82196">
      <w:r>
        <w:separator/>
      </w:r>
    </w:p>
  </w:footnote>
  <w:footnote w:type="continuationSeparator" w:id="0">
    <w:p w14:paraId="4C087F8A" w14:textId="77777777" w:rsidR="00B82196" w:rsidRDefault="00B82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3DD"/>
    <w:multiLevelType w:val="multilevel"/>
    <w:tmpl w:val="147E53DD"/>
    <w:lvl w:ilvl="0">
      <w:start w:val="1"/>
      <w:numFmt w:val="decimal"/>
      <w:pStyle w:val="1"/>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202B3D6B"/>
    <w:multiLevelType w:val="multilevel"/>
    <w:tmpl w:val="202B3D6B"/>
    <w:lvl w:ilvl="0">
      <w:start w:val="4"/>
      <w:numFmt w:val="decimal"/>
      <w:lvlText w:val="%1"/>
      <w:lvlJc w:val="left"/>
      <w:pPr>
        <w:ind w:left="444" w:hanging="444"/>
      </w:pPr>
      <w:rPr>
        <w:rFonts w:eastAsia="Times New Roman" w:hint="default"/>
        <w:b/>
        <w:sz w:val="22"/>
      </w:rPr>
    </w:lvl>
    <w:lvl w:ilvl="1">
      <w:start w:val="4"/>
      <w:numFmt w:val="decimal"/>
      <w:lvlText w:val="%1.%2"/>
      <w:lvlJc w:val="left"/>
      <w:pPr>
        <w:ind w:left="869" w:hanging="444"/>
      </w:pPr>
      <w:rPr>
        <w:rFonts w:eastAsia="Times New Roman" w:hint="default"/>
        <w:b/>
        <w:sz w:val="22"/>
      </w:rPr>
    </w:lvl>
    <w:lvl w:ilvl="2">
      <w:start w:val="1"/>
      <w:numFmt w:val="decimal"/>
      <w:lvlText w:val="%1.%2.%3"/>
      <w:lvlJc w:val="left"/>
      <w:pPr>
        <w:ind w:left="1570" w:hanging="720"/>
      </w:pPr>
      <w:rPr>
        <w:rFonts w:eastAsia="Times New Roman" w:hint="default"/>
        <w:b/>
        <w:sz w:val="22"/>
      </w:rPr>
    </w:lvl>
    <w:lvl w:ilvl="3">
      <w:start w:val="1"/>
      <w:numFmt w:val="decimal"/>
      <w:lvlText w:val="%1.%2.%3.%4"/>
      <w:lvlJc w:val="left"/>
      <w:pPr>
        <w:ind w:left="1995" w:hanging="720"/>
      </w:pPr>
      <w:rPr>
        <w:rFonts w:eastAsia="Times New Roman" w:hint="default"/>
        <w:b/>
        <w:sz w:val="22"/>
      </w:rPr>
    </w:lvl>
    <w:lvl w:ilvl="4">
      <w:start w:val="1"/>
      <w:numFmt w:val="decimal"/>
      <w:lvlText w:val="%1.%2.%3.%4.%5"/>
      <w:lvlJc w:val="left"/>
      <w:pPr>
        <w:ind w:left="2780" w:hanging="1080"/>
      </w:pPr>
      <w:rPr>
        <w:rFonts w:eastAsia="Times New Roman" w:hint="default"/>
        <w:b/>
        <w:sz w:val="22"/>
      </w:rPr>
    </w:lvl>
    <w:lvl w:ilvl="5">
      <w:start w:val="1"/>
      <w:numFmt w:val="decimal"/>
      <w:lvlText w:val="%1.%2.%3.%4.%5.%6"/>
      <w:lvlJc w:val="left"/>
      <w:pPr>
        <w:ind w:left="3205" w:hanging="1080"/>
      </w:pPr>
      <w:rPr>
        <w:rFonts w:eastAsia="Times New Roman" w:hint="default"/>
        <w:b/>
        <w:sz w:val="22"/>
      </w:rPr>
    </w:lvl>
    <w:lvl w:ilvl="6">
      <w:start w:val="1"/>
      <w:numFmt w:val="decimal"/>
      <w:lvlText w:val="%1.%2.%3.%4.%5.%6.%7"/>
      <w:lvlJc w:val="left"/>
      <w:pPr>
        <w:ind w:left="3990" w:hanging="1440"/>
      </w:pPr>
      <w:rPr>
        <w:rFonts w:eastAsia="Times New Roman" w:hint="default"/>
        <w:b/>
        <w:sz w:val="22"/>
      </w:rPr>
    </w:lvl>
    <w:lvl w:ilvl="7">
      <w:start w:val="1"/>
      <w:numFmt w:val="decimal"/>
      <w:lvlText w:val="%1.%2.%3.%4.%5.%6.%7.%8"/>
      <w:lvlJc w:val="left"/>
      <w:pPr>
        <w:ind w:left="4415" w:hanging="1440"/>
      </w:pPr>
      <w:rPr>
        <w:rFonts w:eastAsia="Times New Roman" w:hint="default"/>
        <w:b/>
        <w:sz w:val="22"/>
      </w:rPr>
    </w:lvl>
    <w:lvl w:ilvl="8">
      <w:start w:val="1"/>
      <w:numFmt w:val="decimal"/>
      <w:lvlText w:val="%1.%2.%3.%4.%5.%6.%7.%8.%9"/>
      <w:lvlJc w:val="left"/>
      <w:pPr>
        <w:ind w:left="4840" w:hanging="1440"/>
      </w:pPr>
      <w:rPr>
        <w:rFonts w:eastAsia="Times New Roman" w:hint="default"/>
        <w:b/>
        <w:sz w:val="22"/>
      </w:rPr>
    </w:lvl>
  </w:abstractNum>
  <w:abstractNum w:abstractNumId="2" w15:restartNumberingAfterBreak="0">
    <w:nsid w:val="4C022CD5"/>
    <w:multiLevelType w:val="multilevel"/>
    <w:tmpl w:val="4C022CD5"/>
    <w:lvl w:ilvl="0">
      <w:start w:val="1"/>
      <w:numFmt w:val="decimal"/>
      <w:lvlText w:val="%1."/>
      <w:lvlJc w:val="left"/>
      <w:pPr>
        <w:ind w:left="720" w:hanging="360"/>
      </w:pPr>
      <w:rPr>
        <w:rFonts w:hint="default"/>
      </w:rPr>
    </w:lvl>
    <w:lvl w:ilvl="1">
      <w:start w:val="4"/>
      <w:numFmt w:val="decimal"/>
      <w:isLgl/>
      <w:lvlText w:val="%1.%2"/>
      <w:lvlJc w:val="left"/>
      <w:pPr>
        <w:ind w:left="1243" w:hanging="720"/>
      </w:pPr>
      <w:rPr>
        <w:rFonts w:hint="default"/>
      </w:rPr>
    </w:lvl>
    <w:lvl w:ilvl="2">
      <w:start w:val="2"/>
      <w:numFmt w:val="decimal"/>
      <w:isLgl/>
      <w:lvlText w:val="%1.%2.%3"/>
      <w:lvlJc w:val="left"/>
      <w:pPr>
        <w:ind w:left="1406" w:hanging="720"/>
      </w:pPr>
      <w:rPr>
        <w:rFonts w:hint="default"/>
      </w:rPr>
    </w:lvl>
    <w:lvl w:ilvl="3">
      <w:start w:val="2"/>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104" w:hanging="1440"/>
      </w:pPr>
      <w:rPr>
        <w:rFonts w:hint="default"/>
      </w:rPr>
    </w:lvl>
  </w:abstractNum>
  <w:abstractNum w:abstractNumId="3" w15:restartNumberingAfterBreak="0">
    <w:nsid w:val="630C093D"/>
    <w:multiLevelType w:val="multilevel"/>
    <w:tmpl w:val="630C09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A7"/>
    <w:rsid w:val="000068B8"/>
    <w:rsid w:val="00011116"/>
    <w:rsid w:val="00023E7B"/>
    <w:rsid w:val="000307DA"/>
    <w:rsid w:val="00032DEE"/>
    <w:rsid w:val="00033F0A"/>
    <w:rsid w:val="00043C39"/>
    <w:rsid w:val="0004733E"/>
    <w:rsid w:val="00050729"/>
    <w:rsid w:val="00050A4D"/>
    <w:rsid w:val="00052A60"/>
    <w:rsid w:val="00055B14"/>
    <w:rsid w:val="00060AE7"/>
    <w:rsid w:val="00060EA5"/>
    <w:rsid w:val="0006153F"/>
    <w:rsid w:val="00061CDF"/>
    <w:rsid w:val="00062C31"/>
    <w:rsid w:val="00070809"/>
    <w:rsid w:val="000729DD"/>
    <w:rsid w:val="000746E7"/>
    <w:rsid w:val="000854D7"/>
    <w:rsid w:val="0009107A"/>
    <w:rsid w:val="000962B2"/>
    <w:rsid w:val="000A0D6A"/>
    <w:rsid w:val="000A5422"/>
    <w:rsid w:val="000A7515"/>
    <w:rsid w:val="000B07B8"/>
    <w:rsid w:val="000B111A"/>
    <w:rsid w:val="000B5CB2"/>
    <w:rsid w:val="000B77A5"/>
    <w:rsid w:val="000C739D"/>
    <w:rsid w:val="000D24CA"/>
    <w:rsid w:val="000D2DCA"/>
    <w:rsid w:val="000D315D"/>
    <w:rsid w:val="000D3FF6"/>
    <w:rsid w:val="000E0B37"/>
    <w:rsid w:val="000E179C"/>
    <w:rsid w:val="000E2234"/>
    <w:rsid w:val="000E30D0"/>
    <w:rsid w:val="000F1148"/>
    <w:rsid w:val="000F12F0"/>
    <w:rsid w:val="000F446E"/>
    <w:rsid w:val="000F6C98"/>
    <w:rsid w:val="001005A8"/>
    <w:rsid w:val="00107D1C"/>
    <w:rsid w:val="00123401"/>
    <w:rsid w:val="00124561"/>
    <w:rsid w:val="00143D94"/>
    <w:rsid w:val="00150BD7"/>
    <w:rsid w:val="00151864"/>
    <w:rsid w:val="00153641"/>
    <w:rsid w:val="00155664"/>
    <w:rsid w:val="00155758"/>
    <w:rsid w:val="00155ED9"/>
    <w:rsid w:val="00166FCC"/>
    <w:rsid w:val="001752A7"/>
    <w:rsid w:val="00175B3C"/>
    <w:rsid w:val="001824D0"/>
    <w:rsid w:val="00182CFD"/>
    <w:rsid w:val="00187750"/>
    <w:rsid w:val="001A4978"/>
    <w:rsid w:val="001A6127"/>
    <w:rsid w:val="001B234D"/>
    <w:rsid w:val="001C04BC"/>
    <w:rsid w:val="001D25C3"/>
    <w:rsid w:val="001D7568"/>
    <w:rsid w:val="001E2145"/>
    <w:rsid w:val="001F255E"/>
    <w:rsid w:val="001F32A6"/>
    <w:rsid w:val="001F65B7"/>
    <w:rsid w:val="0020135E"/>
    <w:rsid w:val="00202043"/>
    <w:rsid w:val="00207807"/>
    <w:rsid w:val="00210C68"/>
    <w:rsid w:val="00214E60"/>
    <w:rsid w:val="002163E3"/>
    <w:rsid w:val="00217CCE"/>
    <w:rsid w:val="002457A2"/>
    <w:rsid w:val="00252C73"/>
    <w:rsid w:val="00256A4B"/>
    <w:rsid w:val="002574E1"/>
    <w:rsid w:val="00262534"/>
    <w:rsid w:val="00265195"/>
    <w:rsid w:val="00271FCA"/>
    <w:rsid w:val="00274AE1"/>
    <w:rsid w:val="00276A29"/>
    <w:rsid w:val="00277D17"/>
    <w:rsid w:val="0028381F"/>
    <w:rsid w:val="00285B82"/>
    <w:rsid w:val="00286CF3"/>
    <w:rsid w:val="00297166"/>
    <w:rsid w:val="002A2DB2"/>
    <w:rsid w:val="002C1941"/>
    <w:rsid w:val="002C72ED"/>
    <w:rsid w:val="002D09FD"/>
    <w:rsid w:val="002D40C7"/>
    <w:rsid w:val="002E4C5E"/>
    <w:rsid w:val="002E55EC"/>
    <w:rsid w:val="002E57B1"/>
    <w:rsid w:val="002E6C0E"/>
    <w:rsid w:val="002E7951"/>
    <w:rsid w:val="002F0CA8"/>
    <w:rsid w:val="00300100"/>
    <w:rsid w:val="00302C3D"/>
    <w:rsid w:val="00302FE5"/>
    <w:rsid w:val="00304B18"/>
    <w:rsid w:val="003103C6"/>
    <w:rsid w:val="0031121B"/>
    <w:rsid w:val="003154D3"/>
    <w:rsid w:val="00326649"/>
    <w:rsid w:val="00326742"/>
    <w:rsid w:val="00330A2D"/>
    <w:rsid w:val="003319E6"/>
    <w:rsid w:val="00334C60"/>
    <w:rsid w:val="003365BB"/>
    <w:rsid w:val="00336A18"/>
    <w:rsid w:val="00361D0F"/>
    <w:rsid w:val="0036200D"/>
    <w:rsid w:val="003672ED"/>
    <w:rsid w:val="00370D67"/>
    <w:rsid w:val="00371F01"/>
    <w:rsid w:val="0037681F"/>
    <w:rsid w:val="00376D96"/>
    <w:rsid w:val="0037736F"/>
    <w:rsid w:val="00380191"/>
    <w:rsid w:val="0038476B"/>
    <w:rsid w:val="0038556C"/>
    <w:rsid w:val="0038679A"/>
    <w:rsid w:val="00392F53"/>
    <w:rsid w:val="00393B06"/>
    <w:rsid w:val="003A0B4C"/>
    <w:rsid w:val="003A2C9E"/>
    <w:rsid w:val="003A5633"/>
    <w:rsid w:val="003A65E4"/>
    <w:rsid w:val="003A7C9A"/>
    <w:rsid w:val="003C1F94"/>
    <w:rsid w:val="003C2B3F"/>
    <w:rsid w:val="003C6077"/>
    <w:rsid w:val="003C6C9F"/>
    <w:rsid w:val="003C710E"/>
    <w:rsid w:val="003D167C"/>
    <w:rsid w:val="003D16C4"/>
    <w:rsid w:val="003D1B50"/>
    <w:rsid w:val="003D36F3"/>
    <w:rsid w:val="003D422C"/>
    <w:rsid w:val="003D502C"/>
    <w:rsid w:val="003D51EF"/>
    <w:rsid w:val="003D622F"/>
    <w:rsid w:val="003D6881"/>
    <w:rsid w:val="003E149B"/>
    <w:rsid w:val="003E2D64"/>
    <w:rsid w:val="003E4662"/>
    <w:rsid w:val="003F35F6"/>
    <w:rsid w:val="003F7841"/>
    <w:rsid w:val="00400A03"/>
    <w:rsid w:val="0040452E"/>
    <w:rsid w:val="004058B6"/>
    <w:rsid w:val="00410AB2"/>
    <w:rsid w:val="00413312"/>
    <w:rsid w:val="0041382D"/>
    <w:rsid w:val="00416477"/>
    <w:rsid w:val="00416FAC"/>
    <w:rsid w:val="00421667"/>
    <w:rsid w:val="00421A8D"/>
    <w:rsid w:val="0042463F"/>
    <w:rsid w:val="0044045D"/>
    <w:rsid w:val="00450ACB"/>
    <w:rsid w:val="00453FF6"/>
    <w:rsid w:val="004545FF"/>
    <w:rsid w:val="0045520A"/>
    <w:rsid w:val="00471BF2"/>
    <w:rsid w:val="004914A3"/>
    <w:rsid w:val="004947D1"/>
    <w:rsid w:val="004A1E35"/>
    <w:rsid w:val="004A4C02"/>
    <w:rsid w:val="004B38DD"/>
    <w:rsid w:val="004C3927"/>
    <w:rsid w:val="004D4C65"/>
    <w:rsid w:val="004D6E9D"/>
    <w:rsid w:val="004E6D57"/>
    <w:rsid w:val="004F45CC"/>
    <w:rsid w:val="004F5292"/>
    <w:rsid w:val="005008E3"/>
    <w:rsid w:val="0051012D"/>
    <w:rsid w:val="005109FF"/>
    <w:rsid w:val="00511A0D"/>
    <w:rsid w:val="005128B1"/>
    <w:rsid w:val="005160A9"/>
    <w:rsid w:val="00517151"/>
    <w:rsid w:val="0052177D"/>
    <w:rsid w:val="00526E73"/>
    <w:rsid w:val="00534DAE"/>
    <w:rsid w:val="00540966"/>
    <w:rsid w:val="005436D2"/>
    <w:rsid w:val="005460F1"/>
    <w:rsid w:val="00547166"/>
    <w:rsid w:val="00550621"/>
    <w:rsid w:val="00576F4A"/>
    <w:rsid w:val="005809B4"/>
    <w:rsid w:val="00582D6C"/>
    <w:rsid w:val="005861DE"/>
    <w:rsid w:val="0059441C"/>
    <w:rsid w:val="005967C9"/>
    <w:rsid w:val="00596FB6"/>
    <w:rsid w:val="005A1E5E"/>
    <w:rsid w:val="005A2516"/>
    <w:rsid w:val="005A30F5"/>
    <w:rsid w:val="005A56ED"/>
    <w:rsid w:val="005A6167"/>
    <w:rsid w:val="005B3AEE"/>
    <w:rsid w:val="005C34F8"/>
    <w:rsid w:val="005C3AD0"/>
    <w:rsid w:val="005C611F"/>
    <w:rsid w:val="005D3F62"/>
    <w:rsid w:val="005E38B6"/>
    <w:rsid w:val="005E5DE6"/>
    <w:rsid w:val="005F0ADA"/>
    <w:rsid w:val="005F1085"/>
    <w:rsid w:val="005F1724"/>
    <w:rsid w:val="005F4F17"/>
    <w:rsid w:val="00600664"/>
    <w:rsid w:val="00600CB3"/>
    <w:rsid w:val="00605C38"/>
    <w:rsid w:val="00605CF9"/>
    <w:rsid w:val="00606810"/>
    <w:rsid w:val="00627556"/>
    <w:rsid w:val="00631B95"/>
    <w:rsid w:val="00632214"/>
    <w:rsid w:val="00634F5C"/>
    <w:rsid w:val="00637FE8"/>
    <w:rsid w:val="006412C5"/>
    <w:rsid w:val="0064321B"/>
    <w:rsid w:val="0064480C"/>
    <w:rsid w:val="006477B3"/>
    <w:rsid w:val="00655C33"/>
    <w:rsid w:val="0065698F"/>
    <w:rsid w:val="0065714E"/>
    <w:rsid w:val="00657DBF"/>
    <w:rsid w:val="00662DBD"/>
    <w:rsid w:val="0066529C"/>
    <w:rsid w:val="00666484"/>
    <w:rsid w:val="006711DE"/>
    <w:rsid w:val="00671961"/>
    <w:rsid w:val="00680756"/>
    <w:rsid w:val="00680882"/>
    <w:rsid w:val="006834CB"/>
    <w:rsid w:val="00684DAE"/>
    <w:rsid w:val="006901B7"/>
    <w:rsid w:val="00693CCD"/>
    <w:rsid w:val="006975AB"/>
    <w:rsid w:val="006A7AD6"/>
    <w:rsid w:val="006B08AE"/>
    <w:rsid w:val="006B6218"/>
    <w:rsid w:val="006C2CB6"/>
    <w:rsid w:val="006C3B85"/>
    <w:rsid w:val="006C7029"/>
    <w:rsid w:val="006D2F64"/>
    <w:rsid w:val="006D52B5"/>
    <w:rsid w:val="006D743E"/>
    <w:rsid w:val="006E2686"/>
    <w:rsid w:val="006F1191"/>
    <w:rsid w:val="00703E47"/>
    <w:rsid w:val="00717723"/>
    <w:rsid w:val="00721FA2"/>
    <w:rsid w:val="00724904"/>
    <w:rsid w:val="00732D34"/>
    <w:rsid w:val="00732EF9"/>
    <w:rsid w:val="00736A13"/>
    <w:rsid w:val="00740E05"/>
    <w:rsid w:val="007425EF"/>
    <w:rsid w:val="007429EE"/>
    <w:rsid w:val="00743817"/>
    <w:rsid w:val="00756F97"/>
    <w:rsid w:val="007612D8"/>
    <w:rsid w:val="0076427C"/>
    <w:rsid w:val="0076559D"/>
    <w:rsid w:val="00772109"/>
    <w:rsid w:val="00773BBD"/>
    <w:rsid w:val="00777F21"/>
    <w:rsid w:val="0079328E"/>
    <w:rsid w:val="007960F2"/>
    <w:rsid w:val="007A71DA"/>
    <w:rsid w:val="007A7727"/>
    <w:rsid w:val="007B4D4E"/>
    <w:rsid w:val="007C13FA"/>
    <w:rsid w:val="007C372C"/>
    <w:rsid w:val="007D37C6"/>
    <w:rsid w:val="007D4B52"/>
    <w:rsid w:val="007D6412"/>
    <w:rsid w:val="007D64B7"/>
    <w:rsid w:val="007D7C58"/>
    <w:rsid w:val="007E2D09"/>
    <w:rsid w:val="007F4BA6"/>
    <w:rsid w:val="007F7039"/>
    <w:rsid w:val="008207E9"/>
    <w:rsid w:val="00820EF0"/>
    <w:rsid w:val="00823C1C"/>
    <w:rsid w:val="00831105"/>
    <w:rsid w:val="00841E91"/>
    <w:rsid w:val="00842CDF"/>
    <w:rsid w:val="00846D8E"/>
    <w:rsid w:val="008506D9"/>
    <w:rsid w:val="0085083A"/>
    <w:rsid w:val="00851A1A"/>
    <w:rsid w:val="00851D2B"/>
    <w:rsid w:val="008612D4"/>
    <w:rsid w:val="008623B3"/>
    <w:rsid w:val="00871D88"/>
    <w:rsid w:val="00877578"/>
    <w:rsid w:val="0088218F"/>
    <w:rsid w:val="00883116"/>
    <w:rsid w:val="00885C0C"/>
    <w:rsid w:val="00887A78"/>
    <w:rsid w:val="00887CBA"/>
    <w:rsid w:val="0089059A"/>
    <w:rsid w:val="00890F78"/>
    <w:rsid w:val="00891A43"/>
    <w:rsid w:val="00894B0B"/>
    <w:rsid w:val="00895203"/>
    <w:rsid w:val="0089706A"/>
    <w:rsid w:val="008A67D9"/>
    <w:rsid w:val="008A70F2"/>
    <w:rsid w:val="008A799F"/>
    <w:rsid w:val="008B0AE4"/>
    <w:rsid w:val="008B3805"/>
    <w:rsid w:val="008B4B74"/>
    <w:rsid w:val="008C1256"/>
    <w:rsid w:val="008C30B5"/>
    <w:rsid w:val="008D1892"/>
    <w:rsid w:val="008D2959"/>
    <w:rsid w:val="008D31CA"/>
    <w:rsid w:val="008D6F82"/>
    <w:rsid w:val="008E1B50"/>
    <w:rsid w:val="008E4758"/>
    <w:rsid w:val="008E6801"/>
    <w:rsid w:val="008F7A47"/>
    <w:rsid w:val="0090167B"/>
    <w:rsid w:val="00901CD2"/>
    <w:rsid w:val="00901E21"/>
    <w:rsid w:val="0090282E"/>
    <w:rsid w:val="00903311"/>
    <w:rsid w:val="009048CE"/>
    <w:rsid w:val="00907482"/>
    <w:rsid w:val="0091061A"/>
    <w:rsid w:val="00911442"/>
    <w:rsid w:val="00915DBC"/>
    <w:rsid w:val="00915FB7"/>
    <w:rsid w:val="00922281"/>
    <w:rsid w:val="00926BFC"/>
    <w:rsid w:val="00926C5D"/>
    <w:rsid w:val="0092744A"/>
    <w:rsid w:val="00931714"/>
    <w:rsid w:val="00936001"/>
    <w:rsid w:val="0095299E"/>
    <w:rsid w:val="00954705"/>
    <w:rsid w:val="00960B1E"/>
    <w:rsid w:val="00962982"/>
    <w:rsid w:val="00963186"/>
    <w:rsid w:val="00964D63"/>
    <w:rsid w:val="00967779"/>
    <w:rsid w:val="00967AA5"/>
    <w:rsid w:val="0098081A"/>
    <w:rsid w:val="0098199F"/>
    <w:rsid w:val="00983A2D"/>
    <w:rsid w:val="009940D3"/>
    <w:rsid w:val="009A07C0"/>
    <w:rsid w:val="009A11E5"/>
    <w:rsid w:val="009A1511"/>
    <w:rsid w:val="009A3D39"/>
    <w:rsid w:val="009A42C9"/>
    <w:rsid w:val="009A53A3"/>
    <w:rsid w:val="009A6B96"/>
    <w:rsid w:val="009A7A76"/>
    <w:rsid w:val="009B0DC9"/>
    <w:rsid w:val="009B4004"/>
    <w:rsid w:val="009B5194"/>
    <w:rsid w:val="009B552F"/>
    <w:rsid w:val="009B7161"/>
    <w:rsid w:val="009C01AE"/>
    <w:rsid w:val="009D3D46"/>
    <w:rsid w:val="009E0F05"/>
    <w:rsid w:val="009E2C28"/>
    <w:rsid w:val="009E2F77"/>
    <w:rsid w:val="009F70D5"/>
    <w:rsid w:val="00A06DD1"/>
    <w:rsid w:val="00A11D75"/>
    <w:rsid w:val="00A14F28"/>
    <w:rsid w:val="00A15189"/>
    <w:rsid w:val="00A169A9"/>
    <w:rsid w:val="00A21319"/>
    <w:rsid w:val="00A26334"/>
    <w:rsid w:val="00A273E1"/>
    <w:rsid w:val="00A30B8D"/>
    <w:rsid w:val="00A366E1"/>
    <w:rsid w:val="00A36B36"/>
    <w:rsid w:val="00A3768C"/>
    <w:rsid w:val="00A412D4"/>
    <w:rsid w:val="00A41E3A"/>
    <w:rsid w:val="00A42AE3"/>
    <w:rsid w:val="00A451BA"/>
    <w:rsid w:val="00A528A6"/>
    <w:rsid w:val="00A54B2A"/>
    <w:rsid w:val="00A55CC3"/>
    <w:rsid w:val="00A56CAD"/>
    <w:rsid w:val="00A57B7E"/>
    <w:rsid w:val="00A6054C"/>
    <w:rsid w:val="00A6582D"/>
    <w:rsid w:val="00A700A4"/>
    <w:rsid w:val="00A723F0"/>
    <w:rsid w:val="00A72622"/>
    <w:rsid w:val="00A840C2"/>
    <w:rsid w:val="00A844AD"/>
    <w:rsid w:val="00A86B5D"/>
    <w:rsid w:val="00A90D87"/>
    <w:rsid w:val="00A92AEF"/>
    <w:rsid w:val="00A942A2"/>
    <w:rsid w:val="00AA25B2"/>
    <w:rsid w:val="00AB240E"/>
    <w:rsid w:val="00AB3216"/>
    <w:rsid w:val="00AC30AC"/>
    <w:rsid w:val="00AC3BEE"/>
    <w:rsid w:val="00AC4595"/>
    <w:rsid w:val="00AC5F17"/>
    <w:rsid w:val="00AD05D7"/>
    <w:rsid w:val="00AD0F0C"/>
    <w:rsid w:val="00AD116A"/>
    <w:rsid w:val="00AD7611"/>
    <w:rsid w:val="00AF5569"/>
    <w:rsid w:val="00AF59AF"/>
    <w:rsid w:val="00AF59BB"/>
    <w:rsid w:val="00B01E6C"/>
    <w:rsid w:val="00B05657"/>
    <w:rsid w:val="00B075A9"/>
    <w:rsid w:val="00B0796D"/>
    <w:rsid w:val="00B10BA6"/>
    <w:rsid w:val="00B11F52"/>
    <w:rsid w:val="00B130C0"/>
    <w:rsid w:val="00B16361"/>
    <w:rsid w:val="00B218AF"/>
    <w:rsid w:val="00B26E26"/>
    <w:rsid w:val="00B27C6E"/>
    <w:rsid w:val="00B351A2"/>
    <w:rsid w:val="00B41FDB"/>
    <w:rsid w:val="00B552F5"/>
    <w:rsid w:val="00B6454D"/>
    <w:rsid w:val="00B6724B"/>
    <w:rsid w:val="00B74B25"/>
    <w:rsid w:val="00B82196"/>
    <w:rsid w:val="00B8470C"/>
    <w:rsid w:val="00B855A5"/>
    <w:rsid w:val="00B87EA9"/>
    <w:rsid w:val="00B92A6A"/>
    <w:rsid w:val="00B94AAB"/>
    <w:rsid w:val="00B95486"/>
    <w:rsid w:val="00BA532C"/>
    <w:rsid w:val="00BB2833"/>
    <w:rsid w:val="00BB6EA7"/>
    <w:rsid w:val="00BC468D"/>
    <w:rsid w:val="00BC7325"/>
    <w:rsid w:val="00BC7725"/>
    <w:rsid w:val="00BD5C79"/>
    <w:rsid w:val="00BD67D0"/>
    <w:rsid w:val="00BE36E1"/>
    <w:rsid w:val="00BE6AD1"/>
    <w:rsid w:val="00BF1870"/>
    <w:rsid w:val="00BF1937"/>
    <w:rsid w:val="00BF3D10"/>
    <w:rsid w:val="00BF3D50"/>
    <w:rsid w:val="00BF4020"/>
    <w:rsid w:val="00BF7297"/>
    <w:rsid w:val="00C041AD"/>
    <w:rsid w:val="00C115D5"/>
    <w:rsid w:val="00C16D87"/>
    <w:rsid w:val="00C21129"/>
    <w:rsid w:val="00C26D20"/>
    <w:rsid w:val="00C40864"/>
    <w:rsid w:val="00C51B45"/>
    <w:rsid w:val="00C540F2"/>
    <w:rsid w:val="00C619F3"/>
    <w:rsid w:val="00C80921"/>
    <w:rsid w:val="00C80D78"/>
    <w:rsid w:val="00C816B8"/>
    <w:rsid w:val="00C84CA6"/>
    <w:rsid w:val="00C87330"/>
    <w:rsid w:val="00C92026"/>
    <w:rsid w:val="00CA585D"/>
    <w:rsid w:val="00CA6C64"/>
    <w:rsid w:val="00CC72CA"/>
    <w:rsid w:val="00CE02D0"/>
    <w:rsid w:val="00CE5ADB"/>
    <w:rsid w:val="00CE612D"/>
    <w:rsid w:val="00CF51E4"/>
    <w:rsid w:val="00D06828"/>
    <w:rsid w:val="00D11153"/>
    <w:rsid w:val="00D137B8"/>
    <w:rsid w:val="00D14104"/>
    <w:rsid w:val="00D322D1"/>
    <w:rsid w:val="00D32309"/>
    <w:rsid w:val="00D36434"/>
    <w:rsid w:val="00D4027D"/>
    <w:rsid w:val="00D5284E"/>
    <w:rsid w:val="00D5433F"/>
    <w:rsid w:val="00D549BB"/>
    <w:rsid w:val="00D57260"/>
    <w:rsid w:val="00D6133F"/>
    <w:rsid w:val="00D644B1"/>
    <w:rsid w:val="00D76F79"/>
    <w:rsid w:val="00D84A12"/>
    <w:rsid w:val="00D86548"/>
    <w:rsid w:val="00D90F40"/>
    <w:rsid w:val="00D95A5E"/>
    <w:rsid w:val="00D95B76"/>
    <w:rsid w:val="00DB0D4C"/>
    <w:rsid w:val="00DB1522"/>
    <w:rsid w:val="00DB3635"/>
    <w:rsid w:val="00DD071F"/>
    <w:rsid w:val="00DD5422"/>
    <w:rsid w:val="00DD63EE"/>
    <w:rsid w:val="00DD79CE"/>
    <w:rsid w:val="00DE03B9"/>
    <w:rsid w:val="00DE1E38"/>
    <w:rsid w:val="00DE3178"/>
    <w:rsid w:val="00DE31A9"/>
    <w:rsid w:val="00DE6A3E"/>
    <w:rsid w:val="00DE7FFC"/>
    <w:rsid w:val="00DF2A25"/>
    <w:rsid w:val="00DF3DE0"/>
    <w:rsid w:val="00E00E65"/>
    <w:rsid w:val="00E01D90"/>
    <w:rsid w:val="00E029FF"/>
    <w:rsid w:val="00E03D22"/>
    <w:rsid w:val="00E058B7"/>
    <w:rsid w:val="00E07607"/>
    <w:rsid w:val="00E12417"/>
    <w:rsid w:val="00E15E0F"/>
    <w:rsid w:val="00E1669A"/>
    <w:rsid w:val="00E21DB6"/>
    <w:rsid w:val="00E2452B"/>
    <w:rsid w:val="00E32D31"/>
    <w:rsid w:val="00E3703B"/>
    <w:rsid w:val="00E45650"/>
    <w:rsid w:val="00E469A8"/>
    <w:rsid w:val="00E46EBF"/>
    <w:rsid w:val="00E6315C"/>
    <w:rsid w:val="00E652D7"/>
    <w:rsid w:val="00E66E83"/>
    <w:rsid w:val="00E721D5"/>
    <w:rsid w:val="00E77DE0"/>
    <w:rsid w:val="00E83712"/>
    <w:rsid w:val="00E84843"/>
    <w:rsid w:val="00E84AD1"/>
    <w:rsid w:val="00E93CDE"/>
    <w:rsid w:val="00E96983"/>
    <w:rsid w:val="00EA46CA"/>
    <w:rsid w:val="00EB1B82"/>
    <w:rsid w:val="00EC096A"/>
    <w:rsid w:val="00EC2592"/>
    <w:rsid w:val="00EC31B9"/>
    <w:rsid w:val="00ED1CED"/>
    <w:rsid w:val="00ED387B"/>
    <w:rsid w:val="00EE3AC7"/>
    <w:rsid w:val="00EE40CD"/>
    <w:rsid w:val="00EF3122"/>
    <w:rsid w:val="00EF4739"/>
    <w:rsid w:val="00F0442C"/>
    <w:rsid w:val="00F0617B"/>
    <w:rsid w:val="00F12353"/>
    <w:rsid w:val="00F15137"/>
    <w:rsid w:val="00F17B6A"/>
    <w:rsid w:val="00F21DD2"/>
    <w:rsid w:val="00F26EC2"/>
    <w:rsid w:val="00F34AE2"/>
    <w:rsid w:val="00F35EF0"/>
    <w:rsid w:val="00F417C5"/>
    <w:rsid w:val="00F41DE4"/>
    <w:rsid w:val="00F46853"/>
    <w:rsid w:val="00F60C4F"/>
    <w:rsid w:val="00F63744"/>
    <w:rsid w:val="00F63CA7"/>
    <w:rsid w:val="00F66FE4"/>
    <w:rsid w:val="00F7277F"/>
    <w:rsid w:val="00F7410B"/>
    <w:rsid w:val="00F76295"/>
    <w:rsid w:val="00F76DDC"/>
    <w:rsid w:val="00F82FE5"/>
    <w:rsid w:val="00F84382"/>
    <w:rsid w:val="00F875DD"/>
    <w:rsid w:val="00F9365F"/>
    <w:rsid w:val="00FA2FD7"/>
    <w:rsid w:val="00FA5977"/>
    <w:rsid w:val="00FB02A1"/>
    <w:rsid w:val="00FC394F"/>
    <w:rsid w:val="00FC7792"/>
    <w:rsid w:val="00FD082F"/>
    <w:rsid w:val="00FD11D2"/>
    <w:rsid w:val="00FD6190"/>
    <w:rsid w:val="00FE05F9"/>
    <w:rsid w:val="00FE0BC6"/>
    <w:rsid w:val="00FE19BF"/>
    <w:rsid w:val="00FE253B"/>
    <w:rsid w:val="00FE573E"/>
    <w:rsid w:val="00FE66C9"/>
    <w:rsid w:val="00FF320F"/>
    <w:rsid w:val="00FF3B99"/>
    <w:rsid w:val="00FF4B19"/>
    <w:rsid w:val="03872B1A"/>
    <w:rsid w:val="038E2464"/>
    <w:rsid w:val="074136BD"/>
    <w:rsid w:val="07594FDA"/>
    <w:rsid w:val="08041784"/>
    <w:rsid w:val="09574A86"/>
    <w:rsid w:val="0C7A2CD3"/>
    <w:rsid w:val="0DCD3854"/>
    <w:rsid w:val="114E785B"/>
    <w:rsid w:val="137F76F3"/>
    <w:rsid w:val="138C2B0F"/>
    <w:rsid w:val="140D54D9"/>
    <w:rsid w:val="1AF452E7"/>
    <w:rsid w:val="1CDA5F57"/>
    <w:rsid w:val="1D5D5E0E"/>
    <w:rsid w:val="24811015"/>
    <w:rsid w:val="25E62E88"/>
    <w:rsid w:val="287002B5"/>
    <w:rsid w:val="2BB83645"/>
    <w:rsid w:val="2CA853AB"/>
    <w:rsid w:val="2CF01707"/>
    <w:rsid w:val="2FD06B1B"/>
    <w:rsid w:val="346A2000"/>
    <w:rsid w:val="347218BE"/>
    <w:rsid w:val="35D9662E"/>
    <w:rsid w:val="37D8473A"/>
    <w:rsid w:val="42712842"/>
    <w:rsid w:val="442B65D9"/>
    <w:rsid w:val="46FF7A1F"/>
    <w:rsid w:val="4B2867EC"/>
    <w:rsid w:val="4E5A400F"/>
    <w:rsid w:val="4F0B79D8"/>
    <w:rsid w:val="53032DE8"/>
    <w:rsid w:val="596339EE"/>
    <w:rsid w:val="5A096A56"/>
    <w:rsid w:val="5A805CED"/>
    <w:rsid w:val="5BB41126"/>
    <w:rsid w:val="5E6910C5"/>
    <w:rsid w:val="5F424C65"/>
    <w:rsid w:val="5F804B28"/>
    <w:rsid w:val="5FB1656B"/>
    <w:rsid w:val="602C5CE9"/>
    <w:rsid w:val="607B0D4C"/>
    <w:rsid w:val="61BF130B"/>
    <w:rsid w:val="64AD0F71"/>
    <w:rsid w:val="65546449"/>
    <w:rsid w:val="65C108A7"/>
    <w:rsid w:val="67D16B7E"/>
    <w:rsid w:val="67F47844"/>
    <w:rsid w:val="68DD6717"/>
    <w:rsid w:val="6A837592"/>
    <w:rsid w:val="6BC71175"/>
    <w:rsid w:val="6D53776E"/>
    <w:rsid w:val="6DB97583"/>
    <w:rsid w:val="6DE3604F"/>
    <w:rsid w:val="6F576FCD"/>
    <w:rsid w:val="703A5EDD"/>
    <w:rsid w:val="705A6957"/>
    <w:rsid w:val="72E31628"/>
    <w:rsid w:val="74732EA2"/>
    <w:rsid w:val="752F2C29"/>
    <w:rsid w:val="79750461"/>
    <w:rsid w:val="7A1E5D75"/>
    <w:rsid w:val="7ACE78CA"/>
    <w:rsid w:val="7C2148BB"/>
    <w:rsid w:val="7D1A72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0AC"/>
  <w15:docId w15:val="{3290625E-7889-4BD6-961C-B2F8FD14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2"/>
      <w:szCs w:val="22"/>
      <w:lang w:eastAsia="ru-RU"/>
    </w:rPr>
  </w:style>
  <w:style w:type="paragraph" w:styleId="10">
    <w:name w:val="heading 1"/>
    <w:basedOn w:val="a"/>
    <w:next w:val="a"/>
    <w:link w:val="11"/>
    <w:qFormat/>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pPr>
      <w:keepNext/>
      <w:jc w:val="center"/>
      <w:outlineLvl w:val="1"/>
    </w:pPr>
    <w:rPr>
      <w:sz w:val="24"/>
      <w:szCs w:val="20"/>
    </w:rPr>
  </w:style>
  <w:style w:type="paragraph" w:styleId="3">
    <w:name w:val="heading 3"/>
    <w:basedOn w:val="a"/>
    <w:next w:val="a"/>
    <w:link w:val="30"/>
    <w:semiHidden/>
    <w:unhideWhenUsed/>
    <w:qFormat/>
    <w:pPr>
      <w:keepNext/>
      <w:jc w:val="center"/>
      <w:outlineLvl w:val="2"/>
    </w:pPr>
    <w:rPr>
      <w:b/>
      <w:i/>
      <w:sz w:val="28"/>
      <w:szCs w:val="20"/>
    </w:rPr>
  </w:style>
  <w:style w:type="paragraph" w:styleId="4">
    <w:name w:val="heading 4"/>
    <w:basedOn w:val="a"/>
    <w:next w:val="a"/>
    <w:link w:val="40"/>
    <w:qFormat/>
    <w:pPr>
      <w:spacing w:before="100" w:beforeAutospacing="1" w:after="100" w:afterAutospacing="1"/>
      <w:outlineLvl w:val="3"/>
    </w:pPr>
    <w:rPr>
      <w:b/>
      <w:bCs/>
      <w:sz w:val="24"/>
      <w:szCs w:val="24"/>
    </w:rPr>
  </w:style>
  <w:style w:type="paragraph" w:styleId="5">
    <w:name w:val="heading 5"/>
    <w:basedOn w:val="a"/>
    <w:next w:val="a"/>
    <w:link w:val="50"/>
    <w:semiHidden/>
    <w:unhideWhenUsed/>
    <w:qFormat/>
    <w:pPr>
      <w:keepNext/>
      <w:jc w:val="right"/>
      <w:outlineLvl w:val="4"/>
    </w:pPr>
    <w:rPr>
      <w:i/>
      <w:sz w:val="28"/>
      <w:szCs w:val="20"/>
    </w:rPr>
  </w:style>
  <w:style w:type="paragraph" w:styleId="6">
    <w:name w:val="heading 6"/>
    <w:basedOn w:val="a"/>
    <w:next w:val="a"/>
    <w:link w:val="60"/>
    <w:uiPriority w:val="99"/>
    <w:semiHidden/>
    <w:unhideWhenUsed/>
    <w:qFormat/>
    <w:pPr>
      <w:keepNext/>
      <w:jc w:val="center"/>
      <w:outlineLvl w:val="5"/>
    </w:pPr>
    <w:rPr>
      <w:sz w:val="28"/>
      <w:szCs w:val="20"/>
    </w:rPr>
  </w:style>
  <w:style w:type="paragraph" w:styleId="7">
    <w:name w:val="heading 7"/>
    <w:basedOn w:val="a"/>
    <w:next w:val="a"/>
    <w:link w:val="70"/>
    <w:uiPriority w:val="99"/>
    <w:semiHidden/>
    <w:unhideWhenUsed/>
    <w:qFormat/>
    <w:pPr>
      <w:keepNext/>
      <w:jc w:val="center"/>
      <w:outlineLvl w:val="6"/>
    </w:pPr>
    <w:rPr>
      <w:b/>
      <w:i/>
      <w:sz w:val="24"/>
      <w:szCs w:val="20"/>
    </w:rPr>
  </w:style>
  <w:style w:type="paragraph" w:styleId="8">
    <w:name w:val="heading 8"/>
    <w:basedOn w:val="a"/>
    <w:next w:val="a"/>
    <w:link w:val="80"/>
    <w:uiPriority w:val="99"/>
    <w:semiHidden/>
    <w:unhideWhenUsed/>
    <w:qFormat/>
    <w:pPr>
      <w:keepNext/>
      <w:outlineLvl w:val="7"/>
    </w:pPr>
    <w:rPr>
      <w:sz w:val="28"/>
      <w:szCs w:val="20"/>
    </w:rPr>
  </w:style>
  <w:style w:type="paragraph" w:styleId="9">
    <w:name w:val="heading 9"/>
    <w:basedOn w:val="a"/>
    <w:next w:val="a"/>
    <w:link w:val="90"/>
    <w:uiPriority w:val="99"/>
    <w:semiHidden/>
    <w:unhideWhenUsed/>
    <w:qFormat/>
    <w:pPr>
      <w:keepNext/>
      <w:jc w:val="right"/>
      <w:outlineLvl w:val="8"/>
    </w:pPr>
    <w:rPr>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semiHidden/>
    <w:unhideWhenUsed/>
    <w:qFormat/>
    <w:pPr>
      <w:ind w:firstLine="720"/>
      <w:jc w:val="both"/>
    </w:pPr>
    <w:rPr>
      <w:sz w:val="20"/>
      <w:szCs w:val="20"/>
    </w:rPr>
  </w:style>
  <w:style w:type="paragraph" w:styleId="a5">
    <w:name w:val="List Bullet"/>
    <w:basedOn w:val="a"/>
    <w:uiPriority w:val="99"/>
    <w:semiHidden/>
    <w:unhideWhenUsed/>
    <w:qFormat/>
    <w:pPr>
      <w:tabs>
        <w:tab w:val="left" w:pos="1069"/>
      </w:tabs>
      <w:ind w:firstLine="720"/>
      <w:jc w:val="both"/>
    </w:pPr>
  </w:style>
  <w:style w:type="paragraph" w:styleId="a6">
    <w:name w:val="Document Map"/>
    <w:basedOn w:val="a"/>
    <w:link w:val="a7"/>
    <w:uiPriority w:val="99"/>
    <w:semiHidden/>
    <w:unhideWhenUsed/>
    <w:qFormat/>
    <w:pPr>
      <w:shd w:val="clear" w:color="auto" w:fill="000080"/>
    </w:pPr>
    <w:rPr>
      <w:rFonts w:ascii="Tahoma" w:hAnsi="Tahoma" w:cs="Tahoma"/>
      <w:sz w:val="20"/>
      <w:szCs w:val="20"/>
    </w:rPr>
  </w:style>
  <w:style w:type="paragraph" w:styleId="a8">
    <w:name w:val="annotation text"/>
    <w:basedOn w:val="a"/>
    <w:link w:val="a9"/>
    <w:uiPriority w:val="99"/>
    <w:semiHidden/>
    <w:unhideWhenUsed/>
    <w:qFormat/>
    <w:rPr>
      <w:rFonts w:ascii="Calibri" w:hAnsi="Calibri"/>
      <w:sz w:val="20"/>
      <w:szCs w:val="20"/>
      <w:lang w:val="en-US"/>
    </w:rPr>
  </w:style>
  <w:style w:type="paragraph" w:styleId="31">
    <w:name w:val="Body Text 3"/>
    <w:basedOn w:val="a"/>
    <w:link w:val="32"/>
    <w:uiPriority w:val="99"/>
    <w:semiHidden/>
    <w:unhideWhenUsed/>
    <w:qFormat/>
    <w:pPr>
      <w:jc w:val="both"/>
    </w:pPr>
    <w:rPr>
      <w:color w:val="0000FF"/>
      <w:sz w:val="28"/>
      <w:szCs w:val="20"/>
    </w:rPr>
  </w:style>
  <w:style w:type="paragraph" w:styleId="aa">
    <w:name w:val="Closing"/>
    <w:basedOn w:val="a"/>
    <w:link w:val="ab"/>
    <w:uiPriority w:val="99"/>
    <w:semiHidden/>
    <w:unhideWhenUsed/>
    <w:qFormat/>
    <w:pPr>
      <w:ind w:left="4252"/>
    </w:pPr>
    <w:rPr>
      <w:sz w:val="24"/>
      <w:szCs w:val="24"/>
    </w:rPr>
  </w:style>
  <w:style w:type="paragraph" w:styleId="33">
    <w:name w:val="List Bullet 3"/>
    <w:basedOn w:val="a"/>
    <w:uiPriority w:val="99"/>
    <w:semiHidden/>
    <w:unhideWhenUsed/>
    <w:qFormat/>
    <w:pPr>
      <w:tabs>
        <w:tab w:val="left" w:pos="926"/>
      </w:tabs>
      <w:ind w:left="926" w:hanging="360"/>
    </w:pPr>
    <w:rPr>
      <w:sz w:val="24"/>
      <w:szCs w:val="24"/>
    </w:rPr>
  </w:style>
  <w:style w:type="paragraph" w:styleId="ac">
    <w:name w:val="Body Text"/>
    <w:basedOn w:val="a"/>
    <w:link w:val="ad"/>
    <w:semiHidden/>
    <w:unhideWhenUsed/>
    <w:qFormat/>
    <w:pPr>
      <w:jc w:val="both"/>
    </w:pPr>
    <w:rPr>
      <w:sz w:val="28"/>
      <w:szCs w:val="20"/>
    </w:rPr>
  </w:style>
  <w:style w:type="paragraph" w:styleId="ae">
    <w:name w:val="Body Text Indent"/>
    <w:basedOn w:val="a"/>
    <w:link w:val="af"/>
    <w:uiPriority w:val="99"/>
    <w:semiHidden/>
    <w:unhideWhenUsed/>
    <w:qFormat/>
    <w:pPr>
      <w:ind w:firstLine="720"/>
    </w:pPr>
    <w:rPr>
      <w:sz w:val="28"/>
      <w:szCs w:val="20"/>
    </w:rPr>
  </w:style>
  <w:style w:type="paragraph" w:styleId="21">
    <w:name w:val="List Bullet 2"/>
    <w:basedOn w:val="a"/>
    <w:uiPriority w:val="99"/>
    <w:semiHidden/>
    <w:unhideWhenUsed/>
    <w:qFormat/>
    <w:pPr>
      <w:tabs>
        <w:tab w:val="left" w:pos="435"/>
      </w:tabs>
      <w:ind w:left="435" w:hanging="435"/>
    </w:pPr>
    <w:rPr>
      <w:sz w:val="24"/>
      <w:szCs w:val="24"/>
    </w:rPr>
  </w:style>
  <w:style w:type="paragraph" w:styleId="af0">
    <w:name w:val="Plain Text"/>
    <w:basedOn w:val="a"/>
    <w:link w:val="af1"/>
    <w:semiHidden/>
    <w:unhideWhenUsed/>
    <w:qFormat/>
    <w:rPr>
      <w:rFonts w:ascii="Courier New" w:hAnsi="Courier New"/>
      <w:sz w:val="20"/>
      <w:szCs w:val="20"/>
    </w:rPr>
  </w:style>
  <w:style w:type="paragraph" w:styleId="22">
    <w:name w:val="Body Text Indent 2"/>
    <w:basedOn w:val="a"/>
    <w:link w:val="23"/>
    <w:uiPriority w:val="99"/>
    <w:semiHidden/>
    <w:unhideWhenUsed/>
    <w:qFormat/>
    <w:pPr>
      <w:ind w:firstLine="709"/>
    </w:pPr>
    <w:rPr>
      <w:sz w:val="28"/>
      <w:szCs w:val="20"/>
    </w:rPr>
  </w:style>
  <w:style w:type="paragraph" w:styleId="af2">
    <w:name w:val="Balloon Text"/>
    <w:basedOn w:val="a"/>
    <w:link w:val="af3"/>
    <w:uiPriority w:val="99"/>
    <w:semiHidden/>
    <w:unhideWhenUsed/>
    <w:qFormat/>
    <w:rPr>
      <w:rFonts w:ascii="Tahoma" w:hAnsi="Tahoma" w:cs="Tahoma"/>
      <w:sz w:val="16"/>
      <w:szCs w:val="16"/>
    </w:rPr>
  </w:style>
  <w:style w:type="paragraph" w:styleId="af4">
    <w:name w:val="footer"/>
    <w:basedOn w:val="a"/>
    <w:link w:val="af5"/>
    <w:uiPriority w:val="99"/>
    <w:unhideWhenUsed/>
    <w:qFormat/>
    <w:pPr>
      <w:tabs>
        <w:tab w:val="center" w:pos="4677"/>
        <w:tab w:val="right" w:pos="9355"/>
      </w:tabs>
    </w:pPr>
  </w:style>
  <w:style w:type="paragraph" w:styleId="af6">
    <w:name w:val="header"/>
    <w:basedOn w:val="a"/>
    <w:link w:val="af7"/>
    <w:uiPriority w:val="99"/>
    <w:unhideWhenUsed/>
    <w:qFormat/>
    <w:pPr>
      <w:tabs>
        <w:tab w:val="center" w:pos="4677"/>
        <w:tab w:val="right" w:pos="9355"/>
      </w:tabs>
    </w:pPr>
  </w:style>
  <w:style w:type="paragraph" w:styleId="af8">
    <w:name w:val="Signature"/>
    <w:basedOn w:val="a"/>
    <w:link w:val="af9"/>
    <w:uiPriority w:val="99"/>
    <w:semiHidden/>
    <w:unhideWhenUsed/>
    <w:qFormat/>
    <w:pPr>
      <w:ind w:left="4252"/>
    </w:pPr>
    <w:rPr>
      <w:sz w:val="24"/>
      <w:szCs w:val="24"/>
    </w:rPr>
  </w:style>
  <w:style w:type="paragraph" w:styleId="12">
    <w:name w:val="toc 1"/>
    <w:basedOn w:val="a"/>
    <w:next w:val="a"/>
    <w:uiPriority w:val="99"/>
    <w:semiHidden/>
    <w:unhideWhenUsed/>
    <w:pPr>
      <w:spacing w:after="100"/>
    </w:pPr>
  </w:style>
  <w:style w:type="paragraph" w:styleId="afa">
    <w:name w:val="Subtitle"/>
    <w:basedOn w:val="a"/>
    <w:link w:val="afb"/>
    <w:uiPriority w:val="99"/>
    <w:qFormat/>
    <w:pPr>
      <w:spacing w:after="60"/>
      <w:jc w:val="center"/>
      <w:outlineLvl w:val="1"/>
    </w:pPr>
    <w:rPr>
      <w:rFonts w:ascii="Arial" w:hAnsi="Arial" w:cs="Arial"/>
    </w:rPr>
  </w:style>
  <w:style w:type="paragraph" w:styleId="afc">
    <w:name w:val="List"/>
    <w:basedOn w:val="a"/>
    <w:uiPriority w:val="99"/>
    <w:semiHidden/>
    <w:unhideWhenUsed/>
    <w:qFormat/>
    <w:pPr>
      <w:ind w:left="283" w:hanging="283"/>
    </w:pPr>
    <w:rPr>
      <w:sz w:val="20"/>
      <w:szCs w:val="20"/>
    </w:rPr>
  </w:style>
  <w:style w:type="paragraph" w:styleId="afd">
    <w:name w:val="footnote text"/>
    <w:basedOn w:val="a"/>
    <w:link w:val="afe"/>
    <w:uiPriority w:val="99"/>
    <w:semiHidden/>
    <w:unhideWhenUsed/>
    <w:qFormat/>
    <w:rPr>
      <w:rFonts w:ascii="Calibri" w:eastAsia="Calibri" w:hAnsi="Calibri"/>
      <w:sz w:val="20"/>
      <w:szCs w:val="20"/>
      <w:lang w:eastAsia="en-US"/>
    </w:rPr>
  </w:style>
  <w:style w:type="paragraph" w:styleId="34">
    <w:name w:val="Body Text Indent 3"/>
    <w:basedOn w:val="a"/>
    <w:link w:val="35"/>
    <w:uiPriority w:val="99"/>
    <w:semiHidden/>
    <w:unhideWhenUsed/>
    <w:qFormat/>
    <w:pPr>
      <w:ind w:firstLine="720"/>
      <w:jc w:val="both"/>
    </w:pPr>
    <w:rPr>
      <w:sz w:val="28"/>
      <w:szCs w:val="20"/>
    </w:rPr>
  </w:style>
  <w:style w:type="paragraph" w:styleId="24">
    <w:name w:val="Body Text 2"/>
    <w:basedOn w:val="a"/>
    <w:link w:val="25"/>
    <w:uiPriority w:val="99"/>
    <w:semiHidden/>
    <w:unhideWhenUsed/>
    <w:qFormat/>
    <w:rPr>
      <w:sz w:val="28"/>
      <w:szCs w:val="20"/>
    </w:rPr>
  </w:style>
  <w:style w:type="paragraph" w:styleId="HTML">
    <w:name w:val="HTML Preformatted"/>
    <w:basedOn w:val="a"/>
    <w:link w:val="HTML0"/>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Normal (Web)"/>
    <w:basedOn w:val="a"/>
    <w:uiPriority w:val="99"/>
    <w:unhideWhenUsed/>
    <w:qFormat/>
    <w:pPr>
      <w:spacing w:before="100" w:beforeAutospacing="1" w:after="100" w:afterAutospacing="1"/>
    </w:pPr>
    <w:rPr>
      <w:sz w:val="24"/>
      <w:szCs w:val="24"/>
    </w:rPr>
  </w:style>
  <w:style w:type="paragraph" w:styleId="aff0">
    <w:name w:val="Title"/>
    <w:basedOn w:val="a"/>
    <w:link w:val="aff1"/>
    <w:qFormat/>
    <w:pPr>
      <w:jc w:val="center"/>
    </w:pPr>
    <w:rPr>
      <w:sz w:val="28"/>
      <w:szCs w:val="20"/>
    </w:rPr>
  </w:style>
  <w:style w:type="paragraph" w:styleId="aff2">
    <w:name w:val="annotation subject"/>
    <w:basedOn w:val="a8"/>
    <w:next w:val="a8"/>
    <w:link w:val="aff3"/>
    <w:uiPriority w:val="99"/>
    <w:semiHidden/>
    <w:unhideWhenUsed/>
    <w:qFormat/>
    <w:rPr>
      <w:b/>
      <w:bCs/>
    </w:rPr>
  </w:style>
  <w:style w:type="paragraph" w:styleId="aff4">
    <w:name w:val="Body Text First Indent"/>
    <w:basedOn w:val="ac"/>
    <w:link w:val="aff5"/>
    <w:uiPriority w:val="99"/>
    <w:semiHidden/>
    <w:unhideWhenUsed/>
    <w:qFormat/>
    <w:pPr>
      <w:spacing w:after="120"/>
      <w:ind w:firstLine="210"/>
      <w:jc w:val="left"/>
    </w:pPr>
    <w:rPr>
      <w:sz w:val="20"/>
    </w:rPr>
  </w:style>
  <w:style w:type="paragraph" w:styleId="26">
    <w:name w:val="Body Text First Indent 2"/>
    <w:basedOn w:val="ae"/>
    <w:link w:val="27"/>
    <w:uiPriority w:val="99"/>
    <w:semiHidden/>
    <w:unhideWhenUsed/>
    <w:qFormat/>
    <w:pPr>
      <w:spacing w:after="120"/>
      <w:ind w:left="283" w:firstLine="210"/>
    </w:pPr>
    <w:rPr>
      <w:sz w:val="24"/>
      <w:szCs w:val="24"/>
    </w:rPr>
  </w:style>
  <w:style w:type="table" w:styleId="af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Pr>
      <w:b/>
      <w:bCs/>
    </w:rPr>
  </w:style>
  <w:style w:type="character" w:styleId="aff8">
    <w:name w:val="Emphasis"/>
    <w:qFormat/>
    <w:rPr>
      <w:rFonts w:ascii="Times New Roman" w:hAnsi="Times New Roman" w:cs="Times New Roman" w:hint="default"/>
      <w:b/>
      <w:color w:val="auto"/>
      <w:sz w:val="24"/>
      <w:u w:val="none"/>
      <w:vertAlign w:val="baseline"/>
    </w:rPr>
  </w:style>
  <w:style w:type="character" w:styleId="aff9">
    <w:name w:val="line number"/>
    <w:basedOn w:val="a0"/>
    <w:uiPriority w:val="99"/>
    <w:semiHidden/>
    <w:unhideWhenUsed/>
  </w:style>
  <w:style w:type="character" w:styleId="affa">
    <w:name w:val="Hyperlink"/>
    <w:uiPriority w:val="99"/>
    <w:unhideWhenUsed/>
    <w:rPr>
      <w:color w:val="0000FF"/>
      <w:u w:val="single"/>
    </w:rPr>
  </w:style>
  <w:style w:type="character" w:customStyle="1" w:styleId="11">
    <w:name w:val="Заголовок 1 Знак"/>
    <w:link w:val="10"/>
    <w:rPr>
      <w:rFonts w:ascii="Cambria" w:eastAsia="Times New Roman" w:hAnsi="Cambria" w:cs="Times New Roman"/>
      <w:b/>
      <w:bCs/>
      <w:color w:val="365F91"/>
      <w:sz w:val="28"/>
      <w:szCs w:val="28"/>
    </w:rPr>
  </w:style>
  <w:style w:type="character" w:customStyle="1" w:styleId="20">
    <w:name w:val="Заголовок 2 Знак"/>
    <w:link w:val="2"/>
    <w:semiHidden/>
    <w:rPr>
      <w:sz w:val="24"/>
    </w:rPr>
  </w:style>
  <w:style w:type="character" w:customStyle="1" w:styleId="30">
    <w:name w:val="Заголовок 3 Знак"/>
    <w:link w:val="3"/>
    <w:semiHidden/>
    <w:rPr>
      <w:b/>
      <w:i/>
      <w:sz w:val="28"/>
    </w:rPr>
  </w:style>
  <w:style w:type="character" w:customStyle="1" w:styleId="40">
    <w:name w:val="Заголовок 4 Знак"/>
    <w:link w:val="4"/>
    <w:rPr>
      <w:rFonts w:eastAsia="Times New Roman"/>
      <w:b/>
      <w:bCs/>
      <w:sz w:val="24"/>
      <w:szCs w:val="24"/>
    </w:rPr>
  </w:style>
  <w:style w:type="character" w:customStyle="1" w:styleId="50">
    <w:name w:val="Заголовок 5 Знак"/>
    <w:link w:val="5"/>
    <w:semiHidden/>
    <w:rPr>
      <w:i/>
      <w:sz w:val="28"/>
    </w:rPr>
  </w:style>
  <w:style w:type="character" w:customStyle="1" w:styleId="60">
    <w:name w:val="Заголовок 6 Знак"/>
    <w:link w:val="6"/>
    <w:uiPriority w:val="99"/>
    <w:semiHidden/>
    <w:rPr>
      <w:sz w:val="28"/>
    </w:rPr>
  </w:style>
  <w:style w:type="character" w:customStyle="1" w:styleId="70">
    <w:name w:val="Заголовок 7 Знак"/>
    <w:link w:val="7"/>
    <w:uiPriority w:val="99"/>
    <w:semiHidden/>
    <w:rPr>
      <w:b/>
      <w:i/>
      <w:sz w:val="24"/>
    </w:rPr>
  </w:style>
  <w:style w:type="character" w:customStyle="1" w:styleId="80">
    <w:name w:val="Заголовок 8 Знак"/>
    <w:link w:val="8"/>
    <w:uiPriority w:val="99"/>
    <w:semiHidden/>
    <w:rPr>
      <w:sz w:val="28"/>
    </w:rPr>
  </w:style>
  <w:style w:type="character" w:customStyle="1" w:styleId="90">
    <w:name w:val="Заголовок 9 Знак"/>
    <w:link w:val="9"/>
    <w:uiPriority w:val="99"/>
    <w:semiHidden/>
    <w:rPr>
      <w:b/>
      <w:i/>
    </w:rPr>
  </w:style>
  <w:style w:type="character" w:customStyle="1" w:styleId="FontStyle55">
    <w:name w:val="Font Style55"/>
    <w:rPr>
      <w:rFonts w:ascii="Times New Roman" w:hAnsi="Times New Roman"/>
      <w:sz w:val="22"/>
    </w:rPr>
  </w:style>
  <w:style w:type="paragraph" w:customStyle="1" w:styleId="Style5">
    <w:name w:val="Style5"/>
    <w:basedOn w:val="a"/>
    <w:pPr>
      <w:widowControl w:val="0"/>
      <w:autoSpaceDE w:val="0"/>
      <w:autoSpaceDN w:val="0"/>
      <w:adjustRightInd w:val="0"/>
      <w:spacing w:line="276" w:lineRule="exact"/>
      <w:ind w:firstLine="427"/>
      <w:jc w:val="both"/>
    </w:pPr>
    <w:rPr>
      <w:sz w:val="24"/>
      <w:szCs w:val="24"/>
    </w:rPr>
  </w:style>
  <w:style w:type="character" w:customStyle="1" w:styleId="apple-converted-space">
    <w:name w:val="apple-converted-space"/>
    <w:basedOn w:val="a0"/>
  </w:style>
  <w:style w:type="paragraph" w:styleId="affb">
    <w:name w:val="List Paragraph"/>
    <w:basedOn w:val="a"/>
    <w:link w:val="affc"/>
    <w:uiPriority w:val="34"/>
    <w:qFormat/>
    <w:pPr>
      <w:ind w:left="720"/>
      <w:contextualSpacing/>
    </w:pPr>
  </w:style>
  <w:style w:type="character" w:customStyle="1" w:styleId="affc">
    <w:name w:val="Абзац списка Знак"/>
    <w:basedOn w:val="a0"/>
    <w:link w:val="affb"/>
    <w:uiPriority w:val="34"/>
    <w:qFormat/>
  </w:style>
  <w:style w:type="character" w:customStyle="1" w:styleId="nowrap">
    <w:name w:val="nowrap"/>
    <w:basedOn w:val="a0"/>
  </w:style>
  <w:style w:type="character" w:customStyle="1" w:styleId="af3">
    <w:name w:val="Текст выноски Знак"/>
    <w:link w:val="af2"/>
    <w:uiPriority w:val="99"/>
    <w:semiHidden/>
    <w:rPr>
      <w:rFonts w:ascii="Tahoma" w:hAnsi="Tahoma" w:cs="Tahoma"/>
      <w:sz w:val="16"/>
      <w:szCs w:val="16"/>
    </w:rPr>
  </w:style>
  <w:style w:type="character" w:customStyle="1" w:styleId="af7">
    <w:name w:val="Верхний колонтитул Знак"/>
    <w:basedOn w:val="a0"/>
    <w:link w:val="af6"/>
    <w:uiPriority w:val="99"/>
  </w:style>
  <w:style w:type="character" w:customStyle="1" w:styleId="af5">
    <w:name w:val="Нижний колонтитул Знак"/>
    <w:basedOn w:val="a0"/>
    <w:link w:val="af4"/>
    <w:uiPriority w:val="99"/>
    <w:qFormat/>
  </w:style>
  <w:style w:type="paragraph" w:customStyle="1" w:styleId="13">
    <w:name w:val="Заголовок оглавления1"/>
    <w:basedOn w:val="10"/>
    <w:next w:val="a"/>
    <w:uiPriority w:val="39"/>
    <w:semiHidden/>
    <w:unhideWhenUsed/>
    <w:qFormat/>
    <w:pPr>
      <w:spacing w:line="276" w:lineRule="auto"/>
      <w:outlineLvl w:val="9"/>
    </w:pPr>
  </w:style>
  <w:style w:type="paragraph" w:customStyle="1" w:styleId="1">
    <w:name w:val="Стиль1"/>
    <w:basedOn w:val="affb"/>
    <w:link w:val="14"/>
    <w:qFormat/>
    <w:pPr>
      <w:numPr>
        <w:numId w:val="1"/>
      </w:numPr>
      <w:tabs>
        <w:tab w:val="left" w:pos="3467"/>
      </w:tabs>
    </w:pPr>
    <w:rPr>
      <w:b/>
      <w:sz w:val="24"/>
      <w:szCs w:val="24"/>
    </w:rPr>
  </w:style>
  <w:style w:type="character" w:customStyle="1" w:styleId="14">
    <w:name w:val="Стиль1 Знак"/>
    <w:link w:val="1"/>
    <w:qFormat/>
    <w:rPr>
      <w:b/>
      <w:sz w:val="24"/>
      <w:szCs w:val="24"/>
    </w:rPr>
  </w:style>
  <w:style w:type="character" w:customStyle="1" w:styleId="afe">
    <w:name w:val="Текст сноски Знак"/>
    <w:link w:val="afd"/>
    <w:uiPriority w:val="99"/>
    <w:semiHidden/>
    <w:qFormat/>
    <w:rPr>
      <w:rFonts w:ascii="Calibri" w:eastAsia="Calibri" w:hAnsi="Calibri"/>
      <w:lang w:eastAsia="en-US"/>
    </w:rPr>
  </w:style>
  <w:style w:type="character" w:customStyle="1" w:styleId="HTML0">
    <w:name w:val="Стандартный HTML Знак"/>
    <w:link w:val="HTML"/>
    <w:semiHidden/>
    <w:qFormat/>
    <w:rPr>
      <w:rFonts w:ascii="Courier New" w:hAnsi="Courier New" w:cs="Courier New"/>
    </w:rPr>
  </w:style>
  <w:style w:type="character" w:customStyle="1" w:styleId="HTML1">
    <w:name w:val="Стандартный HTML Знак1"/>
    <w:uiPriority w:val="99"/>
    <w:semiHidden/>
    <w:qFormat/>
    <w:rPr>
      <w:rFonts w:ascii="Courier New" w:hAnsi="Courier New" w:cs="Courier New"/>
    </w:rPr>
  </w:style>
  <w:style w:type="character" w:customStyle="1" w:styleId="a4">
    <w:name w:val="Обычный отступ Знак"/>
    <w:link w:val="a3"/>
    <w:semiHidden/>
    <w:locked/>
  </w:style>
  <w:style w:type="character" w:customStyle="1" w:styleId="a9">
    <w:name w:val="Текст примечания Знак"/>
    <w:link w:val="a8"/>
    <w:uiPriority w:val="99"/>
    <w:semiHidden/>
    <w:rPr>
      <w:rFonts w:ascii="Calibri" w:hAnsi="Calibri"/>
      <w:lang w:val="en-US"/>
    </w:rPr>
  </w:style>
  <w:style w:type="character" w:customStyle="1" w:styleId="15">
    <w:name w:val="Текст примечания Знак1"/>
    <w:basedOn w:val="a0"/>
    <w:uiPriority w:val="99"/>
    <w:semiHidden/>
  </w:style>
  <w:style w:type="character" w:customStyle="1" w:styleId="aff1">
    <w:name w:val="Заголовок Знак"/>
    <w:link w:val="aff0"/>
    <w:locked/>
    <w:rPr>
      <w:sz w:val="28"/>
    </w:rPr>
  </w:style>
  <w:style w:type="character" w:customStyle="1" w:styleId="affd">
    <w:name w:val="Название Знак"/>
    <w:rPr>
      <w:rFonts w:ascii="Cambria" w:eastAsia="Times New Roman" w:hAnsi="Cambria" w:cs="Times New Roman"/>
      <w:b/>
      <w:bCs/>
      <w:kern w:val="28"/>
      <w:sz w:val="32"/>
      <w:szCs w:val="32"/>
    </w:rPr>
  </w:style>
  <w:style w:type="character" w:customStyle="1" w:styleId="ab">
    <w:name w:val="Прощание Знак"/>
    <w:link w:val="aa"/>
    <w:uiPriority w:val="99"/>
    <w:semiHidden/>
    <w:rPr>
      <w:sz w:val="24"/>
      <w:szCs w:val="24"/>
    </w:rPr>
  </w:style>
  <w:style w:type="character" w:customStyle="1" w:styleId="16">
    <w:name w:val="Прощание Знак1"/>
    <w:uiPriority w:val="99"/>
    <w:semiHidden/>
    <w:rPr>
      <w:sz w:val="22"/>
      <w:szCs w:val="22"/>
    </w:rPr>
  </w:style>
  <w:style w:type="character" w:customStyle="1" w:styleId="af9">
    <w:name w:val="Подпись Знак"/>
    <w:link w:val="af8"/>
    <w:uiPriority w:val="99"/>
    <w:semiHidden/>
    <w:rPr>
      <w:sz w:val="24"/>
      <w:szCs w:val="24"/>
    </w:rPr>
  </w:style>
  <w:style w:type="character" w:customStyle="1" w:styleId="ad">
    <w:name w:val="Основной текст Знак"/>
    <w:link w:val="ac"/>
    <w:semiHidden/>
    <w:locked/>
    <w:rPr>
      <w:sz w:val="28"/>
    </w:rPr>
  </w:style>
  <w:style w:type="character" w:customStyle="1" w:styleId="17">
    <w:name w:val="Основной текст Знак1"/>
    <w:uiPriority w:val="99"/>
    <w:semiHidden/>
    <w:rPr>
      <w:sz w:val="22"/>
      <w:szCs w:val="22"/>
    </w:rPr>
  </w:style>
  <w:style w:type="character" w:customStyle="1" w:styleId="af">
    <w:name w:val="Основной текст с отступом Знак"/>
    <w:link w:val="ae"/>
    <w:uiPriority w:val="99"/>
    <w:semiHidden/>
    <w:rPr>
      <w:sz w:val="28"/>
    </w:rPr>
  </w:style>
  <w:style w:type="character" w:customStyle="1" w:styleId="18">
    <w:name w:val="Основной текст с отступом Знак1"/>
    <w:rPr>
      <w:sz w:val="22"/>
      <w:szCs w:val="22"/>
    </w:rPr>
  </w:style>
  <w:style w:type="character" w:customStyle="1" w:styleId="afb">
    <w:name w:val="Подзаголовок Знак"/>
    <w:link w:val="afa"/>
    <w:uiPriority w:val="99"/>
    <w:rPr>
      <w:rFonts w:ascii="Arial" w:hAnsi="Arial" w:cs="Arial"/>
      <w:sz w:val="22"/>
      <w:szCs w:val="22"/>
    </w:rPr>
  </w:style>
  <w:style w:type="character" w:customStyle="1" w:styleId="aff5">
    <w:name w:val="Красная строка Знак"/>
    <w:basedOn w:val="17"/>
    <w:link w:val="aff4"/>
    <w:uiPriority w:val="99"/>
    <w:semiHidden/>
    <w:rPr>
      <w:sz w:val="22"/>
      <w:szCs w:val="22"/>
    </w:rPr>
  </w:style>
  <w:style w:type="character" w:customStyle="1" w:styleId="27">
    <w:name w:val="Красная строка 2 Знак"/>
    <w:link w:val="26"/>
    <w:uiPriority w:val="99"/>
    <w:semiHidden/>
    <w:rPr>
      <w:sz w:val="24"/>
      <w:szCs w:val="24"/>
    </w:rPr>
  </w:style>
  <w:style w:type="character" w:customStyle="1" w:styleId="210">
    <w:name w:val="Красная строка 2 Знак1"/>
    <w:basedOn w:val="18"/>
    <w:uiPriority w:val="99"/>
    <w:semiHidden/>
    <w:rPr>
      <w:sz w:val="22"/>
      <w:szCs w:val="22"/>
    </w:rPr>
  </w:style>
  <w:style w:type="character" w:customStyle="1" w:styleId="25">
    <w:name w:val="Основной текст 2 Знак"/>
    <w:link w:val="24"/>
    <w:uiPriority w:val="99"/>
    <w:semiHidden/>
    <w:rPr>
      <w:sz w:val="28"/>
    </w:rPr>
  </w:style>
  <w:style w:type="character" w:customStyle="1" w:styleId="211">
    <w:name w:val="Основной текст 2 Знак1"/>
    <w:uiPriority w:val="99"/>
    <w:semiHidden/>
    <w:rPr>
      <w:sz w:val="22"/>
      <w:szCs w:val="22"/>
    </w:rPr>
  </w:style>
  <w:style w:type="character" w:customStyle="1" w:styleId="32">
    <w:name w:val="Основной текст 3 Знак"/>
    <w:link w:val="31"/>
    <w:uiPriority w:val="99"/>
    <w:semiHidden/>
    <w:rPr>
      <w:color w:val="0000FF"/>
      <w:sz w:val="28"/>
    </w:rPr>
  </w:style>
  <w:style w:type="character" w:customStyle="1" w:styleId="310">
    <w:name w:val="Основной текст 3 Знак1"/>
    <w:uiPriority w:val="99"/>
    <w:semiHidden/>
    <w:rPr>
      <w:sz w:val="16"/>
      <w:szCs w:val="16"/>
    </w:rPr>
  </w:style>
  <w:style w:type="character" w:customStyle="1" w:styleId="23">
    <w:name w:val="Основной текст с отступом 2 Знак"/>
    <w:link w:val="22"/>
    <w:uiPriority w:val="99"/>
    <w:semiHidden/>
    <w:rPr>
      <w:sz w:val="28"/>
    </w:rPr>
  </w:style>
  <w:style w:type="character" w:customStyle="1" w:styleId="212">
    <w:name w:val="Основной текст с отступом 2 Знак1"/>
    <w:uiPriority w:val="99"/>
    <w:semiHidden/>
    <w:rPr>
      <w:sz w:val="22"/>
      <w:szCs w:val="22"/>
    </w:rPr>
  </w:style>
  <w:style w:type="character" w:customStyle="1" w:styleId="35">
    <w:name w:val="Основной текст с отступом 3 Знак"/>
    <w:link w:val="34"/>
    <w:uiPriority w:val="99"/>
    <w:semiHidden/>
    <w:rPr>
      <w:sz w:val="28"/>
    </w:rPr>
  </w:style>
  <w:style w:type="character" w:customStyle="1" w:styleId="311">
    <w:name w:val="Основной текст с отступом 3 Знак1"/>
    <w:uiPriority w:val="99"/>
    <w:semiHidden/>
    <w:rPr>
      <w:sz w:val="16"/>
      <w:szCs w:val="16"/>
    </w:rPr>
  </w:style>
  <w:style w:type="character" w:customStyle="1" w:styleId="a7">
    <w:name w:val="Схема документа Знак"/>
    <w:link w:val="a6"/>
    <w:uiPriority w:val="99"/>
    <w:semiHidden/>
    <w:rPr>
      <w:rFonts w:ascii="Tahoma" w:hAnsi="Tahoma" w:cs="Tahoma"/>
      <w:shd w:val="clear" w:color="auto" w:fill="000080"/>
    </w:rPr>
  </w:style>
  <w:style w:type="character" w:customStyle="1" w:styleId="19">
    <w:name w:val="Схема документа Знак1"/>
    <w:uiPriority w:val="99"/>
    <w:semiHidden/>
    <w:rPr>
      <w:rFonts w:ascii="Tahoma" w:hAnsi="Tahoma" w:cs="Tahoma"/>
      <w:sz w:val="16"/>
      <w:szCs w:val="16"/>
    </w:rPr>
  </w:style>
  <w:style w:type="character" w:customStyle="1" w:styleId="af1">
    <w:name w:val="Текст Знак"/>
    <w:link w:val="af0"/>
    <w:semiHidden/>
    <w:locked/>
    <w:rPr>
      <w:rFonts w:ascii="Courier New" w:hAnsi="Courier New"/>
    </w:rPr>
  </w:style>
  <w:style w:type="character" w:customStyle="1" w:styleId="1a">
    <w:name w:val="Текст Знак1"/>
    <w:rPr>
      <w:rFonts w:ascii="Courier New" w:hAnsi="Courier New" w:cs="Courier New"/>
    </w:rPr>
  </w:style>
  <w:style w:type="character" w:customStyle="1" w:styleId="aff3">
    <w:name w:val="Тема примечания Знак"/>
    <w:link w:val="aff2"/>
    <w:uiPriority w:val="99"/>
    <w:semiHidden/>
    <w:rPr>
      <w:rFonts w:ascii="Calibri" w:hAnsi="Calibri"/>
      <w:b/>
      <w:bCs/>
      <w:lang w:val="en-US"/>
    </w:rPr>
  </w:style>
  <w:style w:type="character" w:customStyle="1" w:styleId="1b">
    <w:name w:val="Тема примечания Знак1"/>
    <w:uiPriority w:val="99"/>
    <w:semiHidden/>
    <w:rPr>
      <w:b/>
      <w:bCs/>
    </w:rPr>
  </w:style>
  <w:style w:type="character" w:customStyle="1" w:styleId="affe">
    <w:name w:val="Без интервала Знак"/>
    <w:link w:val="afff"/>
    <w:locked/>
    <w:rPr>
      <w:sz w:val="24"/>
      <w:szCs w:val="24"/>
    </w:rPr>
  </w:style>
  <w:style w:type="paragraph" w:styleId="afff">
    <w:name w:val="No Spacing"/>
    <w:link w:val="affe"/>
    <w:qFormat/>
    <w:rPr>
      <w:rFonts w:eastAsia="Times New Roman"/>
      <w:sz w:val="24"/>
      <w:szCs w:val="24"/>
      <w:lang w:eastAsia="ru-RU"/>
    </w:rPr>
  </w:style>
  <w:style w:type="paragraph" w:styleId="28">
    <w:name w:val="Quote"/>
    <w:basedOn w:val="a"/>
    <w:next w:val="a"/>
    <w:link w:val="213"/>
    <w:uiPriority w:val="99"/>
    <w:qFormat/>
    <w:rPr>
      <w:rFonts w:ascii="Calibri" w:hAnsi="Calibri"/>
      <w:i/>
      <w:sz w:val="24"/>
      <w:szCs w:val="24"/>
      <w:lang w:val="en-US" w:eastAsia="en-US" w:bidi="en-US"/>
    </w:rPr>
  </w:style>
  <w:style w:type="character" w:customStyle="1" w:styleId="213">
    <w:name w:val="Цитата 2 Знак1"/>
    <w:link w:val="28"/>
    <w:uiPriority w:val="99"/>
    <w:locked/>
    <w:rPr>
      <w:rFonts w:ascii="Calibri" w:hAnsi="Calibri"/>
      <w:i/>
      <w:sz w:val="24"/>
      <w:szCs w:val="24"/>
      <w:lang w:val="en-US" w:eastAsia="en-US" w:bidi="en-US"/>
    </w:rPr>
  </w:style>
  <w:style w:type="character" w:customStyle="1" w:styleId="29">
    <w:name w:val="Цитата 2 Знак"/>
    <w:link w:val="214"/>
    <w:rPr>
      <w:i/>
      <w:iCs/>
      <w:color w:val="000000"/>
      <w:sz w:val="22"/>
      <w:szCs w:val="22"/>
    </w:rPr>
  </w:style>
  <w:style w:type="paragraph" w:customStyle="1" w:styleId="214">
    <w:name w:val="Цитата 21"/>
    <w:basedOn w:val="a"/>
    <w:next w:val="a"/>
    <w:link w:val="29"/>
    <w:rPr>
      <w:i/>
      <w:iCs/>
      <w:color w:val="000000"/>
    </w:rPr>
  </w:style>
  <w:style w:type="paragraph" w:styleId="afff0">
    <w:name w:val="Intense Quote"/>
    <w:basedOn w:val="a"/>
    <w:next w:val="a"/>
    <w:link w:val="1c"/>
    <w:uiPriority w:val="99"/>
    <w:qFormat/>
    <w:pPr>
      <w:ind w:left="720" w:right="720"/>
    </w:pPr>
    <w:rPr>
      <w:rFonts w:ascii="Calibri" w:hAnsi="Calibri"/>
      <w:b/>
      <w:i/>
      <w:sz w:val="24"/>
      <w:lang w:val="en-US" w:eastAsia="en-US" w:bidi="en-US"/>
    </w:rPr>
  </w:style>
  <w:style w:type="character" w:customStyle="1" w:styleId="1c">
    <w:name w:val="Выделенная цитата Знак1"/>
    <w:link w:val="afff0"/>
    <w:uiPriority w:val="99"/>
    <w:locked/>
    <w:rPr>
      <w:rFonts w:ascii="Calibri" w:hAnsi="Calibri"/>
      <w:b/>
      <w:i/>
      <w:sz w:val="24"/>
      <w:szCs w:val="22"/>
      <w:lang w:val="en-US" w:eastAsia="en-US" w:bidi="en-US"/>
    </w:rPr>
  </w:style>
  <w:style w:type="character" w:customStyle="1" w:styleId="afff1">
    <w:name w:val="Выделенная цитата Знак"/>
    <w:link w:val="1d"/>
    <w:rPr>
      <w:b/>
      <w:bCs/>
      <w:i/>
      <w:iCs/>
      <w:color w:val="4F81BD"/>
      <w:sz w:val="22"/>
      <w:szCs w:val="22"/>
    </w:rPr>
  </w:style>
  <w:style w:type="paragraph" w:customStyle="1" w:styleId="1d">
    <w:name w:val="Выделенная цитата1"/>
    <w:basedOn w:val="a"/>
    <w:next w:val="a"/>
    <w:link w:val="afff1"/>
    <w:pPr>
      <w:ind w:left="720" w:right="720"/>
    </w:pPr>
    <w:rPr>
      <w:b/>
      <w:bCs/>
      <w:i/>
      <w:iCs/>
      <w:color w:val="4F81BD"/>
    </w:rPr>
  </w:style>
  <w:style w:type="paragraph" w:customStyle="1" w:styleId="afff2">
    <w:name w:val="Знак Знак Знак"/>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xl40">
    <w:name w:val="xl40"/>
    <w:basedOn w:val="a"/>
    <w:uiPriority w:val="99"/>
    <w:pPr>
      <w:spacing w:before="100" w:after="100"/>
      <w:jc w:val="center"/>
    </w:pPr>
    <w:rPr>
      <w:sz w:val="24"/>
      <w:szCs w:val="20"/>
    </w:rPr>
  </w:style>
  <w:style w:type="paragraph" w:customStyle="1" w:styleId="1e">
    <w:name w:val="Обычный1"/>
    <w:uiPriority w:val="99"/>
    <w:pPr>
      <w:snapToGrid w:val="0"/>
      <w:spacing w:before="100" w:after="100"/>
    </w:pPr>
    <w:rPr>
      <w:rFonts w:eastAsia="Times New Roman"/>
      <w:sz w:val="24"/>
      <w:lang w:eastAsia="ru-RU"/>
    </w:rPr>
  </w:style>
  <w:style w:type="paragraph" w:customStyle="1" w:styleId="afff3">
    <w:name w:val="Адреса"/>
    <w:basedOn w:val="1e"/>
    <w:next w:val="1e"/>
    <w:uiPriority w:val="99"/>
    <w:qFormat/>
    <w:pPr>
      <w:spacing w:before="0" w:after="0"/>
    </w:pPr>
    <w:rPr>
      <w:i/>
    </w:rPr>
  </w:style>
  <w:style w:type="paragraph" w:customStyle="1" w:styleId="Arial">
    <w:name w:val="Обычный + Arial"/>
    <w:basedOn w:val="a"/>
    <w:uiPriority w:val="99"/>
    <w:pPr>
      <w:jc w:val="center"/>
    </w:pPr>
    <w:rPr>
      <w:rFonts w:ascii="Arial" w:hAnsi="Arial"/>
      <w:b/>
      <w:sz w:val="32"/>
      <w:szCs w:val="32"/>
    </w:rPr>
  </w:style>
  <w:style w:type="paragraph" w:customStyle="1" w:styleId="H2">
    <w:name w:val="H2"/>
    <w:basedOn w:val="1e"/>
    <w:next w:val="1e"/>
    <w:uiPriority w:val="99"/>
    <w:pPr>
      <w:keepNext/>
      <w:outlineLvl w:val="2"/>
    </w:pPr>
    <w:rPr>
      <w:b/>
      <w:sz w:val="36"/>
    </w:rPr>
  </w:style>
  <w:style w:type="paragraph" w:customStyle="1" w:styleId="afff4">
    <w:name w:val="Знак Знак Знак Знак"/>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afff5">
    <w:name w:val="Знак Знак Знак Знак Знак Знак Знак"/>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1f">
    <w:name w:val="Титул1"/>
    <w:basedOn w:val="a"/>
    <w:uiPriority w:val="99"/>
    <w:pPr>
      <w:jc w:val="center"/>
    </w:pPr>
    <w:rPr>
      <w:sz w:val="24"/>
      <w:szCs w:val="20"/>
    </w:rPr>
  </w:style>
  <w:style w:type="paragraph" w:customStyle="1" w:styleId="1f0">
    <w:name w:val="1 Знак Знак Знак Знак Знак Знак Знак"/>
    <w:basedOn w:val="a"/>
    <w:uiPriority w:val="99"/>
    <w:rPr>
      <w:rFonts w:ascii="Verdana" w:hAnsi="Verdana" w:cs="Verdana"/>
      <w:sz w:val="20"/>
      <w:szCs w:val="20"/>
      <w:lang w:val="en-US" w:eastAsia="en-US"/>
    </w:rPr>
  </w:style>
  <w:style w:type="paragraph" w:customStyle="1" w:styleId="txtpril">
    <w:name w:val="_txt_pril"/>
    <w:basedOn w:val="a"/>
    <w:uiPriority w:val="99"/>
    <w:pPr>
      <w:ind w:left="-108"/>
      <w:jc w:val="center"/>
    </w:pPr>
    <w:rPr>
      <w:bCs/>
    </w:rPr>
  </w:style>
  <w:style w:type="paragraph" w:customStyle="1" w:styleId="1f1">
    <w:name w:val="Знак1 Знак Знак Знак Знак Знак Знак"/>
    <w:basedOn w:val="a"/>
    <w:uiPriority w:val="99"/>
    <w:pPr>
      <w:widowControl w:val="0"/>
      <w:adjustRightInd w:val="0"/>
      <w:spacing w:line="360" w:lineRule="atLeast"/>
      <w:jc w:val="both"/>
    </w:pPr>
    <w:rPr>
      <w:rFonts w:ascii="Verdana" w:eastAsia="PMingLiU" w:hAnsi="Verdana" w:cs="Verdana"/>
      <w:sz w:val="24"/>
      <w:szCs w:val="24"/>
      <w:lang w:val="en-US" w:eastAsia="en-US"/>
    </w:rPr>
  </w:style>
  <w:style w:type="paragraph" w:customStyle="1" w:styleId="1f2">
    <w:name w:val="Основной шрифт абзаца1 Знак Знак"/>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ConsPlusNormal">
    <w:name w:val="ConsPlusNormal"/>
    <w:link w:val="ConsPlusNormal0"/>
    <w:pPr>
      <w:widowControl w:val="0"/>
      <w:autoSpaceDE w:val="0"/>
      <w:autoSpaceDN w:val="0"/>
      <w:ind w:firstLine="720"/>
    </w:pPr>
    <w:rPr>
      <w:rFonts w:ascii="Arial" w:eastAsia="Times New Roman" w:hAnsi="Arial" w:cs="Arial"/>
      <w:lang w:eastAsia="ru-RU"/>
    </w:rPr>
  </w:style>
  <w:style w:type="paragraph" w:customStyle="1" w:styleId="2a">
    <w:name w:val="Знак Знак Знак Знак2 Знак"/>
    <w:basedOn w:val="a"/>
    <w:uiPriority w:val="99"/>
    <w:pPr>
      <w:widowControl w:val="0"/>
      <w:adjustRightInd w:val="0"/>
      <w:spacing w:line="360" w:lineRule="atLeast"/>
      <w:jc w:val="both"/>
    </w:pPr>
    <w:rPr>
      <w:rFonts w:ascii="Verdana" w:eastAsia="PMingLiU" w:hAnsi="Verdana" w:cs="Verdana"/>
      <w:sz w:val="24"/>
      <w:szCs w:val="24"/>
      <w:lang w:val="en-US" w:eastAsia="en-US"/>
    </w:rPr>
  </w:style>
  <w:style w:type="paragraph" w:customStyle="1" w:styleId="afff6">
    <w:name w:val="Таблица"/>
    <w:basedOn w:val="a"/>
    <w:uiPriority w:val="99"/>
    <w:pPr>
      <w:keepNext/>
      <w:spacing w:after="360"/>
      <w:ind w:firstLine="851"/>
      <w:jc w:val="both"/>
    </w:pPr>
    <w:rPr>
      <w:sz w:val="28"/>
      <w:szCs w:val="28"/>
    </w:rPr>
  </w:style>
  <w:style w:type="paragraph" w:customStyle="1" w:styleId="1f3">
    <w:name w:val="Без интервала1"/>
    <w:uiPriority w:val="99"/>
    <w:rPr>
      <w:rFonts w:eastAsia="Times New Roman"/>
      <w:sz w:val="24"/>
      <w:szCs w:val="24"/>
      <w:lang w:eastAsia="ru-RU"/>
    </w:rPr>
  </w:style>
  <w:style w:type="paragraph" w:customStyle="1" w:styleId="afff7">
    <w:name w:val="Знак Знак Знак Знак Знак Знак"/>
    <w:basedOn w:val="a"/>
    <w:uiPriority w:val="99"/>
    <w:pPr>
      <w:widowControl w:val="0"/>
      <w:adjustRightInd w:val="0"/>
      <w:spacing w:line="360" w:lineRule="atLeast"/>
      <w:jc w:val="both"/>
    </w:pPr>
    <w:rPr>
      <w:rFonts w:ascii="Verdana" w:eastAsia="PMingLiU" w:hAnsi="Verdana" w:cs="Verdana"/>
      <w:sz w:val="24"/>
      <w:szCs w:val="24"/>
      <w:lang w:val="en-US" w:eastAsia="en-US"/>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lang w:eastAsia="ru-RU"/>
    </w:rPr>
  </w:style>
  <w:style w:type="paragraph" w:customStyle="1" w:styleId="1f4">
    <w:name w:val="Знак Знак Знак Знак Знак Знак Знак1"/>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91">
    <w:name w:val="Знак9"/>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215">
    <w:name w:val="Основной текст 21"/>
    <w:basedOn w:val="a"/>
    <w:uiPriority w:val="99"/>
    <w:pPr>
      <w:overflowPunct w:val="0"/>
      <w:autoSpaceDE w:val="0"/>
      <w:autoSpaceDN w:val="0"/>
      <w:adjustRightInd w:val="0"/>
      <w:ind w:firstLine="905"/>
      <w:jc w:val="both"/>
    </w:pPr>
    <w:rPr>
      <w:sz w:val="28"/>
      <w:szCs w:val="20"/>
    </w:rPr>
  </w:style>
  <w:style w:type="character" w:customStyle="1" w:styleId="ConsPlusTitle">
    <w:name w:val="ConsPlusTitle Знак"/>
    <w:link w:val="ConsPlusTitle0"/>
    <w:uiPriority w:val="99"/>
    <w:locked/>
    <w:rPr>
      <w:rFonts w:ascii="Arial" w:hAnsi="Arial" w:cs="Arial"/>
      <w:b/>
      <w:bCs/>
    </w:rPr>
  </w:style>
  <w:style w:type="paragraph" w:customStyle="1" w:styleId="ConsPlusTitle0">
    <w:name w:val="ConsPlusTitle"/>
    <w:link w:val="ConsPlusTitle"/>
    <w:uiPriority w:val="99"/>
    <w:pPr>
      <w:widowControl w:val="0"/>
      <w:autoSpaceDE w:val="0"/>
      <w:autoSpaceDN w:val="0"/>
      <w:adjustRightInd w:val="0"/>
    </w:pPr>
    <w:rPr>
      <w:rFonts w:ascii="Arial" w:eastAsia="Times New Roman" w:hAnsi="Arial" w:cs="Arial"/>
      <w:b/>
      <w:bCs/>
      <w:lang w:eastAsia="ru-RU"/>
    </w:rPr>
  </w:style>
  <w:style w:type="paragraph" w:customStyle="1" w:styleId="2b">
    <w:name w:val="Знак Знак Знак2 Знак"/>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160">
    <w:name w:val="Знак16"/>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220">
    <w:name w:val="Основной текст 22"/>
    <w:basedOn w:val="a"/>
    <w:uiPriority w:val="99"/>
    <w:pPr>
      <w:overflowPunct w:val="0"/>
      <w:autoSpaceDE w:val="0"/>
      <w:autoSpaceDN w:val="0"/>
      <w:adjustRightInd w:val="0"/>
      <w:ind w:firstLine="905"/>
      <w:jc w:val="both"/>
    </w:pPr>
    <w:rPr>
      <w:rFonts w:ascii="Arial" w:hAnsi="Arial"/>
      <w:sz w:val="28"/>
      <w:szCs w:val="28"/>
    </w:rPr>
  </w:style>
  <w:style w:type="paragraph" w:customStyle="1" w:styleId="1f5">
    <w:name w:val="1"/>
    <w:basedOn w:val="a"/>
    <w:uiPriority w:val="99"/>
    <w:pPr>
      <w:widowControl w:val="0"/>
      <w:adjustRightInd w:val="0"/>
      <w:spacing w:line="360" w:lineRule="atLeast"/>
      <w:jc w:val="both"/>
    </w:pPr>
    <w:rPr>
      <w:rFonts w:ascii="Verdana" w:eastAsia="PMingLiU" w:hAnsi="Verdana" w:cs="Verdana"/>
      <w:sz w:val="24"/>
      <w:szCs w:val="24"/>
      <w:lang w:val="en-US" w:eastAsia="en-US"/>
    </w:rPr>
  </w:style>
  <w:style w:type="paragraph" w:customStyle="1" w:styleId="afff8">
    <w:name w:val="Верхн.колонтитул базовый"/>
    <w:basedOn w:val="a"/>
    <w:uiPriority w:val="99"/>
    <w:pPr>
      <w:keepLines/>
      <w:tabs>
        <w:tab w:val="center" w:pos="4320"/>
        <w:tab w:val="right" w:pos="8640"/>
      </w:tabs>
    </w:pPr>
    <w:rPr>
      <w:rFonts w:ascii="Courier New" w:hAnsi="Courier New"/>
      <w:szCs w:val="20"/>
    </w:rPr>
  </w:style>
  <w:style w:type="paragraph" w:customStyle="1" w:styleId="ConsPlusCell">
    <w:name w:val="ConsPlusCell"/>
    <w:uiPriority w:val="99"/>
    <w:pPr>
      <w:widowControl w:val="0"/>
      <w:autoSpaceDE w:val="0"/>
      <w:autoSpaceDN w:val="0"/>
      <w:adjustRightInd w:val="0"/>
    </w:pPr>
    <w:rPr>
      <w:rFonts w:ascii="Arial" w:eastAsia="Times New Roman" w:hAnsi="Arial" w:cs="Arial"/>
      <w:lang w:eastAsia="ru-RU"/>
    </w:rPr>
  </w:style>
  <w:style w:type="character" w:customStyle="1" w:styleId="2c">
    <w:name w:val="Стиль2 Знак"/>
    <w:link w:val="2d"/>
    <w:locked/>
    <w:rPr>
      <w:bCs/>
      <w:sz w:val="28"/>
      <w:szCs w:val="28"/>
    </w:rPr>
  </w:style>
  <w:style w:type="paragraph" w:customStyle="1" w:styleId="2d">
    <w:name w:val="Стиль2"/>
    <w:basedOn w:val="1"/>
    <w:link w:val="2c"/>
    <w:qFormat/>
    <w:pPr>
      <w:numPr>
        <w:numId w:val="0"/>
      </w:numPr>
      <w:tabs>
        <w:tab w:val="clear" w:pos="3467"/>
      </w:tabs>
      <w:autoSpaceDE w:val="0"/>
      <w:autoSpaceDN w:val="0"/>
      <w:adjustRightInd w:val="0"/>
      <w:spacing w:line="360" w:lineRule="auto"/>
      <w:ind w:firstLine="720"/>
      <w:contextualSpacing w:val="0"/>
      <w:jc w:val="both"/>
    </w:pPr>
    <w:rPr>
      <w:b w:val="0"/>
      <w:bCs/>
      <w:sz w:val="28"/>
      <w:szCs w:val="28"/>
    </w:rPr>
  </w:style>
  <w:style w:type="paragraph" w:customStyle="1" w:styleId="afff9">
    <w:name w:val="Обы"/>
    <w:uiPriority w:val="99"/>
    <w:pPr>
      <w:widowControl w:val="0"/>
    </w:pPr>
    <w:rPr>
      <w:rFonts w:eastAsia="Times New Roman"/>
      <w:lang w:eastAsia="ru-RU"/>
    </w:rPr>
  </w:style>
  <w:style w:type="paragraph" w:customStyle="1" w:styleId="Default">
    <w:name w:val="Default"/>
    <w:uiPriority w:val="99"/>
    <w:pPr>
      <w:widowControl w:val="0"/>
      <w:autoSpaceDE w:val="0"/>
      <w:autoSpaceDN w:val="0"/>
      <w:adjustRightInd w:val="0"/>
    </w:pPr>
    <w:rPr>
      <w:rFonts w:eastAsia="Times New Roman"/>
      <w:color w:val="000000"/>
      <w:sz w:val="24"/>
      <w:szCs w:val="24"/>
      <w:lang w:eastAsia="ru-RU"/>
    </w:rPr>
  </w:style>
  <w:style w:type="paragraph" w:customStyle="1" w:styleId="u">
    <w:name w:val="u"/>
    <w:basedOn w:val="a"/>
    <w:uiPriority w:val="99"/>
    <w:pPr>
      <w:ind w:firstLine="162"/>
      <w:jc w:val="both"/>
    </w:pPr>
    <w:rPr>
      <w:color w:val="000000"/>
    </w:rPr>
  </w:style>
  <w:style w:type="paragraph" w:customStyle="1" w:styleId="1f6">
    <w:name w:val="Знак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2e">
    <w:name w:val="Марк_2"/>
    <w:basedOn w:val="a"/>
    <w:uiPriority w:val="99"/>
    <w:pPr>
      <w:tabs>
        <w:tab w:val="left" w:pos="1005"/>
      </w:tabs>
      <w:ind w:left="1005" w:hanging="360"/>
    </w:pPr>
  </w:style>
  <w:style w:type="paragraph" w:customStyle="1" w:styleId="92">
    <w:name w:val="Знак9 Знак Знак Знак Знак Знак Знак"/>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41">
    <w:name w:val="заголовок 4"/>
    <w:basedOn w:val="a"/>
    <w:next w:val="a"/>
    <w:uiPriority w:val="99"/>
    <w:pPr>
      <w:keepNext/>
      <w:widowControl w:val="0"/>
      <w:autoSpaceDE w:val="0"/>
      <w:autoSpaceDN w:val="0"/>
      <w:ind w:left="760"/>
      <w:jc w:val="center"/>
    </w:pPr>
    <w:rPr>
      <w:b/>
      <w:bCs/>
      <w:i/>
      <w:iCs/>
    </w:rPr>
  </w:style>
  <w:style w:type="paragraph" w:customStyle="1" w:styleId="FR2">
    <w:name w:val="FR2"/>
    <w:uiPriority w:val="99"/>
    <w:pPr>
      <w:widowControl w:val="0"/>
      <w:autoSpaceDE w:val="0"/>
      <w:autoSpaceDN w:val="0"/>
      <w:spacing w:before="820" w:line="540" w:lineRule="auto"/>
      <w:ind w:left="720" w:right="3000"/>
      <w:jc w:val="both"/>
    </w:pPr>
    <w:rPr>
      <w:rFonts w:ascii="Arial" w:eastAsia="Times New Roman" w:hAnsi="Arial" w:cs="Arial"/>
      <w:b/>
      <w:bCs/>
      <w:i/>
      <w:iCs/>
      <w:sz w:val="24"/>
      <w:szCs w:val="24"/>
      <w:lang w:val="en-US" w:eastAsia="ru-RU"/>
    </w:rPr>
  </w:style>
  <w:style w:type="paragraph" w:customStyle="1" w:styleId="1f7">
    <w:name w:val="заголовок 1"/>
    <w:basedOn w:val="a"/>
    <w:next w:val="a"/>
    <w:uiPriority w:val="99"/>
    <w:pPr>
      <w:keepNext/>
      <w:autoSpaceDE w:val="0"/>
      <w:autoSpaceDN w:val="0"/>
      <w:spacing w:before="240" w:after="240"/>
      <w:jc w:val="center"/>
    </w:pPr>
    <w:rPr>
      <w:b/>
      <w:bCs/>
      <w:kern w:val="28"/>
      <w:sz w:val="28"/>
      <w:szCs w:val="28"/>
    </w:rPr>
  </w:style>
  <w:style w:type="paragraph" w:customStyle="1" w:styleId="36">
    <w:name w:val="заголовок 3"/>
    <w:basedOn w:val="a"/>
    <w:next w:val="a"/>
    <w:uiPriority w:val="99"/>
    <w:pPr>
      <w:keepNext/>
      <w:autoSpaceDE w:val="0"/>
      <w:autoSpaceDN w:val="0"/>
      <w:spacing w:before="120" w:after="120"/>
      <w:jc w:val="center"/>
    </w:pPr>
    <w:rPr>
      <w:b/>
      <w:bCs/>
      <w:i/>
      <w:iCs/>
      <w:sz w:val="28"/>
      <w:szCs w:val="28"/>
    </w:rPr>
  </w:style>
  <w:style w:type="paragraph" w:customStyle="1" w:styleId="2f">
    <w:name w:val="заголовок 2"/>
    <w:basedOn w:val="a"/>
    <w:next w:val="a"/>
    <w:uiPriority w:val="99"/>
    <w:pPr>
      <w:keepNext/>
      <w:autoSpaceDE w:val="0"/>
      <w:autoSpaceDN w:val="0"/>
      <w:spacing w:before="120" w:after="120"/>
      <w:jc w:val="center"/>
    </w:pPr>
    <w:rPr>
      <w:b/>
      <w:bCs/>
      <w:sz w:val="28"/>
      <w:szCs w:val="28"/>
    </w:rPr>
  </w:style>
  <w:style w:type="paragraph" w:customStyle="1" w:styleId="4e">
    <w:name w:val="4eсновной текст"/>
    <w:basedOn w:val="a"/>
    <w:uiPriority w:val="99"/>
    <w:pPr>
      <w:widowControl w:val="0"/>
      <w:overflowPunct w:val="0"/>
      <w:autoSpaceDE w:val="0"/>
      <w:autoSpaceDN w:val="0"/>
      <w:adjustRightInd w:val="0"/>
      <w:jc w:val="center"/>
    </w:pPr>
    <w:rPr>
      <w:sz w:val="28"/>
      <w:szCs w:val="20"/>
    </w:rPr>
  </w:style>
  <w:style w:type="paragraph" w:customStyle="1" w:styleId="51">
    <w:name w:val="заголовок 5"/>
    <w:basedOn w:val="a"/>
    <w:next w:val="a"/>
    <w:uiPriority w:val="99"/>
    <w:pPr>
      <w:keepNext/>
      <w:widowControl w:val="0"/>
      <w:autoSpaceDE w:val="0"/>
      <w:autoSpaceDN w:val="0"/>
      <w:ind w:left="760"/>
      <w:outlineLvl w:val="4"/>
    </w:pPr>
    <w:rPr>
      <w:sz w:val="28"/>
      <w:szCs w:val="28"/>
    </w:rPr>
  </w:style>
  <w:style w:type="paragraph" w:customStyle="1" w:styleId="61">
    <w:name w:val="заголовок 6"/>
    <w:basedOn w:val="a"/>
    <w:next w:val="a"/>
    <w:uiPriority w:val="99"/>
    <w:pPr>
      <w:keepNext/>
      <w:widowControl w:val="0"/>
      <w:autoSpaceDE w:val="0"/>
      <w:autoSpaceDN w:val="0"/>
      <w:ind w:firstLine="680"/>
      <w:jc w:val="both"/>
      <w:outlineLvl w:val="5"/>
    </w:pPr>
    <w:rPr>
      <w:sz w:val="28"/>
      <w:szCs w:val="28"/>
    </w:rPr>
  </w:style>
  <w:style w:type="paragraph" w:customStyle="1" w:styleId="71">
    <w:name w:val="заголовок 7"/>
    <w:basedOn w:val="a"/>
    <w:next w:val="a"/>
    <w:uiPriority w:val="99"/>
    <w:pPr>
      <w:keepNext/>
      <w:widowControl w:val="0"/>
      <w:autoSpaceDE w:val="0"/>
      <w:autoSpaceDN w:val="0"/>
      <w:spacing w:line="480" w:lineRule="auto"/>
      <w:ind w:firstLine="680"/>
      <w:jc w:val="both"/>
      <w:outlineLvl w:val="6"/>
    </w:pPr>
    <w:rPr>
      <w:b/>
      <w:bCs/>
      <w:sz w:val="28"/>
      <w:szCs w:val="28"/>
    </w:rPr>
  </w:style>
  <w:style w:type="paragraph" w:customStyle="1" w:styleId="FR1">
    <w:name w:val="FR1"/>
    <w:uiPriority w:val="99"/>
    <w:pPr>
      <w:widowControl w:val="0"/>
      <w:autoSpaceDE w:val="0"/>
      <w:autoSpaceDN w:val="0"/>
      <w:spacing w:before="380"/>
      <w:ind w:left="640"/>
    </w:pPr>
    <w:rPr>
      <w:rFonts w:ascii="Arial" w:eastAsia="Times New Roman" w:hAnsi="Arial" w:cs="Arial"/>
      <w:b/>
      <w:bCs/>
      <w:sz w:val="28"/>
      <w:szCs w:val="28"/>
      <w:lang w:eastAsia="ru-RU"/>
    </w:rPr>
  </w:style>
  <w:style w:type="paragraph" w:customStyle="1" w:styleId="afffa">
    <w:name w:val="Цель"/>
    <w:basedOn w:val="a"/>
    <w:next w:val="ac"/>
    <w:uiPriority w:val="99"/>
    <w:pPr>
      <w:spacing w:before="220" w:after="220" w:line="220" w:lineRule="atLeast"/>
    </w:pPr>
    <w:rPr>
      <w:sz w:val="20"/>
      <w:szCs w:val="20"/>
      <w:lang w:eastAsia="en-US"/>
    </w:rPr>
  </w:style>
  <w:style w:type="paragraph" w:customStyle="1" w:styleId="afffb">
    <w:name w:val="Заголовок раздела"/>
    <w:basedOn w:val="a"/>
    <w:next w:val="a"/>
    <w:uiPriority w:val="99"/>
    <w:pPr>
      <w:pBdr>
        <w:top w:val="single" w:sz="6" w:space="2" w:color="FFFFFF"/>
        <w:left w:val="single" w:sz="6" w:space="2" w:color="FFFFFF"/>
        <w:bottom w:val="single" w:sz="6" w:space="2" w:color="FFFFFF"/>
        <w:right w:val="single" w:sz="6" w:space="2" w:color="FFFFFF"/>
      </w:pBdr>
      <w:shd w:val="pct10" w:color="auto" w:fill="auto"/>
      <w:spacing w:before="120" w:line="280" w:lineRule="atLeast"/>
      <w:ind w:right="-288"/>
    </w:pPr>
    <w:rPr>
      <w:rFonts w:ascii="Arial" w:hAnsi="Arial"/>
      <w:b/>
      <w:i/>
      <w:spacing w:val="-10"/>
      <w:sz w:val="20"/>
      <w:szCs w:val="20"/>
      <w:lang w:eastAsia="en-US"/>
    </w:rPr>
  </w:style>
  <w:style w:type="paragraph" w:customStyle="1" w:styleId="ConsNormal">
    <w:name w:val="ConsNormal"/>
    <w:uiPriority w:val="99"/>
    <w:pPr>
      <w:widowControl w:val="0"/>
      <w:autoSpaceDE w:val="0"/>
      <w:autoSpaceDN w:val="0"/>
      <w:adjustRightInd w:val="0"/>
      <w:ind w:right="19772" w:firstLine="720"/>
    </w:pPr>
    <w:rPr>
      <w:rFonts w:ascii="Arial" w:eastAsia="Times New Roman" w:hAnsi="Arial" w:cs="Arial"/>
      <w:lang w:eastAsia="ru-RU"/>
    </w:rPr>
  </w:style>
  <w:style w:type="paragraph" w:customStyle="1" w:styleId="afffc">
    <w:name w:val="Текст (лев. подпись)"/>
    <w:basedOn w:val="a"/>
    <w:next w:val="a"/>
    <w:uiPriority w:val="99"/>
    <w:pPr>
      <w:widowControl w:val="0"/>
      <w:autoSpaceDE w:val="0"/>
      <w:autoSpaceDN w:val="0"/>
      <w:adjustRightInd w:val="0"/>
    </w:pPr>
    <w:rPr>
      <w:rFonts w:ascii="Arial" w:hAnsi="Arial"/>
      <w:sz w:val="20"/>
      <w:szCs w:val="20"/>
    </w:rPr>
  </w:style>
  <w:style w:type="paragraph" w:customStyle="1" w:styleId="afffd">
    <w:name w:val="Текст (прав. подпись)"/>
    <w:basedOn w:val="a"/>
    <w:next w:val="a"/>
    <w:uiPriority w:val="99"/>
    <w:pPr>
      <w:widowControl w:val="0"/>
      <w:autoSpaceDE w:val="0"/>
      <w:autoSpaceDN w:val="0"/>
      <w:adjustRightInd w:val="0"/>
      <w:jc w:val="right"/>
    </w:pPr>
    <w:rPr>
      <w:rFonts w:ascii="Arial" w:hAnsi="Arial"/>
      <w:sz w:val="20"/>
      <w:szCs w:val="20"/>
    </w:rPr>
  </w:style>
  <w:style w:type="paragraph" w:customStyle="1" w:styleId="afffe">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paragraph" w:customStyle="1" w:styleId="affff">
    <w:name w:val="Прижатый влево"/>
    <w:basedOn w:val="a"/>
    <w:next w:val="a"/>
    <w:uiPriority w:val="99"/>
    <w:pPr>
      <w:widowControl w:val="0"/>
      <w:autoSpaceDE w:val="0"/>
      <w:autoSpaceDN w:val="0"/>
      <w:adjustRightInd w:val="0"/>
    </w:pPr>
    <w:rPr>
      <w:rFonts w:ascii="Arial" w:hAnsi="Arial"/>
      <w:sz w:val="20"/>
      <w:szCs w:val="20"/>
    </w:rPr>
  </w:style>
  <w:style w:type="paragraph" w:customStyle="1" w:styleId="affff0">
    <w:name w:val="Комментарий"/>
    <w:basedOn w:val="a"/>
    <w:next w:val="a"/>
    <w:uiPriority w:val="99"/>
    <w:pPr>
      <w:widowControl w:val="0"/>
      <w:autoSpaceDE w:val="0"/>
      <w:autoSpaceDN w:val="0"/>
      <w:adjustRightInd w:val="0"/>
      <w:ind w:left="170" w:hanging="170"/>
      <w:jc w:val="both"/>
    </w:pPr>
    <w:rPr>
      <w:rFonts w:ascii="Arial" w:hAnsi="Arial"/>
      <w:i/>
      <w:iCs/>
      <w:color w:val="800080"/>
      <w:sz w:val="20"/>
      <w:szCs w:val="20"/>
    </w:rPr>
  </w:style>
  <w:style w:type="paragraph" w:customStyle="1" w:styleId="affff1">
    <w:name w:val="общий"/>
    <w:basedOn w:val="a"/>
    <w:uiPriority w:val="99"/>
    <w:pPr>
      <w:widowControl w:val="0"/>
      <w:shd w:val="clear" w:color="auto" w:fill="FFFFFF"/>
      <w:autoSpaceDE w:val="0"/>
      <w:autoSpaceDN w:val="0"/>
      <w:adjustRightInd w:val="0"/>
      <w:ind w:firstLine="709"/>
      <w:jc w:val="both"/>
    </w:pPr>
    <w:rPr>
      <w:color w:val="000000"/>
      <w:spacing w:val="-1"/>
      <w:sz w:val="28"/>
      <w:szCs w:val="20"/>
    </w:rPr>
  </w:style>
  <w:style w:type="paragraph" w:customStyle="1" w:styleId="consplustitle1">
    <w:name w:val="consplustitle"/>
    <w:basedOn w:val="a"/>
    <w:uiPriority w:val="99"/>
    <w:pPr>
      <w:spacing w:before="100" w:beforeAutospacing="1" w:after="100" w:afterAutospacing="1"/>
    </w:pPr>
  </w:style>
  <w:style w:type="paragraph" w:customStyle="1" w:styleId="ConsNonformat">
    <w:name w:val="ConsNonformat"/>
    <w:uiPriority w:val="99"/>
    <w:pPr>
      <w:widowControl w:val="0"/>
      <w:autoSpaceDE w:val="0"/>
      <w:autoSpaceDN w:val="0"/>
      <w:adjustRightInd w:val="0"/>
    </w:pPr>
    <w:rPr>
      <w:rFonts w:ascii="Courier New" w:eastAsia="Times New Roman" w:hAnsi="Courier New" w:cs="Courier New"/>
      <w:lang w:eastAsia="ru-RU"/>
    </w:rPr>
  </w:style>
  <w:style w:type="paragraph" w:customStyle="1" w:styleId="Noeeu1">
    <w:name w:val="Noeeu1"/>
    <w:uiPriority w:val="99"/>
    <w:pPr>
      <w:widowControl w:val="0"/>
    </w:pPr>
    <w:rPr>
      <w:rFonts w:eastAsia="Times New Roman"/>
      <w:color w:val="000000"/>
      <w:lang w:val="en-GB" w:eastAsia="ru-RU"/>
    </w:rPr>
  </w:style>
  <w:style w:type="character" w:customStyle="1" w:styleId="affff2">
    <w:name w:val="Основной тект Знак Знак"/>
    <w:link w:val="affff3"/>
    <w:locked/>
    <w:rPr>
      <w:sz w:val="28"/>
      <w:szCs w:val="28"/>
    </w:rPr>
  </w:style>
  <w:style w:type="paragraph" w:customStyle="1" w:styleId="affff3">
    <w:name w:val="Основной тект Знак"/>
    <w:basedOn w:val="a"/>
    <w:link w:val="affff2"/>
    <w:pPr>
      <w:autoSpaceDE w:val="0"/>
      <w:autoSpaceDN w:val="0"/>
      <w:ind w:firstLine="851"/>
      <w:jc w:val="both"/>
    </w:pPr>
    <w:rPr>
      <w:sz w:val="28"/>
      <w:szCs w:val="28"/>
    </w:rPr>
  </w:style>
  <w:style w:type="paragraph" w:customStyle="1" w:styleId="1f8">
    <w:name w:val="Сноска 1"/>
    <w:basedOn w:val="a"/>
    <w:uiPriority w:val="99"/>
    <w:pPr>
      <w:spacing w:line="360" w:lineRule="auto"/>
      <w:jc w:val="both"/>
    </w:pPr>
    <w:rPr>
      <w:iCs/>
      <w:sz w:val="20"/>
      <w:szCs w:val="20"/>
    </w:rPr>
  </w:style>
  <w:style w:type="paragraph" w:customStyle="1" w:styleId="affff4">
    <w:name w:val="Концевая сноска"/>
    <w:basedOn w:val="a"/>
    <w:uiPriority w:val="99"/>
    <w:pPr>
      <w:spacing w:before="120" w:line="360" w:lineRule="auto"/>
      <w:jc w:val="both"/>
    </w:pPr>
    <w:rPr>
      <w:iCs/>
      <w:sz w:val="20"/>
      <w:szCs w:val="20"/>
    </w:rPr>
  </w:style>
  <w:style w:type="paragraph" w:customStyle="1" w:styleId="0990">
    <w:name w:val="Стиль Слева:  099 см Первая строка:  0 см"/>
    <w:basedOn w:val="a"/>
    <w:next w:val="a"/>
    <w:uiPriority w:val="99"/>
    <w:pPr>
      <w:widowControl w:val="0"/>
      <w:autoSpaceDE w:val="0"/>
      <w:autoSpaceDN w:val="0"/>
      <w:adjustRightInd w:val="0"/>
      <w:spacing w:line="360" w:lineRule="auto"/>
      <w:ind w:firstLine="720"/>
      <w:jc w:val="both"/>
    </w:pPr>
    <w:rPr>
      <w:sz w:val="28"/>
      <w:szCs w:val="28"/>
    </w:rPr>
  </w:style>
  <w:style w:type="paragraph" w:customStyle="1" w:styleId="1f9">
    <w:name w:val="Обычный (веб)1"/>
    <w:basedOn w:val="a"/>
    <w:uiPriority w:val="99"/>
    <w:pPr>
      <w:overflowPunct w:val="0"/>
      <w:autoSpaceDE w:val="0"/>
      <w:autoSpaceDN w:val="0"/>
      <w:adjustRightInd w:val="0"/>
      <w:spacing w:before="100" w:after="100"/>
    </w:pPr>
    <w:rPr>
      <w:sz w:val="18"/>
      <w:szCs w:val="20"/>
    </w:rPr>
  </w:style>
  <w:style w:type="paragraph" w:customStyle="1" w:styleId="text">
    <w:name w:val="text"/>
    <w:basedOn w:val="a"/>
    <w:uiPriority w:val="99"/>
    <w:pPr>
      <w:spacing w:before="100" w:beforeAutospacing="1" w:after="100" w:afterAutospacing="1"/>
    </w:pPr>
    <w:rPr>
      <w:color w:val="000000"/>
    </w:rPr>
  </w:style>
  <w:style w:type="paragraph" w:customStyle="1" w:styleId="93">
    <w:name w:val="Знак9 Знак Знак"/>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180">
    <w:name w:val="Знак18"/>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37">
    <w:name w:val="Знак3 Знак Знак Знак"/>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pPr>
      <w:spacing w:before="100" w:beforeAutospacing="1" w:after="100" w:afterAutospacing="1"/>
    </w:p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pPr>
      <w:spacing w:before="100" w:beforeAutospacing="1" w:after="100" w:afterAutospacing="1"/>
    </w:pPr>
    <w:rPr>
      <w:b/>
      <w:bCs/>
    </w:rPr>
  </w:style>
  <w:style w:type="paragraph" w:customStyle="1" w:styleId="xl71">
    <w:name w:val="xl71"/>
    <w:basedOn w:val="a"/>
    <w:pPr>
      <w:spacing w:before="100" w:beforeAutospacing="1" w:after="100" w:afterAutospacing="1"/>
    </w:pPr>
  </w:style>
  <w:style w:type="paragraph" w:customStyle="1" w:styleId="xl72">
    <w:name w:val="xl72"/>
    <w:basedOn w:val="a"/>
    <w:pPr>
      <w:spacing w:before="100" w:beforeAutospacing="1" w:after="100" w:afterAutospacing="1"/>
    </w:pPr>
    <w:rPr>
      <w:b/>
      <w:bCs/>
    </w:rPr>
  </w:style>
  <w:style w:type="paragraph" w:customStyle="1" w:styleId="xl73">
    <w:name w:val="xl73"/>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pPr>
      <w:spacing w:before="100" w:beforeAutospacing="1" w:after="100" w:afterAutospacing="1"/>
      <w:jc w:val="right"/>
    </w:pPr>
  </w:style>
  <w:style w:type="paragraph" w:customStyle="1" w:styleId="xl77">
    <w:name w:val="xl77"/>
    <w:basedOn w:val="a"/>
    <w:pPr>
      <w:spacing w:before="100" w:beforeAutospacing="1" w:after="100" w:afterAutospacing="1"/>
      <w:jc w:val="right"/>
    </w:pPr>
    <w:rPr>
      <w:b/>
      <w:bCs/>
    </w:rPr>
  </w:style>
  <w:style w:type="paragraph" w:customStyle="1" w:styleId="xl78">
    <w:name w:val="xl78"/>
    <w:basedOn w:val="a"/>
    <w:pPr>
      <w:spacing w:before="100" w:beforeAutospacing="1" w:after="100" w:afterAutospacing="1"/>
      <w:jc w:val="right"/>
    </w:pPr>
    <w:rPr>
      <w:b/>
      <w:bCs/>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94">
    <w:name w:val="Знак Знак9 Знак Знак"/>
    <w:basedOn w:val="a"/>
    <w:uiPriority w:val="99"/>
    <w:pPr>
      <w:widowControl w:val="0"/>
      <w:adjustRightInd w:val="0"/>
      <w:spacing w:line="360" w:lineRule="atLeast"/>
      <w:jc w:val="both"/>
    </w:pPr>
    <w:rPr>
      <w:rFonts w:ascii="Verdana" w:eastAsia="PMingLiU" w:hAnsi="Verdana" w:cs="Verdana"/>
      <w:lang w:val="en-US" w:eastAsia="en-US"/>
    </w:rPr>
  </w:style>
  <w:style w:type="paragraph" w:customStyle="1" w:styleId="120">
    <w:name w:val="Норма+12"/>
    <w:basedOn w:val="a"/>
    <w:uiPriority w:val="99"/>
    <w:pPr>
      <w:spacing w:line="288" w:lineRule="auto"/>
      <w:ind w:firstLine="720"/>
      <w:jc w:val="both"/>
    </w:pPr>
    <w:rPr>
      <w:rFonts w:cs="Arial"/>
    </w:rPr>
  </w:style>
  <w:style w:type="paragraph" w:customStyle="1" w:styleId="FORMATTEXT">
    <w:name w:val=".FORMATTEXT"/>
    <w:uiPriority w:val="99"/>
    <w:pPr>
      <w:widowControl w:val="0"/>
      <w:autoSpaceDE w:val="0"/>
      <w:autoSpaceDN w:val="0"/>
      <w:adjustRightInd w:val="0"/>
    </w:pPr>
    <w:rPr>
      <w:rFonts w:eastAsia="Times New Roman"/>
      <w:sz w:val="24"/>
      <w:szCs w:val="24"/>
      <w:lang w:eastAsia="ru-RU"/>
    </w:rPr>
  </w:style>
  <w:style w:type="paragraph" w:customStyle="1" w:styleId="1fa">
    <w:name w:val="Знак Знак Знак Знак Знак Знак Знак Знак Знак Знак Знак Знак1"/>
    <w:basedOn w:val="a"/>
    <w:uiPriority w:val="99"/>
    <w:qFormat/>
    <w:rPr>
      <w:rFonts w:ascii="Verdana" w:hAnsi="Verdana" w:cs="Verdana"/>
      <w:sz w:val="20"/>
      <w:szCs w:val="20"/>
      <w:lang w:val="en-US" w:eastAsia="en-US"/>
    </w:rPr>
  </w:style>
  <w:style w:type="paragraph" w:customStyle="1" w:styleId="1fb">
    <w:name w:val="Абзац списка1"/>
    <w:basedOn w:val="a"/>
    <w:uiPriority w:val="99"/>
    <w:pPr>
      <w:spacing w:after="200" w:line="276" w:lineRule="auto"/>
      <w:ind w:left="720"/>
    </w:pPr>
    <w:rPr>
      <w:rFonts w:ascii="Calibri" w:hAnsi="Calibri"/>
      <w:szCs w:val="20"/>
    </w:rPr>
  </w:style>
  <w:style w:type="paragraph" w:customStyle="1" w:styleId="95">
    <w:name w:val="Знак Знак9 Знак Знак Знак Знак"/>
    <w:basedOn w:val="a"/>
    <w:uiPriority w:val="99"/>
    <w:pPr>
      <w:widowControl w:val="0"/>
      <w:adjustRightInd w:val="0"/>
      <w:spacing w:line="360" w:lineRule="atLeast"/>
      <w:jc w:val="both"/>
    </w:pPr>
    <w:rPr>
      <w:rFonts w:ascii="Verdana" w:eastAsia="PMingLiU" w:hAnsi="Verdana" w:cs="Verdana"/>
      <w:sz w:val="24"/>
      <w:szCs w:val="24"/>
      <w:lang w:val="en-US" w:eastAsia="en-US"/>
    </w:rPr>
  </w:style>
  <w:style w:type="paragraph" w:customStyle="1" w:styleId="affff5">
    <w:name w:val="Внутренний адрес"/>
    <w:basedOn w:val="a"/>
    <w:uiPriority w:val="99"/>
    <w:rPr>
      <w:sz w:val="24"/>
      <w:szCs w:val="24"/>
    </w:rPr>
  </w:style>
  <w:style w:type="paragraph" w:customStyle="1" w:styleId="81">
    <w:name w:val="Знак8"/>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62">
    <w:name w:val="Знак6"/>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130">
    <w:name w:val="Обычный +13"/>
    <w:basedOn w:val="1"/>
    <w:uiPriority w:val="99"/>
    <w:pPr>
      <w:widowControl w:val="0"/>
      <w:numPr>
        <w:numId w:val="0"/>
      </w:numPr>
      <w:tabs>
        <w:tab w:val="clear" w:pos="3467"/>
      </w:tabs>
      <w:autoSpaceDE w:val="0"/>
      <w:autoSpaceDN w:val="0"/>
      <w:adjustRightInd w:val="0"/>
      <w:ind w:firstLine="709"/>
      <w:contextualSpacing w:val="0"/>
      <w:jc w:val="both"/>
      <w:outlineLvl w:val="1"/>
    </w:pPr>
    <w:rPr>
      <w:b w:val="0"/>
      <w:bCs/>
      <w:sz w:val="26"/>
      <w:szCs w:val="26"/>
    </w:rPr>
  </w:style>
  <w:style w:type="paragraph" w:customStyle="1" w:styleId="affff6">
    <w:name w:val="Должность в подписи"/>
    <w:basedOn w:val="af8"/>
    <w:uiPriority w:val="99"/>
  </w:style>
  <w:style w:type="paragraph" w:customStyle="1" w:styleId="2f0">
    <w:name w:val="Знак Знак Знак Знак2"/>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920">
    <w:name w:val="Знак9 Знак Знак Знак Знак Знак Знак2"/>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140">
    <w:name w:val="Стиль14"/>
    <w:basedOn w:val="a"/>
    <w:uiPriority w:val="99"/>
    <w:pPr>
      <w:ind w:firstLine="708"/>
      <w:jc w:val="both"/>
      <w:outlineLvl w:val="1"/>
    </w:pPr>
    <w:rPr>
      <w:b/>
      <w:sz w:val="28"/>
      <w:szCs w:val="28"/>
    </w:rPr>
  </w:style>
  <w:style w:type="paragraph" w:customStyle="1" w:styleId="121">
    <w:name w:val="Обычный12"/>
    <w:uiPriority w:val="99"/>
    <w:pPr>
      <w:widowControl w:val="0"/>
      <w:snapToGrid w:val="0"/>
    </w:pPr>
    <w:rPr>
      <w:rFonts w:ascii="Arial" w:eastAsia="Times New Roman" w:hAnsi="Arial"/>
      <w:lang w:eastAsia="ru-RU"/>
    </w:rPr>
  </w:style>
  <w:style w:type="paragraph" w:customStyle="1" w:styleId="xl82">
    <w:name w:val="xl82"/>
    <w:basedOn w:val="a"/>
    <w:uiPriority w:val="99"/>
    <w:pPr>
      <w:pBdr>
        <w:bottom w:val="single" w:sz="4" w:space="0" w:color="auto"/>
      </w:pBdr>
      <w:spacing w:before="100" w:after="100"/>
    </w:pPr>
    <w:rPr>
      <w:color w:val="0000FF"/>
      <w:sz w:val="24"/>
      <w:szCs w:val="24"/>
    </w:rPr>
  </w:style>
  <w:style w:type="paragraph" w:customStyle="1" w:styleId="xl86">
    <w:name w:val="xl86"/>
    <w:basedOn w:val="a"/>
    <w:uiPriority w:val="99"/>
    <w:pPr>
      <w:pBdr>
        <w:top w:val="single" w:sz="4" w:space="0" w:color="auto"/>
        <w:right w:val="single" w:sz="4" w:space="0" w:color="auto"/>
      </w:pBdr>
      <w:spacing w:before="100" w:after="100"/>
    </w:pPr>
    <w:rPr>
      <w:color w:val="FF00FF"/>
      <w:sz w:val="24"/>
      <w:szCs w:val="24"/>
    </w:rPr>
  </w:style>
  <w:style w:type="paragraph" w:customStyle="1" w:styleId="xl81">
    <w:name w:val="xl81"/>
    <w:basedOn w:val="a"/>
    <w:pPr>
      <w:pBdr>
        <w:left w:val="single" w:sz="4" w:space="0" w:color="auto"/>
      </w:pBdr>
      <w:spacing w:before="100" w:after="100"/>
    </w:pPr>
    <w:rPr>
      <w:rFonts w:ascii="Arial" w:hAnsi="Arial"/>
      <w:color w:val="000000"/>
      <w:sz w:val="24"/>
      <w:szCs w:val="24"/>
    </w:rPr>
  </w:style>
  <w:style w:type="paragraph" w:customStyle="1" w:styleId="xl85">
    <w:name w:val="xl85"/>
    <w:basedOn w:val="a"/>
    <w:uiPriority w:val="99"/>
    <w:pPr>
      <w:spacing w:before="100" w:after="100"/>
    </w:pPr>
    <w:rPr>
      <w:color w:val="FF00FF"/>
      <w:sz w:val="24"/>
      <w:szCs w:val="24"/>
    </w:rPr>
  </w:style>
  <w:style w:type="paragraph" w:customStyle="1" w:styleId="2f1">
    <w:name w:val="Обычный2"/>
    <w:uiPriority w:val="99"/>
    <w:pPr>
      <w:widowControl w:val="0"/>
      <w:snapToGrid w:val="0"/>
    </w:pPr>
    <w:rPr>
      <w:rFonts w:ascii="Arial" w:eastAsia="Times New Roman" w:hAnsi="Arial"/>
      <w:lang w:eastAsia="ru-RU"/>
    </w:rPr>
  </w:style>
  <w:style w:type="paragraph" w:customStyle="1" w:styleId="38">
    <w:name w:val="Обычный3"/>
    <w:uiPriority w:val="99"/>
    <w:pPr>
      <w:widowControl w:val="0"/>
      <w:snapToGrid w:val="0"/>
    </w:pPr>
    <w:rPr>
      <w:rFonts w:ascii="Arial" w:eastAsia="Times New Roman" w:hAnsi="Arial"/>
      <w:lang w:eastAsia="ru-RU"/>
    </w:rPr>
  </w:style>
  <w:style w:type="paragraph" w:customStyle="1" w:styleId="910">
    <w:name w:val="Знак9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182">
    <w:name w:val="Знак182"/>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221">
    <w:name w:val="Знак Знак Знак2 Знак2"/>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2110">
    <w:name w:val="Основной текст 211"/>
    <w:basedOn w:val="a"/>
    <w:uiPriority w:val="99"/>
    <w:pPr>
      <w:overflowPunct w:val="0"/>
      <w:autoSpaceDE w:val="0"/>
      <w:autoSpaceDN w:val="0"/>
      <w:adjustRightInd w:val="0"/>
      <w:spacing w:after="120"/>
      <w:ind w:firstLine="709"/>
      <w:jc w:val="both"/>
    </w:pPr>
    <w:rPr>
      <w:sz w:val="28"/>
      <w:szCs w:val="20"/>
    </w:rPr>
  </w:style>
  <w:style w:type="paragraph" w:customStyle="1" w:styleId="110">
    <w:name w:val="Обычный (веб)11"/>
    <w:basedOn w:val="a"/>
    <w:uiPriority w:val="99"/>
    <w:pPr>
      <w:overflowPunct w:val="0"/>
      <w:autoSpaceDE w:val="0"/>
      <w:autoSpaceDN w:val="0"/>
      <w:adjustRightInd w:val="0"/>
      <w:spacing w:before="100" w:after="100"/>
    </w:pPr>
    <w:rPr>
      <w:sz w:val="18"/>
      <w:szCs w:val="20"/>
    </w:rPr>
  </w:style>
  <w:style w:type="paragraph" w:customStyle="1" w:styleId="911">
    <w:name w:val="Знак9 Знак Знак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912">
    <w:name w:val="Знак9 Знак Знак Знак Знак Знак Знак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312">
    <w:name w:val="Знак3 Знак Знак Знак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111">
    <w:name w:val="Обычный11"/>
    <w:uiPriority w:val="99"/>
    <w:pPr>
      <w:widowControl w:val="0"/>
    </w:pPr>
    <w:rPr>
      <w:rFonts w:ascii="Arial" w:eastAsia="Times New Roman" w:hAnsi="Arial"/>
      <w:lang w:eastAsia="ru-RU"/>
    </w:rPr>
  </w:style>
  <w:style w:type="paragraph" w:customStyle="1" w:styleId="xl24">
    <w:name w:val="xl2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1fc">
    <w:name w:val="Знак Знак Знак Знак1"/>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112">
    <w:name w:val="Знак Знак Знак1 Знак1 Знак Знак Знак"/>
    <w:basedOn w:val="a"/>
    <w:uiPriority w:val="99"/>
    <w:pPr>
      <w:widowControl w:val="0"/>
      <w:adjustRightInd w:val="0"/>
      <w:spacing w:line="360" w:lineRule="atLeast"/>
      <w:jc w:val="both"/>
    </w:pPr>
    <w:rPr>
      <w:rFonts w:ascii="Verdana" w:eastAsia="PMingLiU" w:hAnsi="Verdana" w:cs="Verdana"/>
      <w:sz w:val="24"/>
      <w:szCs w:val="24"/>
      <w:lang w:val="en-US" w:eastAsia="en-US"/>
    </w:rPr>
  </w:style>
  <w:style w:type="paragraph" w:customStyle="1" w:styleId="216">
    <w:name w:val="Знак Знак Знак2 Знак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xl46">
    <w:name w:val="xl46"/>
    <w:basedOn w:val="a"/>
    <w:uiPriority w:val="99"/>
    <w:pPr>
      <w:pBdr>
        <w:top w:val="single" w:sz="4" w:space="0" w:color="auto"/>
        <w:left w:val="single" w:sz="4" w:space="0" w:color="auto"/>
        <w:bottom w:val="single" w:sz="4" w:space="0" w:color="auto"/>
      </w:pBdr>
      <w:spacing w:before="100" w:beforeAutospacing="1" w:after="100" w:afterAutospacing="1"/>
    </w:pPr>
    <w:rPr>
      <w:b/>
      <w:bCs/>
      <w:i/>
      <w:iCs/>
      <w:sz w:val="12"/>
      <w:szCs w:val="12"/>
    </w:rPr>
  </w:style>
  <w:style w:type="paragraph" w:customStyle="1" w:styleId="113">
    <w:name w:val="Знак Знак Знак Знак Знак Знак Знак Знак Знак Знак Знак Знак11"/>
    <w:basedOn w:val="a"/>
    <w:uiPriority w:val="99"/>
    <w:rPr>
      <w:rFonts w:ascii="Verdana" w:hAnsi="Verdana" w:cs="Verdana"/>
      <w:sz w:val="20"/>
      <w:szCs w:val="20"/>
      <w:lang w:val="en-US" w:eastAsia="en-US"/>
    </w:rPr>
  </w:style>
  <w:style w:type="paragraph" w:customStyle="1" w:styleId="Arial13125">
    <w:name w:val="Стиль Arial 13 пт По ширине Первая строка:  125 см"/>
    <w:basedOn w:val="a"/>
    <w:uiPriority w:val="99"/>
    <w:pPr>
      <w:overflowPunct w:val="0"/>
      <w:autoSpaceDE w:val="0"/>
      <w:autoSpaceDN w:val="0"/>
      <w:adjustRightInd w:val="0"/>
      <w:ind w:firstLine="709"/>
      <w:jc w:val="both"/>
    </w:pPr>
    <w:rPr>
      <w:rFonts w:ascii="Arial" w:hAnsi="Arial"/>
      <w:sz w:val="26"/>
      <w:szCs w:val="20"/>
    </w:rPr>
  </w:style>
  <w:style w:type="paragraph" w:customStyle="1" w:styleId="1fd">
    <w:name w:val="Заголовок оглавления1"/>
    <w:basedOn w:val="10"/>
    <w:next w:val="a"/>
    <w:uiPriority w:val="99"/>
    <w:pPr>
      <w:spacing w:line="276" w:lineRule="auto"/>
      <w:outlineLvl w:val="9"/>
    </w:pPr>
    <w:rPr>
      <w:lang w:eastAsia="en-US"/>
    </w:rPr>
  </w:style>
  <w:style w:type="paragraph" w:customStyle="1" w:styleId="181">
    <w:name w:val="Знак18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2f2">
    <w:name w:val="Заголовок оглавления2"/>
    <w:basedOn w:val="10"/>
    <w:next w:val="a"/>
    <w:uiPriority w:val="99"/>
    <w:pPr>
      <w:spacing w:line="276" w:lineRule="auto"/>
      <w:outlineLvl w:val="9"/>
    </w:pPr>
    <w:rPr>
      <w:lang w:eastAsia="en-US"/>
    </w:rPr>
  </w:style>
  <w:style w:type="paragraph" w:customStyle="1" w:styleId="42">
    <w:name w:val="Обычный4"/>
    <w:uiPriority w:val="99"/>
    <w:pPr>
      <w:widowControl w:val="0"/>
      <w:snapToGrid w:val="0"/>
    </w:pPr>
    <w:rPr>
      <w:rFonts w:ascii="Arial" w:eastAsia="Times New Roman" w:hAnsi="Arial"/>
      <w:lang w:eastAsia="ru-RU"/>
    </w:rPr>
  </w:style>
  <w:style w:type="paragraph" w:customStyle="1" w:styleId="2f3">
    <w:name w:val="Обычный (веб)2"/>
    <w:basedOn w:val="a"/>
    <w:uiPriority w:val="99"/>
    <w:pPr>
      <w:overflowPunct w:val="0"/>
      <w:autoSpaceDE w:val="0"/>
      <w:autoSpaceDN w:val="0"/>
      <w:adjustRightInd w:val="0"/>
      <w:spacing w:before="100" w:after="100"/>
    </w:pPr>
    <w:rPr>
      <w:sz w:val="18"/>
      <w:szCs w:val="20"/>
    </w:rPr>
  </w:style>
  <w:style w:type="paragraph" w:customStyle="1" w:styleId="2f4">
    <w:name w:val="Без интервала2"/>
    <w:uiPriority w:val="99"/>
    <w:rPr>
      <w:rFonts w:eastAsia="Times New Roman"/>
      <w:sz w:val="24"/>
      <w:szCs w:val="24"/>
      <w:lang w:eastAsia="ru-RU"/>
    </w:rPr>
  </w:style>
  <w:style w:type="paragraph" w:customStyle="1" w:styleId="2f5">
    <w:name w:val="Абзац списка2"/>
    <w:basedOn w:val="a"/>
    <w:uiPriority w:val="99"/>
    <w:pPr>
      <w:ind w:left="708"/>
    </w:pPr>
    <w:rPr>
      <w:sz w:val="24"/>
      <w:szCs w:val="24"/>
    </w:rPr>
  </w:style>
  <w:style w:type="paragraph" w:customStyle="1" w:styleId="CharChar">
    <w:name w:val="Char Char"/>
    <w:basedOn w:val="a"/>
    <w:uiPriority w:val="99"/>
    <w:pPr>
      <w:spacing w:before="100" w:beforeAutospacing="1" w:after="100" w:afterAutospacing="1"/>
      <w:jc w:val="both"/>
    </w:pPr>
    <w:rPr>
      <w:rFonts w:ascii="Tahoma" w:hAnsi="Tahoma"/>
      <w:sz w:val="20"/>
      <w:szCs w:val="20"/>
      <w:lang w:val="en-US" w:eastAsia="en-US"/>
    </w:rPr>
  </w:style>
  <w:style w:type="paragraph" w:customStyle="1" w:styleId="font5">
    <w:name w:val="font5"/>
    <w:basedOn w:val="a"/>
    <w:uiPriority w:val="99"/>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pPr>
      <w:spacing w:before="100" w:beforeAutospacing="1" w:after="100" w:afterAutospacing="1"/>
    </w:pPr>
    <w:rPr>
      <w:rFonts w:ascii="Tahoma" w:hAnsi="Tahoma" w:cs="Tahoma"/>
      <w:b/>
      <w:bCs/>
      <w:color w:val="000000"/>
      <w:sz w:val="16"/>
      <w:szCs w:val="16"/>
    </w:rPr>
  </w:style>
  <w:style w:type="paragraph" w:customStyle="1" w:styleId="xl80">
    <w:name w:val="xl80"/>
    <w:basedOn w:val="a"/>
    <w:pPr>
      <w:pBdr>
        <w:right w:val="single" w:sz="4" w:space="0" w:color="auto"/>
      </w:pBdr>
      <w:spacing w:before="100" w:beforeAutospacing="1" w:after="100" w:afterAutospacing="1"/>
    </w:pPr>
    <w:rPr>
      <w:sz w:val="24"/>
      <w:szCs w:val="24"/>
    </w:rPr>
  </w:style>
  <w:style w:type="paragraph" w:customStyle="1" w:styleId="xl83">
    <w:name w:val="xl83"/>
    <w:basedOn w:val="a"/>
    <w:uiPriority w:val="99"/>
    <w:pPr>
      <w:pBdr>
        <w:bottom w:val="single" w:sz="4" w:space="0" w:color="auto"/>
      </w:pBdr>
      <w:spacing w:before="100" w:beforeAutospacing="1" w:after="100" w:afterAutospacing="1"/>
    </w:pPr>
    <w:rPr>
      <w:sz w:val="24"/>
      <w:szCs w:val="24"/>
    </w:rPr>
  </w:style>
  <w:style w:type="paragraph" w:customStyle="1" w:styleId="xl84">
    <w:name w:val="xl84"/>
    <w:basedOn w:val="a"/>
    <w:uiPriority w:val="99"/>
    <w:pPr>
      <w:pBdr>
        <w:bottom w:val="single" w:sz="4" w:space="0" w:color="auto"/>
      </w:pBdr>
      <w:spacing w:before="100" w:beforeAutospacing="1" w:after="100" w:afterAutospacing="1"/>
    </w:pPr>
    <w:rPr>
      <w:sz w:val="24"/>
      <w:szCs w:val="24"/>
    </w:rPr>
  </w:style>
  <w:style w:type="paragraph" w:customStyle="1" w:styleId="xl87">
    <w:name w:val="xl87"/>
    <w:basedOn w:val="a"/>
    <w:uiPriority w:val="99"/>
    <w:pPr>
      <w:pBdr>
        <w:top w:val="single" w:sz="4" w:space="0" w:color="auto"/>
      </w:pBdr>
      <w:spacing w:before="100" w:beforeAutospacing="1" w:after="100" w:afterAutospacing="1"/>
    </w:pPr>
    <w:rPr>
      <w:sz w:val="24"/>
      <w:szCs w:val="24"/>
    </w:rPr>
  </w:style>
  <w:style w:type="paragraph" w:customStyle="1" w:styleId="xl88">
    <w:name w:val="xl88"/>
    <w:basedOn w:val="a"/>
    <w:uiPriority w:val="99"/>
    <w:pPr>
      <w:pBdr>
        <w:left w:val="single" w:sz="4" w:space="0" w:color="auto"/>
      </w:pBdr>
      <w:spacing w:before="100" w:beforeAutospacing="1" w:after="100" w:afterAutospacing="1"/>
    </w:pPr>
    <w:rPr>
      <w:sz w:val="24"/>
      <w:szCs w:val="24"/>
    </w:rPr>
  </w:style>
  <w:style w:type="paragraph" w:customStyle="1" w:styleId="xl89">
    <w:name w:val="xl89"/>
    <w:basedOn w:val="a"/>
    <w:uiPriority w:val="99"/>
    <w:pPr>
      <w:pBdr>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uiPriority w:val="99"/>
    <w:pPr>
      <w:pBdr>
        <w:bottom w:val="single" w:sz="4" w:space="0" w:color="auto"/>
      </w:pBdr>
      <w:spacing w:before="100" w:beforeAutospacing="1" w:after="100" w:afterAutospacing="1"/>
    </w:pPr>
    <w:rPr>
      <w:sz w:val="24"/>
      <w:szCs w:val="24"/>
    </w:rPr>
  </w:style>
  <w:style w:type="paragraph" w:customStyle="1" w:styleId="xl91">
    <w:name w:val="xl91"/>
    <w:basedOn w:val="a"/>
    <w:uiPriority w:val="99"/>
    <w:pPr>
      <w:pBdr>
        <w:top w:val="single" w:sz="4" w:space="0" w:color="auto"/>
      </w:pBdr>
      <w:spacing w:before="100" w:beforeAutospacing="1" w:after="100" w:afterAutospacing="1"/>
    </w:pPr>
    <w:rPr>
      <w:sz w:val="24"/>
      <w:szCs w:val="24"/>
    </w:rPr>
  </w:style>
  <w:style w:type="paragraph" w:customStyle="1" w:styleId="xl92">
    <w:name w:val="xl92"/>
    <w:basedOn w:val="a"/>
    <w:uiPriority w:val="99"/>
    <w:pPr>
      <w:pBdr>
        <w:top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99"/>
    <w:pPr>
      <w:pBdr>
        <w:right w:val="single" w:sz="4" w:space="0" w:color="auto"/>
      </w:pBdr>
      <w:spacing w:before="100" w:beforeAutospacing="1" w:after="100" w:afterAutospacing="1"/>
    </w:pPr>
    <w:rPr>
      <w:sz w:val="24"/>
      <w:szCs w:val="24"/>
    </w:rPr>
  </w:style>
  <w:style w:type="paragraph" w:customStyle="1" w:styleId="xl94">
    <w:name w:val="xl94"/>
    <w:basedOn w:val="a"/>
    <w:uiPriority w:val="99"/>
    <w:pPr>
      <w:pBdr>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uiPriority w:val="99"/>
    <w:pPr>
      <w:pBdr>
        <w:top w:val="single" w:sz="4" w:space="0" w:color="auto"/>
        <w:left w:val="single" w:sz="4" w:space="0" w:color="auto"/>
      </w:pBdr>
      <w:spacing w:before="100" w:beforeAutospacing="1" w:after="100" w:afterAutospacing="1"/>
    </w:pPr>
    <w:rPr>
      <w:sz w:val="24"/>
      <w:szCs w:val="24"/>
    </w:rPr>
  </w:style>
  <w:style w:type="paragraph" w:customStyle="1" w:styleId="xl96">
    <w:name w:val="xl96"/>
    <w:basedOn w:val="a"/>
    <w:uiPriority w:val="99"/>
    <w:pPr>
      <w:pBdr>
        <w:left w:val="single" w:sz="4" w:space="0" w:color="auto"/>
      </w:pBdr>
      <w:spacing w:before="100" w:beforeAutospacing="1" w:after="100" w:afterAutospacing="1"/>
    </w:pPr>
    <w:rPr>
      <w:sz w:val="24"/>
      <w:szCs w:val="24"/>
    </w:rPr>
  </w:style>
  <w:style w:type="paragraph" w:customStyle="1" w:styleId="xl97">
    <w:name w:val="xl97"/>
    <w:basedOn w:val="a"/>
    <w:uiPriority w:val="99"/>
    <w:pPr>
      <w:pBdr>
        <w:left w:val="single" w:sz="4" w:space="0" w:color="auto"/>
        <w:bottom w:val="single" w:sz="4" w:space="0" w:color="auto"/>
      </w:pBdr>
      <w:spacing w:before="100" w:beforeAutospacing="1" w:after="100" w:afterAutospacing="1"/>
    </w:pPr>
    <w:rPr>
      <w:sz w:val="24"/>
      <w:szCs w:val="24"/>
    </w:rPr>
  </w:style>
  <w:style w:type="paragraph" w:customStyle="1" w:styleId="xl98">
    <w:name w:val="xl98"/>
    <w:basedOn w:val="a"/>
    <w:uiPriority w:val="99"/>
    <w:pPr>
      <w:spacing w:before="100" w:beforeAutospacing="1" w:after="100" w:afterAutospacing="1"/>
      <w:jc w:val="right"/>
    </w:pPr>
    <w:rPr>
      <w:b/>
      <w:bCs/>
      <w:sz w:val="18"/>
      <w:szCs w:val="18"/>
    </w:rPr>
  </w:style>
  <w:style w:type="paragraph" w:customStyle="1" w:styleId="xl99">
    <w:name w:val="xl99"/>
    <w:basedOn w:val="a"/>
    <w:uiPriority w:val="99"/>
    <w:pPr>
      <w:spacing w:before="100" w:beforeAutospacing="1" w:after="100" w:afterAutospacing="1"/>
    </w:pPr>
    <w:rPr>
      <w:b/>
      <w:bCs/>
      <w:sz w:val="24"/>
      <w:szCs w:val="24"/>
    </w:rPr>
  </w:style>
  <w:style w:type="paragraph" w:customStyle="1" w:styleId="xl100">
    <w:name w:val="xl100"/>
    <w:basedOn w:val="a"/>
    <w:uiPriority w:val="99"/>
    <w:pPr>
      <w:pBdr>
        <w:top w:val="single" w:sz="4" w:space="0" w:color="auto"/>
      </w:pBdr>
      <w:spacing w:before="100" w:beforeAutospacing="1" w:after="100" w:afterAutospacing="1"/>
    </w:pPr>
    <w:rPr>
      <w:sz w:val="24"/>
      <w:szCs w:val="24"/>
    </w:rPr>
  </w:style>
  <w:style w:type="paragraph" w:customStyle="1" w:styleId="xl101">
    <w:name w:val="xl101"/>
    <w:basedOn w:val="a"/>
    <w:uiPriority w:val="99"/>
    <w:pPr>
      <w:pBdr>
        <w:left w:val="single" w:sz="4" w:space="0" w:color="auto"/>
      </w:pBdr>
      <w:spacing w:before="100" w:beforeAutospacing="1" w:after="100" w:afterAutospacing="1"/>
    </w:pPr>
    <w:rPr>
      <w:sz w:val="24"/>
      <w:szCs w:val="24"/>
    </w:rPr>
  </w:style>
  <w:style w:type="paragraph" w:customStyle="1" w:styleId="xl102">
    <w:name w:val="xl102"/>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uiPriority w:val="99"/>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04">
    <w:name w:val="xl104"/>
    <w:basedOn w:val="a"/>
    <w:uiPriority w:val="99"/>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05">
    <w:name w:val="xl105"/>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6">
    <w:name w:val="xl106"/>
    <w:basedOn w:val="a"/>
    <w:uiPriority w:val="99"/>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07">
    <w:name w:val="xl107"/>
    <w:basedOn w:val="a"/>
    <w:uiPriority w:val="99"/>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08">
    <w:name w:val="xl108"/>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9">
    <w:name w:val="xl109"/>
    <w:basedOn w:val="a"/>
    <w:uiPriority w:val="99"/>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
    <w:uiPriority w:val="9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uiPriority w:val="99"/>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
    <w:uiPriority w:val="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4">
    <w:name w:val="xl114"/>
    <w:basedOn w:val="a"/>
    <w:uiPriority w:val="99"/>
    <w:pPr>
      <w:pBdr>
        <w:top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uiPriority w:val="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uiPriority w:val="9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7">
    <w:name w:val="xl117"/>
    <w:basedOn w:val="a"/>
    <w:uiPriority w:val="99"/>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8">
    <w:name w:val="xl118"/>
    <w:basedOn w:val="a"/>
    <w:uiPriority w:val="99"/>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9">
    <w:name w:val="xl119"/>
    <w:basedOn w:val="a"/>
    <w:uiPriority w:val="99"/>
    <w:pPr>
      <w:pBdr>
        <w:top w:val="single" w:sz="4" w:space="0" w:color="auto"/>
        <w:left w:val="single" w:sz="4" w:space="0" w:color="auto"/>
      </w:pBdr>
      <w:spacing w:before="100" w:beforeAutospacing="1" w:after="100" w:afterAutospacing="1"/>
      <w:jc w:val="center"/>
    </w:pPr>
    <w:rPr>
      <w:b/>
      <w:bCs/>
      <w:sz w:val="18"/>
      <w:szCs w:val="18"/>
    </w:rPr>
  </w:style>
  <w:style w:type="paragraph" w:customStyle="1" w:styleId="xl120">
    <w:name w:val="xl120"/>
    <w:basedOn w:val="a"/>
    <w:uiPriority w:val="99"/>
    <w:pPr>
      <w:pBdr>
        <w:top w:val="single" w:sz="4" w:space="0" w:color="auto"/>
        <w:right w:val="single" w:sz="4" w:space="0" w:color="auto"/>
      </w:pBdr>
      <w:spacing w:before="100" w:beforeAutospacing="1" w:after="100" w:afterAutospacing="1"/>
      <w:jc w:val="center"/>
    </w:pPr>
    <w:rPr>
      <w:b/>
      <w:bCs/>
      <w:sz w:val="18"/>
      <w:szCs w:val="18"/>
    </w:rPr>
  </w:style>
  <w:style w:type="paragraph" w:customStyle="1" w:styleId="xl121">
    <w:name w:val="xl121"/>
    <w:basedOn w:val="a"/>
    <w:uiPriority w:val="99"/>
    <w:pPr>
      <w:pBdr>
        <w:left w:val="single" w:sz="4" w:space="0" w:color="auto"/>
        <w:bottom w:val="single" w:sz="4" w:space="0" w:color="auto"/>
      </w:pBdr>
      <w:spacing w:before="100" w:beforeAutospacing="1" w:after="100" w:afterAutospacing="1"/>
      <w:jc w:val="center"/>
    </w:pPr>
    <w:rPr>
      <w:b/>
      <w:bCs/>
      <w:sz w:val="18"/>
      <w:szCs w:val="18"/>
    </w:rPr>
  </w:style>
  <w:style w:type="paragraph" w:customStyle="1" w:styleId="xl122">
    <w:name w:val="xl122"/>
    <w:basedOn w:val="a"/>
    <w:uiPriority w:val="99"/>
    <w:pPr>
      <w:pBdr>
        <w:bottom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
    <w:uiPriority w:val="99"/>
    <w:pPr>
      <w:pBdr>
        <w:top w:val="single" w:sz="4" w:space="0" w:color="auto"/>
      </w:pBdr>
      <w:spacing w:before="100" w:beforeAutospacing="1" w:after="100" w:afterAutospacing="1"/>
    </w:pPr>
    <w:rPr>
      <w:b/>
      <w:bCs/>
      <w:sz w:val="24"/>
      <w:szCs w:val="24"/>
    </w:rPr>
  </w:style>
  <w:style w:type="paragraph" w:customStyle="1" w:styleId="xl124">
    <w:name w:val="xl124"/>
    <w:basedOn w:val="a"/>
    <w:uiPriority w:val="99"/>
    <w:qFormat/>
    <w:pPr>
      <w:spacing w:before="100" w:beforeAutospacing="1" w:after="100" w:afterAutospacing="1"/>
    </w:pPr>
    <w:rPr>
      <w:b/>
      <w:bCs/>
      <w:sz w:val="24"/>
      <w:szCs w:val="24"/>
    </w:rPr>
  </w:style>
  <w:style w:type="paragraph" w:customStyle="1" w:styleId="xl125">
    <w:name w:val="xl125"/>
    <w:basedOn w:val="a"/>
    <w:uiPriority w:val="9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26">
    <w:name w:val="xl126"/>
    <w:basedOn w:val="a"/>
    <w:uiPriority w:val="99"/>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27">
    <w:name w:val="xl127"/>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8">
    <w:name w:val="xl128"/>
    <w:basedOn w:val="a"/>
    <w:uiPriority w:val="99"/>
    <w:pPr>
      <w:spacing w:before="100" w:beforeAutospacing="1" w:after="100" w:afterAutospacing="1"/>
      <w:jc w:val="right"/>
    </w:pPr>
    <w:rPr>
      <w:sz w:val="18"/>
      <w:szCs w:val="18"/>
    </w:rPr>
  </w:style>
  <w:style w:type="paragraph" w:customStyle="1" w:styleId="xl129">
    <w:name w:val="xl129"/>
    <w:basedOn w:val="a"/>
    <w:uiPriority w:val="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0">
    <w:name w:val="xl130"/>
    <w:basedOn w:val="a"/>
    <w:uiPriority w:val="99"/>
    <w:pPr>
      <w:pBdr>
        <w:top w:val="single" w:sz="4" w:space="0" w:color="auto"/>
        <w:bottom w:val="single" w:sz="4" w:space="0" w:color="auto"/>
      </w:pBdr>
      <w:spacing w:before="100" w:beforeAutospacing="1" w:after="100" w:afterAutospacing="1"/>
      <w:jc w:val="center"/>
    </w:pPr>
    <w:rPr>
      <w:b/>
      <w:bCs/>
    </w:rPr>
  </w:style>
  <w:style w:type="paragraph" w:customStyle="1" w:styleId="xl131">
    <w:name w:val="xl131"/>
    <w:basedOn w:val="a"/>
    <w:uiPriority w:val="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
    <w:uiPriority w:val="9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33">
    <w:name w:val="xl133"/>
    <w:basedOn w:val="a"/>
    <w:uiPriority w:val="9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34">
    <w:name w:val="xl134"/>
    <w:basedOn w:val="a"/>
    <w:uiPriority w:val="99"/>
    <w:pPr>
      <w:pBdr>
        <w:top w:val="single" w:sz="4" w:space="0" w:color="auto"/>
        <w:left w:val="single" w:sz="4" w:space="0" w:color="auto"/>
      </w:pBdr>
      <w:spacing w:before="100" w:beforeAutospacing="1" w:after="100" w:afterAutospacing="1"/>
    </w:pPr>
    <w:rPr>
      <w:b/>
      <w:bCs/>
      <w:sz w:val="18"/>
      <w:szCs w:val="18"/>
    </w:rPr>
  </w:style>
  <w:style w:type="paragraph" w:customStyle="1" w:styleId="xl135">
    <w:name w:val="xl135"/>
    <w:basedOn w:val="a"/>
    <w:uiPriority w:val="99"/>
    <w:pPr>
      <w:pBdr>
        <w:top w:val="single" w:sz="4" w:space="0" w:color="auto"/>
        <w:right w:val="single" w:sz="4" w:space="0" w:color="auto"/>
      </w:pBdr>
      <w:spacing w:before="100" w:beforeAutospacing="1" w:after="100" w:afterAutospacing="1"/>
    </w:pPr>
    <w:rPr>
      <w:b/>
      <w:bCs/>
      <w:sz w:val="18"/>
      <w:szCs w:val="18"/>
    </w:rPr>
  </w:style>
  <w:style w:type="paragraph" w:customStyle="1" w:styleId="xl136">
    <w:name w:val="xl136"/>
    <w:basedOn w:val="a"/>
    <w:uiPriority w:val="99"/>
    <w:pPr>
      <w:pBdr>
        <w:left w:val="single" w:sz="4" w:space="0" w:color="auto"/>
        <w:bottom w:val="single" w:sz="4" w:space="0" w:color="000000"/>
      </w:pBdr>
      <w:spacing w:before="100" w:beforeAutospacing="1" w:after="100" w:afterAutospacing="1"/>
    </w:pPr>
    <w:rPr>
      <w:b/>
      <w:bCs/>
      <w:sz w:val="18"/>
      <w:szCs w:val="18"/>
    </w:rPr>
  </w:style>
  <w:style w:type="paragraph" w:customStyle="1" w:styleId="xl137">
    <w:name w:val="xl137"/>
    <w:basedOn w:val="a"/>
    <w:uiPriority w:val="99"/>
    <w:pPr>
      <w:pBdr>
        <w:bottom w:val="single" w:sz="4" w:space="0" w:color="000000"/>
        <w:right w:val="single" w:sz="4" w:space="0" w:color="auto"/>
      </w:pBdr>
      <w:spacing w:before="100" w:beforeAutospacing="1" w:after="100" w:afterAutospacing="1"/>
    </w:pPr>
    <w:rPr>
      <w:b/>
      <w:bCs/>
      <w:sz w:val="18"/>
      <w:szCs w:val="18"/>
    </w:rPr>
  </w:style>
  <w:style w:type="paragraph" w:customStyle="1" w:styleId="xl138">
    <w:name w:val="xl138"/>
    <w:basedOn w:val="a"/>
    <w:uiPriority w:val="99"/>
    <w:pPr>
      <w:spacing w:before="100" w:beforeAutospacing="1" w:after="100" w:afterAutospacing="1"/>
    </w:pPr>
    <w:rPr>
      <w:sz w:val="24"/>
      <w:szCs w:val="24"/>
    </w:rPr>
  </w:style>
  <w:style w:type="paragraph" w:customStyle="1" w:styleId="xl26">
    <w:name w:val="xl26"/>
    <w:basedOn w:val="a"/>
    <w:uiPriority w:val="99"/>
    <w:pPr>
      <w:spacing w:before="100" w:beforeAutospacing="1" w:after="100" w:afterAutospacing="1"/>
    </w:pPr>
    <w:rPr>
      <w:b/>
      <w:bCs/>
      <w:sz w:val="24"/>
      <w:szCs w:val="24"/>
    </w:rPr>
  </w:style>
  <w:style w:type="paragraph" w:customStyle="1" w:styleId="xl27">
    <w:name w:val="xl27"/>
    <w:basedOn w:val="a"/>
    <w:uiPriority w:val="99"/>
    <w:pPr>
      <w:spacing w:before="100" w:beforeAutospacing="1" w:after="100" w:afterAutospacing="1"/>
      <w:jc w:val="center"/>
    </w:pPr>
    <w:rPr>
      <w:b/>
      <w:bCs/>
      <w:sz w:val="24"/>
      <w:szCs w:val="24"/>
    </w:rPr>
  </w:style>
  <w:style w:type="paragraph" w:customStyle="1" w:styleId="xl28">
    <w:name w:val="xl28"/>
    <w:basedOn w:val="a"/>
    <w:uiPriority w:val="99"/>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9">
    <w:name w:val="xl29"/>
    <w:basedOn w:val="a"/>
    <w:uiPriority w:val="99"/>
    <w:pPr>
      <w:pBdr>
        <w:left w:val="single" w:sz="4" w:space="0" w:color="auto"/>
        <w:right w:val="single" w:sz="4" w:space="0" w:color="auto"/>
      </w:pBdr>
      <w:spacing w:before="100" w:beforeAutospacing="1" w:after="100" w:afterAutospacing="1"/>
      <w:jc w:val="center"/>
    </w:pPr>
    <w:rPr>
      <w:b/>
      <w:bCs/>
    </w:rPr>
  </w:style>
  <w:style w:type="paragraph" w:customStyle="1" w:styleId="xl30">
    <w:name w:val="xl30"/>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
    <w:name w:val="xl31"/>
    <w:basedOn w:val="a"/>
    <w:uiPriority w:val="9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2">
    <w:name w:val="xl32"/>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
    <w:uiPriority w:val="99"/>
    <w:pPr>
      <w:spacing w:before="100" w:beforeAutospacing="1" w:after="100" w:afterAutospacing="1"/>
    </w:pPr>
    <w:rPr>
      <w:sz w:val="16"/>
      <w:szCs w:val="16"/>
    </w:rPr>
  </w:style>
  <w:style w:type="paragraph" w:customStyle="1" w:styleId="xl34">
    <w:name w:val="xl34"/>
    <w:basedOn w:val="a"/>
    <w:uiPriority w:val="99"/>
    <w:pPr>
      <w:spacing w:before="100" w:beforeAutospacing="1" w:after="100" w:afterAutospacing="1"/>
    </w:pPr>
    <w:rPr>
      <w:sz w:val="24"/>
      <w:szCs w:val="24"/>
    </w:rPr>
  </w:style>
  <w:style w:type="paragraph" w:customStyle="1" w:styleId="xl35">
    <w:name w:val="xl35"/>
    <w:basedOn w:val="a"/>
    <w:uiPriority w:val="99"/>
    <w:pPr>
      <w:spacing w:before="100" w:beforeAutospacing="1" w:after="100" w:afterAutospacing="1"/>
    </w:pPr>
    <w:rPr>
      <w:sz w:val="24"/>
      <w:szCs w:val="24"/>
    </w:rPr>
  </w:style>
  <w:style w:type="paragraph" w:customStyle="1" w:styleId="xl36">
    <w:name w:val="xl36"/>
    <w:basedOn w:val="a"/>
    <w:uiPriority w:val="99"/>
    <w:pPr>
      <w:spacing w:before="100" w:beforeAutospacing="1" w:after="100" w:afterAutospacing="1"/>
    </w:pPr>
    <w:rPr>
      <w:sz w:val="16"/>
      <w:szCs w:val="16"/>
    </w:rPr>
  </w:style>
  <w:style w:type="paragraph" w:customStyle="1" w:styleId="xl37">
    <w:name w:val="xl3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
    <w:uiPriority w:val="99"/>
    <w:pPr>
      <w:pBdr>
        <w:right w:val="single" w:sz="4" w:space="0" w:color="auto"/>
      </w:pBdr>
      <w:spacing w:before="100" w:beforeAutospacing="1" w:after="100" w:afterAutospacing="1"/>
    </w:pPr>
    <w:rPr>
      <w:sz w:val="24"/>
      <w:szCs w:val="24"/>
    </w:rPr>
  </w:style>
  <w:style w:type="paragraph" w:customStyle="1" w:styleId="xl42">
    <w:name w:val="xl42"/>
    <w:basedOn w:val="a"/>
    <w:uiPriority w:val="99"/>
    <w:pPr>
      <w:pBdr>
        <w:bottom w:val="single" w:sz="4" w:space="0" w:color="auto"/>
      </w:pBdr>
      <w:spacing w:before="100" w:beforeAutospacing="1" w:after="100" w:afterAutospacing="1"/>
    </w:pPr>
    <w:rPr>
      <w:sz w:val="24"/>
      <w:szCs w:val="24"/>
    </w:rPr>
  </w:style>
  <w:style w:type="paragraph" w:customStyle="1" w:styleId="xl43">
    <w:name w:val="xl43"/>
    <w:basedOn w:val="a"/>
    <w:uiPriority w:val="99"/>
    <w:pPr>
      <w:pBdr>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uiPriority w:val="99"/>
    <w:pPr>
      <w:spacing w:before="100" w:beforeAutospacing="1" w:after="100" w:afterAutospacing="1"/>
    </w:pPr>
    <w:rPr>
      <w:b/>
      <w:bCs/>
      <w:sz w:val="24"/>
      <w:szCs w:val="24"/>
    </w:rPr>
  </w:style>
  <w:style w:type="paragraph" w:customStyle="1" w:styleId="xl45">
    <w:name w:val="xl45"/>
    <w:basedOn w:val="a"/>
    <w:uiPriority w:val="99"/>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47">
    <w:name w:val="xl47"/>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8">
    <w:name w:val="xl48"/>
    <w:basedOn w:val="a"/>
    <w:uiPriority w:val="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49">
    <w:name w:val="xl49"/>
    <w:basedOn w:val="a"/>
    <w:uiPriority w:val="99"/>
    <w:pPr>
      <w:pBdr>
        <w:top w:val="single" w:sz="4" w:space="0" w:color="auto"/>
        <w:bottom w:val="single" w:sz="4" w:space="0" w:color="auto"/>
      </w:pBdr>
      <w:spacing w:before="100" w:beforeAutospacing="1" w:after="100" w:afterAutospacing="1"/>
      <w:jc w:val="center"/>
    </w:pPr>
    <w:rPr>
      <w:b/>
      <w:bCs/>
    </w:rPr>
  </w:style>
  <w:style w:type="paragraph" w:customStyle="1" w:styleId="xl50">
    <w:name w:val="xl50"/>
    <w:basedOn w:val="a"/>
    <w:uiPriority w:val="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1">
    <w:name w:val="xl51"/>
    <w:basedOn w:val="a"/>
    <w:uiPriority w:val="99"/>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uiPriority w:val="99"/>
    <w:pPr>
      <w:spacing w:before="100" w:beforeAutospacing="1" w:after="100" w:afterAutospacing="1"/>
      <w:jc w:val="right"/>
    </w:pPr>
    <w:rPr>
      <w:b/>
      <w:bCs/>
      <w:sz w:val="18"/>
      <w:szCs w:val="18"/>
    </w:rPr>
  </w:style>
  <w:style w:type="paragraph" w:customStyle="1" w:styleId="xl53">
    <w:name w:val="xl53"/>
    <w:basedOn w:val="a"/>
    <w:uiPriority w:val="99"/>
    <w:pPr>
      <w:spacing w:before="100" w:beforeAutospacing="1" w:after="100" w:afterAutospacing="1"/>
      <w:jc w:val="right"/>
    </w:pPr>
    <w:rPr>
      <w:sz w:val="18"/>
      <w:szCs w:val="18"/>
    </w:rPr>
  </w:style>
  <w:style w:type="paragraph" w:customStyle="1" w:styleId="xl54">
    <w:name w:val="xl54"/>
    <w:basedOn w:val="a"/>
    <w:uiPriority w:val="9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55">
    <w:name w:val="xl55"/>
    <w:basedOn w:val="a"/>
    <w:uiPriority w:val="99"/>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6">
    <w:name w:val="xl56"/>
    <w:basedOn w:val="a"/>
    <w:uiPriority w:val="9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uiPriority w:val="99"/>
    <w:pPr>
      <w:pBdr>
        <w:top w:val="single" w:sz="4" w:space="0" w:color="auto"/>
      </w:pBdr>
      <w:spacing w:before="100" w:beforeAutospacing="1" w:after="100" w:afterAutospacing="1"/>
    </w:pPr>
    <w:rPr>
      <w:b/>
      <w:bCs/>
      <w:sz w:val="24"/>
      <w:szCs w:val="24"/>
    </w:rPr>
  </w:style>
  <w:style w:type="paragraph" w:customStyle="1" w:styleId="xl58">
    <w:name w:val="xl58"/>
    <w:basedOn w:val="a"/>
    <w:uiPriority w:val="99"/>
    <w:pPr>
      <w:pBdr>
        <w:top w:val="single" w:sz="4" w:space="0" w:color="auto"/>
      </w:pBdr>
      <w:spacing w:before="100" w:beforeAutospacing="1" w:after="100" w:afterAutospacing="1"/>
    </w:pPr>
    <w:rPr>
      <w:sz w:val="24"/>
      <w:szCs w:val="24"/>
    </w:rPr>
  </w:style>
  <w:style w:type="paragraph" w:customStyle="1" w:styleId="xl59">
    <w:name w:val="xl59"/>
    <w:basedOn w:val="a"/>
    <w:uiPriority w:val="99"/>
    <w:pPr>
      <w:pBdr>
        <w:top w:val="single" w:sz="4" w:space="0" w:color="auto"/>
        <w:right w:val="single" w:sz="4" w:space="0" w:color="auto"/>
      </w:pBdr>
      <w:spacing w:before="100" w:beforeAutospacing="1" w:after="100" w:afterAutospacing="1"/>
    </w:pPr>
    <w:rPr>
      <w:sz w:val="24"/>
      <w:szCs w:val="24"/>
    </w:rPr>
  </w:style>
  <w:style w:type="paragraph" w:customStyle="1" w:styleId="39">
    <w:name w:val="Знак3"/>
    <w:basedOn w:val="a"/>
    <w:uiPriority w:val="99"/>
    <w:pPr>
      <w:keepLines/>
      <w:spacing w:after="160" w:line="240" w:lineRule="exact"/>
    </w:pPr>
    <w:rPr>
      <w:rFonts w:ascii="Verdana" w:eastAsia="MS Mincho" w:hAnsi="Verdana" w:cs="Franklin Gothic Book"/>
      <w:sz w:val="20"/>
      <w:szCs w:val="20"/>
      <w:lang w:val="en-US" w:eastAsia="en-US"/>
    </w:rPr>
  </w:style>
  <w:style w:type="paragraph" w:customStyle="1" w:styleId="1fe">
    <w:name w:val="Основной текст с отступом1"/>
    <w:basedOn w:val="a"/>
    <w:uiPriority w:val="99"/>
    <w:pPr>
      <w:ind w:firstLine="905"/>
      <w:jc w:val="both"/>
    </w:pPr>
    <w:rPr>
      <w:sz w:val="28"/>
      <w:szCs w:val="28"/>
    </w:rPr>
  </w:style>
  <w:style w:type="paragraph" w:customStyle="1" w:styleId="217">
    <w:name w:val="Обычный21"/>
    <w:uiPriority w:val="99"/>
    <w:pPr>
      <w:widowControl w:val="0"/>
      <w:snapToGrid w:val="0"/>
    </w:pPr>
    <w:rPr>
      <w:rFonts w:ascii="Arial" w:eastAsia="Times New Roman" w:hAnsi="Arial"/>
      <w:lang w:eastAsia="ru-RU"/>
    </w:rPr>
  </w:style>
  <w:style w:type="paragraph" w:customStyle="1" w:styleId="161">
    <w:name w:val="Знак161"/>
    <w:basedOn w:val="a"/>
    <w:uiPriority w:val="99"/>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msonormalcxspmiddle">
    <w:name w:val="msonormalcxspmiddle"/>
    <w:basedOn w:val="a"/>
    <w:uiPriority w:val="99"/>
    <w:pPr>
      <w:spacing w:before="30" w:after="30"/>
    </w:pPr>
    <w:rPr>
      <w:rFonts w:ascii="Arial" w:hAnsi="Arial" w:cs="Arial"/>
      <w:color w:val="332E2D"/>
      <w:spacing w:val="2"/>
      <w:sz w:val="24"/>
      <w:szCs w:val="24"/>
    </w:rPr>
  </w:style>
  <w:style w:type="character" w:customStyle="1" w:styleId="3a">
    <w:name w:val="Стиль3 Знак"/>
    <w:link w:val="3b"/>
    <w:uiPriority w:val="99"/>
    <w:locked/>
    <w:rPr>
      <w:sz w:val="28"/>
      <w:szCs w:val="28"/>
    </w:rPr>
  </w:style>
  <w:style w:type="paragraph" w:customStyle="1" w:styleId="3b">
    <w:name w:val="Стиль3"/>
    <w:basedOn w:val="a"/>
    <w:link w:val="3a"/>
    <w:uiPriority w:val="99"/>
    <w:pPr>
      <w:widowControl w:val="0"/>
      <w:autoSpaceDE w:val="0"/>
      <w:autoSpaceDN w:val="0"/>
      <w:adjustRightInd w:val="0"/>
      <w:ind w:firstLine="709"/>
      <w:jc w:val="both"/>
    </w:pPr>
    <w:rPr>
      <w:sz w:val="28"/>
      <w:szCs w:val="28"/>
    </w:rPr>
  </w:style>
  <w:style w:type="paragraph" w:customStyle="1" w:styleId="Normal1">
    <w:name w:val="Normal1"/>
    <w:uiPriority w:val="99"/>
    <w:pPr>
      <w:widowControl w:val="0"/>
    </w:pPr>
    <w:rPr>
      <w:rFonts w:ascii="Arial" w:eastAsia="Times New Roman" w:hAnsi="Arial"/>
      <w:lang w:eastAsia="ru-RU"/>
    </w:rPr>
  </w:style>
  <w:style w:type="paragraph" w:customStyle="1" w:styleId="xl64">
    <w:name w:val="xl6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BodyTextIndent1">
    <w:name w:val="Body Text Indent1"/>
    <w:basedOn w:val="a"/>
    <w:uiPriority w:val="99"/>
    <w:pPr>
      <w:ind w:firstLine="905"/>
      <w:jc w:val="both"/>
    </w:pPr>
    <w:rPr>
      <w:sz w:val="28"/>
      <w:szCs w:val="28"/>
    </w:rPr>
  </w:style>
  <w:style w:type="paragraph" w:customStyle="1" w:styleId="B3711001DC9A4C11A6314D6F32AB03C0">
    <w:name w:val="B3711001DC9A4C11A6314D6F32AB03C0"/>
    <w:uiPriority w:val="99"/>
    <w:pPr>
      <w:spacing w:after="200" w:line="276" w:lineRule="auto"/>
    </w:pPr>
    <w:rPr>
      <w:rFonts w:ascii="Calibri" w:eastAsia="Times New Roman" w:hAnsi="Calibri"/>
      <w:sz w:val="22"/>
      <w:szCs w:val="22"/>
      <w:lang w:eastAsia="ru-RU"/>
    </w:rPr>
  </w:style>
  <w:style w:type="paragraph" w:customStyle="1" w:styleId="230">
    <w:name w:val="Основной текст 23"/>
    <w:basedOn w:val="a"/>
    <w:uiPriority w:val="99"/>
    <w:pPr>
      <w:overflowPunct w:val="0"/>
      <w:autoSpaceDE w:val="0"/>
      <w:autoSpaceDN w:val="0"/>
      <w:adjustRightInd w:val="0"/>
      <w:ind w:firstLine="905"/>
      <w:jc w:val="both"/>
    </w:pPr>
    <w:rPr>
      <w:sz w:val="28"/>
      <w:szCs w:val="20"/>
    </w:rPr>
  </w:style>
  <w:style w:type="paragraph" w:customStyle="1" w:styleId="52">
    <w:name w:val="Обычный5"/>
    <w:uiPriority w:val="99"/>
    <w:pPr>
      <w:widowControl w:val="0"/>
      <w:snapToGrid w:val="0"/>
    </w:pPr>
    <w:rPr>
      <w:rFonts w:ascii="Arial" w:eastAsia="Times New Roman" w:hAnsi="Arial"/>
      <w:sz w:val="24"/>
      <w:lang w:val="en-US" w:eastAsia="ru-RU"/>
    </w:rPr>
  </w:style>
  <w:style w:type="paragraph" w:customStyle="1" w:styleId="3c">
    <w:name w:val="Обычный (веб)3"/>
    <w:basedOn w:val="a"/>
    <w:uiPriority w:val="99"/>
    <w:pPr>
      <w:overflowPunct w:val="0"/>
      <w:autoSpaceDE w:val="0"/>
      <w:autoSpaceDN w:val="0"/>
      <w:adjustRightInd w:val="0"/>
      <w:spacing w:before="100" w:after="100"/>
    </w:pPr>
    <w:rPr>
      <w:sz w:val="18"/>
      <w:szCs w:val="20"/>
    </w:rPr>
  </w:style>
  <w:style w:type="paragraph" w:customStyle="1" w:styleId="3d">
    <w:name w:val="Абзац списка3"/>
    <w:basedOn w:val="a"/>
    <w:uiPriority w:val="99"/>
    <w:pPr>
      <w:spacing w:after="200" w:line="276" w:lineRule="auto"/>
      <w:ind w:left="720"/>
    </w:pPr>
    <w:rPr>
      <w:rFonts w:ascii="Calibri" w:hAnsi="Calibri"/>
      <w:szCs w:val="20"/>
    </w:rPr>
  </w:style>
  <w:style w:type="paragraph" w:customStyle="1" w:styleId="3e">
    <w:name w:val="Без интервала3"/>
    <w:uiPriority w:val="99"/>
    <w:rPr>
      <w:rFonts w:eastAsia="Times New Roman"/>
      <w:sz w:val="24"/>
      <w:szCs w:val="24"/>
      <w:lang w:eastAsia="ru-RU"/>
    </w:rPr>
  </w:style>
  <w:style w:type="paragraph" w:customStyle="1" w:styleId="3f">
    <w:name w:val="Заголовок оглавления3"/>
    <w:basedOn w:val="10"/>
    <w:next w:val="a"/>
    <w:uiPriority w:val="99"/>
    <w:pPr>
      <w:spacing w:line="276" w:lineRule="auto"/>
      <w:outlineLvl w:val="9"/>
    </w:pPr>
    <w:rPr>
      <w:lang w:eastAsia="en-US"/>
    </w:rPr>
  </w:style>
  <w:style w:type="character" w:customStyle="1" w:styleId="1ff">
    <w:name w:val="Слабое выделение1"/>
    <w:qFormat/>
    <w:rPr>
      <w:i/>
      <w:color w:val="5A5A5A"/>
    </w:rPr>
  </w:style>
  <w:style w:type="character" w:customStyle="1" w:styleId="1ff0">
    <w:name w:val="Сильное выделение1"/>
    <w:qFormat/>
    <w:rPr>
      <w:b/>
      <w:i/>
      <w:sz w:val="24"/>
      <w:szCs w:val="24"/>
      <w:u w:val="single"/>
    </w:rPr>
  </w:style>
  <w:style w:type="character" w:customStyle="1" w:styleId="1ff1">
    <w:name w:val="Слабая ссылка1"/>
    <w:qFormat/>
    <w:rPr>
      <w:sz w:val="24"/>
      <w:szCs w:val="24"/>
      <w:u w:val="single"/>
    </w:rPr>
  </w:style>
  <w:style w:type="character" w:customStyle="1" w:styleId="1ff2">
    <w:name w:val="Сильная ссылка1"/>
    <w:qFormat/>
    <w:rPr>
      <w:b/>
      <w:sz w:val="24"/>
      <w:u w:val="single"/>
    </w:rPr>
  </w:style>
  <w:style w:type="character" w:customStyle="1" w:styleId="1ff3">
    <w:name w:val="Название книги1"/>
    <w:qFormat/>
    <w:rPr>
      <w:rFonts w:ascii="Cambria" w:eastAsia="Times New Roman" w:hAnsi="Cambria" w:hint="default"/>
      <w:b/>
      <w:i/>
      <w:sz w:val="24"/>
      <w:szCs w:val="24"/>
    </w:rPr>
  </w:style>
  <w:style w:type="character" w:customStyle="1" w:styleId="2f6">
    <w:name w:val="Знак Знак Знак2"/>
    <w:rPr>
      <w:sz w:val="28"/>
      <w:szCs w:val="28"/>
    </w:rPr>
  </w:style>
  <w:style w:type="character" w:customStyle="1" w:styleId="Ciae2Ciae">
    <w:name w:val="Ciae2 Ciae"/>
    <w:uiPriority w:val="99"/>
    <w:rPr>
      <w:rFonts w:ascii="Arial" w:hAnsi="Arial" w:cs="Arial" w:hint="default"/>
      <w:lang w:val="ru-RU"/>
    </w:rPr>
  </w:style>
  <w:style w:type="character" w:customStyle="1" w:styleId="222">
    <w:name w:val="Знак Знак22"/>
    <w:rPr>
      <w:rFonts w:ascii="Cambria" w:eastAsia="Times New Roman" w:hAnsi="Cambria" w:hint="default"/>
      <w:b/>
      <w:bCs/>
      <w:kern w:val="32"/>
      <w:sz w:val="32"/>
      <w:szCs w:val="32"/>
    </w:rPr>
  </w:style>
  <w:style w:type="character" w:customStyle="1" w:styleId="162">
    <w:name w:val="Знак Знак16"/>
    <w:rPr>
      <w:rFonts w:ascii="Arial" w:hAnsi="Arial" w:cs="Arial" w:hint="default"/>
      <w:b/>
      <w:bCs/>
      <w:kern w:val="32"/>
      <w:sz w:val="32"/>
      <w:szCs w:val="32"/>
      <w:lang w:val="ru-RU" w:eastAsia="ru-RU" w:bidi="ar-SA"/>
    </w:rPr>
  </w:style>
  <w:style w:type="character" w:customStyle="1" w:styleId="100">
    <w:name w:val="Знак Знак10"/>
    <w:rPr>
      <w:b/>
      <w:bCs/>
      <w:sz w:val="22"/>
      <w:szCs w:val="22"/>
      <w:lang w:val="ru-RU" w:eastAsia="ru-RU" w:bidi="ar-SA"/>
    </w:rPr>
  </w:style>
  <w:style w:type="character" w:customStyle="1" w:styleId="43">
    <w:name w:val="Знак Знак4"/>
    <w:locked/>
    <w:rPr>
      <w:sz w:val="24"/>
      <w:szCs w:val="24"/>
      <w:lang w:val="ru-RU" w:eastAsia="ru-RU" w:bidi="ar-SA"/>
    </w:rPr>
  </w:style>
  <w:style w:type="character" w:customStyle="1" w:styleId="rvts48230">
    <w:name w:val="rvts48230"/>
    <w:rPr>
      <w:rFonts w:ascii="Arial" w:hAnsi="Arial" w:cs="Arial" w:hint="default"/>
      <w:color w:val="000000"/>
      <w:sz w:val="20"/>
      <w:szCs w:val="20"/>
      <w:u w:val="none"/>
    </w:rPr>
  </w:style>
  <w:style w:type="character" w:customStyle="1" w:styleId="150">
    <w:name w:val="Знак Знак15"/>
    <w:rPr>
      <w:rFonts w:ascii="Arial" w:hAnsi="Arial" w:cs="Arial" w:hint="default"/>
      <w:b/>
      <w:bCs/>
      <w:i/>
      <w:iCs/>
      <w:sz w:val="28"/>
      <w:szCs w:val="28"/>
      <w:lang w:val="ru-RU" w:eastAsia="ru-RU" w:bidi="ar-SA"/>
    </w:rPr>
  </w:style>
  <w:style w:type="character" w:customStyle="1" w:styleId="affff7">
    <w:name w:val="Основной шрифт"/>
  </w:style>
  <w:style w:type="character" w:customStyle="1" w:styleId="affff8">
    <w:name w:val="номер страницы"/>
  </w:style>
  <w:style w:type="character" w:customStyle="1" w:styleId="affff9">
    <w:name w:val="Цветовое выделение"/>
    <w:rPr>
      <w:b/>
      <w:bCs/>
      <w:color w:val="000080"/>
      <w:sz w:val="20"/>
      <w:szCs w:val="20"/>
    </w:rPr>
  </w:style>
  <w:style w:type="character" w:customStyle="1" w:styleId="affffa">
    <w:name w:val="Гипертекстовая ссылка"/>
    <w:rPr>
      <w:b/>
      <w:bCs/>
      <w:color w:val="008000"/>
      <w:sz w:val="20"/>
      <w:szCs w:val="20"/>
      <w:u w:val="single"/>
    </w:rPr>
  </w:style>
  <w:style w:type="character" w:customStyle="1" w:styleId="coord">
    <w:name w:val="coord"/>
    <w:rPr>
      <w:bdr w:val="inset" w:sz="6" w:space="0" w:color="808080"/>
      <w:shd w:val="clear" w:color="auto" w:fill="FFFFFF"/>
    </w:rPr>
  </w:style>
  <w:style w:type="character" w:customStyle="1" w:styleId="1ff4">
    <w:name w:val="Выделение1"/>
    <w:rPr>
      <w:rFonts w:ascii="Times New Roman" w:hAnsi="Times New Roman" w:cs="Times New Roman" w:hint="default"/>
      <w:b/>
      <w:bCs/>
      <w:color w:val="auto"/>
      <w:sz w:val="24"/>
      <w:u w:val="none"/>
      <w:vertAlign w:val="baseline"/>
    </w:rPr>
  </w:style>
  <w:style w:type="character" w:customStyle="1" w:styleId="183">
    <w:name w:val="Знак Знак18"/>
    <w:rPr>
      <w:sz w:val="28"/>
      <w:szCs w:val="28"/>
      <w:lang w:val="ru-RU" w:eastAsia="ru-RU" w:bidi="ar-SA"/>
    </w:rPr>
  </w:style>
  <w:style w:type="character" w:customStyle="1" w:styleId="1ff5">
    <w:name w:val="Основной текст Знак Знак1 Знак Знак"/>
    <w:rPr>
      <w:sz w:val="24"/>
      <w:szCs w:val="24"/>
    </w:rPr>
  </w:style>
  <w:style w:type="character" w:customStyle="1" w:styleId="170">
    <w:name w:val="Знак Знак17"/>
    <w:rPr>
      <w:rFonts w:ascii="Arial" w:hAnsi="Arial" w:cs="Arial" w:hint="default"/>
      <w:b/>
      <w:bCs/>
      <w:kern w:val="32"/>
      <w:sz w:val="32"/>
      <w:szCs w:val="32"/>
      <w:lang w:val="ru-RU" w:eastAsia="ru-RU" w:bidi="ar-SA"/>
    </w:rPr>
  </w:style>
  <w:style w:type="character" w:customStyle="1" w:styleId="218">
    <w:name w:val="Знак Знак21"/>
    <w:rPr>
      <w:rFonts w:ascii="Arial" w:eastAsia="Times New Roman" w:hAnsi="Arial" w:cs="Arial" w:hint="default"/>
      <w:b/>
      <w:bCs/>
      <w:kern w:val="32"/>
      <w:sz w:val="32"/>
      <w:szCs w:val="32"/>
      <w:lang w:eastAsia="ru-RU"/>
    </w:rPr>
  </w:style>
  <w:style w:type="character" w:customStyle="1" w:styleId="200">
    <w:name w:val="Знак Знак20"/>
    <w:rPr>
      <w:rFonts w:ascii="Arial" w:eastAsia="Times New Roman" w:hAnsi="Arial" w:cs="Arial" w:hint="default"/>
      <w:b/>
      <w:bCs/>
      <w:i/>
      <w:iCs/>
      <w:sz w:val="28"/>
      <w:szCs w:val="28"/>
      <w:lang w:eastAsia="ru-RU"/>
    </w:rPr>
  </w:style>
  <w:style w:type="character" w:customStyle="1" w:styleId="190">
    <w:name w:val="Знак Знак19"/>
    <w:rPr>
      <w:rFonts w:ascii="Arial" w:eastAsia="Times New Roman" w:hAnsi="Arial" w:cs="Arial" w:hint="default"/>
      <w:b/>
      <w:bCs/>
      <w:sz w:val="26"/>
      <w:szCs w:val="26"/>
      <w:lang w:eastAsia="ru-RU"/>
    </w:rPr>
  </w:style>
  <w:style w:type="character" w:customStyle="1" w:styleId="141">
    <w:name w:val="Знак Знак14"/>
    <w:locked/>
    <w:rPr>
      <w:rFonts w:ascii="Arial" w:hAnsi="Arial" w:cs="Arial" w:hint="default"/>
      <w:b/>
      <w:bCs/>
      <w:i/>
      <w:iCs/>
      <w:sz w:val="28"/>
      <w:szCs w:val="28"/>
      <w:lang w:val="ru-RU" w:eastAsia="ru-RU" w:bidi="ar-SA"/>
    </w:rPr>
  </w:style>
  <w:style w:type="character" w:customStyle="1" w:styleId="131">
    <w:name w:val="Знак Знак13"/>
    <w:locked/>
    <w:rPr>
      <w:rFonts w:ascii="Arial" w:hAnsi="Arial" w:cs="Arial" w:hint="default"/>
      <w:b/>
      <w:bCs/>
      <w:sz w:val="26"/>
      <w:szCs w:val="26"/>
      <w:lang w:val="ru-RU" w:eastAsia="ru-RU" w:bidi="ar-SA"/>
    </w:rPr>
  </w:style>
  <w:style w:type="character" w:customStyle="1" w:styleId="122">
    <w:name w:val="Знак Знак12"/>
    <w:locked/>
    <w:rPr>
      <w:b/>
      <w:bCs/>
      <w:sz w:val="28"/>
      <w:szCs w:val="28"/>
      <w:lang w:val="ru-RU" w:eastAsia="ru-RU" w:bidi="ar-SA"/>
    </w:rPr>
  </w:style>
  <w:style w:type="character" w:customStyle="1" w:styleId="96">
    <w:name w:val="Знак Знак9"/>
    <w:locked/>
    <w:rPr>
      <w:sz w:val="24"/>
      <w:szCs w:val="24"/>
      <w:lang w:val="ru-RU" w:eastAsia="ru-RU" w:bidi="ar-SA"/>
    </w:rPr>
  </w:style>
  <w:style w:type="character" w:customStyle="1" w:styleId="82">
    <w:name w:val="Знак Знак8"/>
    <w:locked/>
    <w:rPr>
      <w:i/>
      <w:iCs/>
      <w:sz w:val="24"/>
      <w:szCs w:val="24"/>
      <w:lang w:val="ru-RU" w:eastAsia="ru-RU" w:bidi="ar-SA"/>
    </w:rPr>
  </w:style>
  <w:style w:type="character" w:customStyle="1" w:styleId="72">
    <w:name w:val="Знак Знак7"/>
    <w:locked/>
    <w:rPr>
      <w:rFonts w:ascii="Arial" w:hAnsi="Arial" w:cs="Arial" w:hint="default"/>
      <w:sz w:val="22"/>
      <w:szCs w:val="22"/>
      <w:lang w:val="ru-RU" w:eastAsia="ru-RU" w:bidi="ar-SA"/>
    </w:rPr>
  </w:style>
  <w:style w:type="character" w:customStyle="1" w:styleId="2f7">
    <w:name w:val="Знак2 Знак Знак"/>
    <w:locked/>
    <w:rPr>
      <w:sz w:val="24"/>
      <w:szCs w:val="24"/>
      <w:lang w:val="ru-RU" w:eastAsia="ru-RU" w:bidi="ar-SA"/>
    </w:rPr>
  </w:style>
  <w:style w:type="character" w:customStyle="1" w:styleId="3f0">
    <w:name w:val="Знак Знак3"/>
    <w:locked/>
    <w:rPr>
      <w:sz w:val="24"/>
      <w:szCs w:val="24"/>
      <w:lang w:val="ru-RU" w:eastAsia="ru-RU" w:bidi="ar-SA"/>
    </w:rPr>
  </w:style>
  <w:style w:type="character" w:customStyle="1" w:styleId="2f8">
    <w:name w:val="Знак Знак2"/>
    <w:locked/>
    <w:rPr>
      <w:sz w:val="26"/>
      <w:szCs w:val="26"/>
      <w:lang w:val="ru-RU" w:eastAsia="ru-RU" w:bidi="ar-SA"/>
    </w:rPr>
  </w:style>
  <w:style w:type="character" w:customStyle="1" w:styleId="53">
    <w:name w:val="Знак Знак5"/>
    <w:rPr>
      <w:rFonts w:ascii="Times New Roman" w:hAnsi="Times New Roman" w:cs="Times New Roman" w:hint="default"/>
      <w:sz w:val="24"/>
      <w:szCs w:val="24"/>
    </w:rPr>
  </w:style>
  <w:style w:type="character" w:customStyle="1" w:styleId="63">
    <w:name w:val="Знак Знак6"/>
    <w:rPr>
      <w:rFonts w:ascii="Times New Roman" w:hAnsi="Times New Roman" w:cs="Times New Roman" w:hint="default"/>
      <w:sz w:val="24"/>
      <w:szCs w:val="24"/>
    </w:rPr>
  </w:style>
  <w:style w:type="character" w:customStyle="1" w:styleId="BodyTextChar">
    <w:name w:val="Body Text Char"/>
    <w:locked/>
    <w:rPr>
      <w:rFonts w:ascii="Times New Roman" w:hAnsi="Times New Roman" w:cs="Times New Roman" w:hint="default"/>
      <w:sz w:val="24"/>
      <w:szCs w:val="24"/>
      <w:lang w:val="ru-RU" w:eastAsia="ru-RU" w:bidi="ar-SA"/>
    </w:rPr>
  </w:style>
  <w:style w:type="character" w:customStyle="1" w:styleId="231">
    <w:name w:val="Знак Знак23"/>
    <w:rPr>
      <w:rFonts w:ascii="Arial" w:hAnsi="Arial" w:cs="Arial" w:hint="default"/>
      <w:b/>
      <w:bCs/>
      <w:kern w:val="32"/>
      <w:sz w:val="32"/>
      <w:szCs w:val="32"/>
      <w:lang w:val="ru-RU" w:eastAsia="ru-RU" w:bidi="ar-SA"/>
    </w:rPr>
  </w:style>
  <w:style w:type="character" w:customStyle="1" w:styleId="BodyTextIndentChar">
    <w:name w:val="Body Text Indent Char"/>
    <w:locked/>
    <w:rPr>
      <w:rFonts w:ascii="Times New Roman" w:hAnsi="Times New Roman" w:cs="Times New Roman" w:hint="default"/>
      <w:sz w:val="28"/>
      <w:szCs w:val="28"/>
      <w:lang w:val="ru-RU" w:eastAsia="ru-RU" w:bidi="ar-SA"/>
    </w:rPr>
  </w:style>
  <w:style w:type="character" w:customStyle="1" w:styleId="330">
    <w:name w:val="Знак Знак33"/>
    <w:rPr>
      <w:b/>
      <w:bCs/>
      <w:sz w:val="22"/>
      <w:szCs w:val="22"/>
      <w:lang w:val="ru-RU" w:eastAsia="ru-RU" w:bidi="ar-SA"/>
    </w:rPr>
  </w:style>
  <w:style w:type="character" w:customStyle="1" w:styleId="380">
    <w:name w:val="Знак Знак38"/>
    <w:rPr>
      <w:rFonts w:ascii="Arial" w:hAnsi="Arial" w:cs="Arial" w:hint="default"/>
      <w:b/>
      <w:bCs/>
      <w:kern w:val="32"/>
      <w:sz w:val="32"/>
      <w:szCs w:val="32"/>
      <w:lang w:val="ru-RU" w:eastAsia="ru-RU" w:bidi="ar-SA"/>
    </w:rPr>
  </w:style>
  <w:style w:type="character" w:customStyle="1" w:styleId="370">
    <w:name w:val="Знак Знак37"/>
    <w:locked/>
    <w:rPr>
      <w:rFonts w:ascii="Arial" w:hAnsi="Arial" w:cs="Arial" w:hint="default"/>
      <w:b/>
      <w:bCs/>
      <w:i/>
      <w:iCs/>
      <w:sz w:val="28"/>
      <w:szCs w:val="28"/>
      <w:lang w:val="ru-RU" w:eastAsia="ru-RU" w:bidi="ar-SA"/>
    </w:rPr>
  </w:style>
  <w:style w:type="character" w:customStyle="1" w:styleId="360">
    <w:name w:val="Знак Знак36"/>
    <w:rPr>
      <w:rFonts w:ascii="Arial" w:hAnsi="Arial" w:cs="Arial" w:hint="default"/>
      <w:b/>
      <w:bCs/>
      <w:sz w:val="26"/>
      <w:szCs w:val="26"/>
      <w:lang w:val="ru-RU" w:eastAsia="ru-RU" w:bidi="ar-SA"/>
    </w:rPr>
  </w:style>
  <w:style w:type="character" w:customStyle="1" w:styleId="350">
    <w:name w:val="Знак Знак35"/>
    <w:rPr>
      <w:b/>
      <w:bCs/>
      <w:sz w:val="28"/>
      <w:szCs w:val="28"/>
      <w:lang w:val="ru-RU" w:eastAsia="ru-RU" w:bidi="ar-SA"/>
    </w:rPr>
  </w:style>
  <w:style w:type="character" w:customStyle="1" w:styleId="340">
    <w:name w:val="Знак Знак34"/>
    <w:rPr>
      <w:b/>
      <w:bCs/>
      <w:i/>
      <w:iCs/>
      <w:sz w:val="26"/>
      <w:szCs w:val="26"/>
      <w:lang w:val="ru-RU" w:eastAsia="ru-RU" w:bidi="ar-SA"/>
    </w:rPr>
  </w:style>
  <w:style w:type="character" w:customStyle="1" w:styleId="64">
    <w:name w:val="Знак Знак Знак6"/>
    <w:rPr>
      <w:sz w:val="24"/>
      <w:szCs w:val="24"/>
      <w:lang w:val="ru-RU" w:eastAsia="ru-RU" w:bidi="ar-SA"/>
    </w:rPr>
  </w:style>
  <w:style w:type="character" w:customStyle="1" w:styleId="114">
    <w:name w:val="Знак Знак11"/>
    <w:rPr>
      <w:sz w:val="24"/>
      <w:szCs w:val="24"/>
    </w:rPr>
  </w:style>
  <w:style w:type="character" w:customStyle="1" w:styleId="810">
    <w:name w:val="Заголовок 8 Знак1"/>
    <w:rPr>
      <w:i/>
      <w:iCs/>
      <w:sz w:val="24"/>
      <w:szCs w:val="24"/>
      <w:lang w:val="ru-RU" w:eastAsia="ru-RU" w:bidi="ar-SA"/>
    </w:rPr>
  </w:style>
  <w:style w:type="character" w:customStyle="1" w:styleId="280">
    <w:name w:val="Знак Знак28"/>
    <w:rPr>
      <w:rFonts w:ascii="Arial" w:hAnsi="Arial" w:cs="Arial" w:hint="default"/>
      <w:b/>
      <w:bCs/>
      <w:kern w:val="32"/>
      <w:sz w:val="32"/>
      <w:szCs w:val="32"/>
      <w:lang w:val="ru-RU" w:eastAsia="ru-RU" w:bidi="ar-SA"/>
    </w:rPr>
  </w:style>
  <w:style w:type="character" w:customStyle="1" w:styleId="270">
    <w:name w:val="Знак Знак27"/>
    <w:rPr>
      <w:rFonts w:ascii="Arial" w:hAnsi="Arial" w:cs="Arial" w:hint="default"/>
      <w:b/>
      <w:bCs/>
      <w:i/>
      <w:iCs/>
      <w:sz w:val="28"/>
      <w:szCs w:val="28"/>
      <w:lang w:val="ru-RU" w:eastAsia="ru-RU" w:bidi="ar-SA"/>
    </w:rPr>
  </w:style>
  <w:style w:type="character" w:customStyle="1" w:styleId="260">
    <w:name w:val="Знак Знак26"/>
    <w:rPr>
      <w:rFonts w:ascii="Arial" w:hAnsi="Arial" w:cs="Arial" w:hint="default"/>
      <w:b/>
      <w:bCs/>
      <w:sz w:val="26"/>
      <w:szCs w:val="26"/>
      <w:lang w:val="ru-RU" w:eastAsia="ru-RU" w:bidi="ar-SA"/>
    </w:rPr>
  </w:style>
  <w:style w:type="character" w:customStyle="1" w:styleId="250">
    <w:name w:val="Знак Знак25"/>
    <w:rPr>
      <w:b/>
      <w:bCs/>
      <w:sz w:val="28"/>
      <w:szCs w:val="28"/>
      <w:lang w:val="ru-RU" w:eastAsia="ru-RU" w:bidi="ar-SA"/>
    </w:rPr>
  </w:style>
  <w:style w:type="character" w:customStyle="1" w:styleId="240">
    <w:name w:val="Знак Знак24"/>
    <w:rPr>
      <w:b/>
      <w:bCs/>
      <w:i/>
      <w:iCs/>
      <w:sz w:val="26"/>
      <w:szCs w:val="26"/>
      <w:lang w:val="ru-RU" w:eastAsia="ru-RU" w:bidi="ar-SA"/>
    </w:rPr>
  </w:style>
  <w:style w:type="character" w:customStyle="1" w:styleId="1ff6">
    <w:name w:val="Основной шрифт абзаца1"/>
  </w:style>
  <w:style w:type="character" w:customStyle="1" w:styleId="54">
    <w:name w:val="Знак5"/>
    <w:rPr>
      <w:sz w:val="28"/>
      <w:szCs w:val="28"/>
      <w:lang w:val="ru-RU" w:eastAsia="ru-RU" w:bidi="ar-SA"/>
    </w:rPr>
  </w:style>
  <w:style w:type="character" w:customStyle="1" w:styleId="3f1">
    <w:name w:val="Знак Знак Знак3"/>
    <w:rPr>
      <w:sz w:val="24"/>
      <w:szCs w:val="24"/>
      <w:lang w:val="ru-RU" w:eastAsia="ru-RU" w:bidi="ar-SA"/>
    </w:rPr>
  </w:style>
  <w:style w:type="character" w:customStyle="1" w:styleId="2f9">
    <w:name w:val="Основной шрифт абзаца2"/>
  </w:style>
  <w:style w:type="character" w:customStyle="1" w:styleId="3f2">
    <w:name w:val="Основной шрифт абзаца3"/>
  </w:style>
  <w:style w:type="character" w:customStyle="1" w:styleId="1ff7">
    <w:name w:val="Знак Знак Знак1"/>
    <w:rPr>
      <w:sz w:val="24"/>
      <w:szCs w:val="24"/>
    </w:rPr>
  </w:style>
  <w:style w:type="character" w:customStyle="1" w:styleId="201">
    <w:name w:val="Знак Знак201"/>
    <w:rPr>
      <w:rFonts w:ascii="Arial" w:eastAsia="Times New Roman" w:hAnsi="Arial" w:cs="Arial" w:hint="default"/>
      <w:b/>
      <w:bCs/>
      <w:i/>
      <w:iCs/>
      <w:sz w:val="28"/>
      <w:szCs w:val="28"/>
      <w:lang w:eastAsia="ru-RU"/>
    </w:rPr>
  </w:style>
  <w:style w:type="character" w:customStyle="1" w:styleId="191">
    <w:name w:val="Знак Знак191"/>
    <w:rPr>
      <w:rFonts w:ascii="Arial" w:eastAsia="Times New Roman" w:hAnsi="Arial" w:cs="Arial" w:hint="default"/>
      <w:b/>
      <w:bCs/>
      <w:sz w:val="26"/>
      <w:szCs w:val="26"/>
      <w:lang w:eastAsia="ru-RU"/>
    </w:rPr>
  </w:style>
  <w:style w:type="character" w:customStyle="1" w:styleId="171">
    <w:name w:val="Знак Знак171"/>
    <w:rPr>
      <w:rFonts w:ascii="Times New Roman" w:eastAsia="Times New Roman" w:hAnsi="Times New Roman" w:cs="Times New Roman" w:hint="default"/>
      <w:b/>
      <w:bCs/>
      <w:sz w:val="28"/>
      <w:szCs w:val="28"/>
      <w:lang w:eastAsia="ru-RU"/>
    </w:rPr>
  </w:style>
  <w:style w:type="character" w:customStyle="1" w:styleId="Heading1Char">
    <w:name w:val="Heading 1 Char"/>
    <w:locked/>
    <w:rPr>
      <w:rFonts w:ascii="Arial" w:hAnsi="Arial" w:cs="Arial" w:hint="default"/>
      <w:b/>
      <w:bCs/>
      <w:kern w:val="32"/>
      <w:sz w:val="32"/>
      <w:szCs w:val="32"/>
      <w:lang w:val="ru-RU" w:eastAsia="ru-RU" w:bidi="ar-SA"/>
    </w:rPr>
  </w:style>
  <w:style w:type="character" w:customStyle="1" w:styleId="Heading2Char">
    <w:name w:val="Heading 2 Char"/>
    <w:locked/>
    <w:rPr>
      <w:rFonts w:ascii="Arial" w:hAnsi="Arial" w:cs="Arial" w:hint="default"/>
      <w:b/>
      <w:bCs/>
      <w:i/>
      <w:iCs/>
      <w:sz w:val="28"/>
      <w:szCs w:val="28"/>
      <w:lang w:val="ru-RU" w:eastAsia="ru-RU" w:bidi="ar-SA"/>
    </w:rPr>
  </w:style>
  <w:style w:type="character" w:customStyle="1" w:styleId="Heading3Char">
    <w:name w:val="Heading 3 Char"/>
    <w:qFormat/>
    <w:locked/>
    <w:rPr>
      <w:rFonts w:ascii="Arial" w:hAnsi="Arial" w:cs="Arial" w:hint="default"/>
      <w:b/>
      <w:bCs/>
      <w:sz w:val="26"/>
      <w:szCs w:val="26"/>
      <w:lang w:val="ru-RU" w:eastAsia="ru-RU" w:bidi="ar-SA"/>
    </w:rPr>
  </w:style>
  <w:style w:type="character" w:customStyle="1" w:styleId="Heading4Char">
    <w:name w:val="Heading 4 Char"/>
    <w:locked/>
    <w:rPr>
      <w:b/>
      <w:bCs/>
      <w:sz w:val="28"/>
      <w:szCs w:val="28"/>
      <w:lang w:val="ru-RU" w:eastAsia="ru-RU" w:bidi="ar-SA"/>
    </w:rPr>
  </w:style>
  <w:style w:type="character" w:customStyle="1" w:styleId="Heading5Char">
    <w:name w:val="Heading 5 Char"/>
    <w:locked/>
    <w:rPr>
      <w:b/>
      <w:bCs/>
      <w:i/>
      <w:iCs/>
      <w:sz w:val="26"/>
      <w:szCs w:val="26"/>
      <w:lang w:val="ru-RU" w:eastAsia="ru-RU" w:bidi="ar-SA"/>
    </w:rPr>
  </w:style>
  <w:style w:type="character" w:customStyle="1" w:styleId="Heading6Char">
    <w:name w:val="Heading 6 Char"/>
    <w:locked/>
    <w:rPr>
      <w:b/>
      <w:bCs/>
      <w:sz w:val="22"/>
      <w:szCs w:val="22"/>
      <w:lang w:val="ru-RU" w:eastAsia="ru-RU" w:bidi="ar-SA"/>
    </w:rPr>
  </w:style>
  <w:style w:type="character" w:customStyle="1" w:styleId="Heading7Char">
    <w:name w:val="Heading 7 Char"/>
    <w:locked/>
    <w:rPr>
      <w:sz w:val="24"/>
      <w:szCs w:val="24"/>
      <w:lang w:val="ru-RU" w:eastAsia="ru-RU" w:bidi="ar-SA"/>
    </w:rPr>
  </w:style>
  <w:style w:type="character" w:customStyle="1" w:styleId="Heading8Char">
    <w:name w:val="Heading 8 Char"/>
    <w:locked/>
    <w:rPr>
      <w:i/>
      <w:iCs/>
      <w:sz w:val="24"/>
      <w:szCs w:val="24"/>
      <w:lang w:val="ru-RU" w:eastAsia="ru-RU" w:bidi="ar-SA"/>
    </w:rPr>
  </w:style>
  <w:style w:type="character" w:customStyle="1" w:styleId="Heading9Char">
    <w:name w:val="Heading 9 Char"/>
    <w:locked/>
    <w:rPr>
      <w:rFonts w:ascii="Arial" w:hAnsi="Arial" w:cs="Arial" w:hint="default"/>
      <w:sz w:val="22"/>
      <w:szCs w:val="22"/>
      <w:lang w:val="ru-RU" w:eastAsia="ru-RU" w:bidi="ar-SA"/>
    </w:rPr>
  </w:style>
  <w:style w:type="character" w:customStyle="1" w:styleId="HeaderChar">
    <w:name w:val="Header Char"/>
    <w:locked/>
    <w:rPr>
      <w:rFonts w:ascii="Times New Roman" w:hAnsi="Times New Roman" w:cs="Times New Roman" w:hint="default"/>
      <w:sz w:val="24"/>
      <w:szCs w:val="24"/>
    </w:rPr>
  </w:style>
  <w:style w:type="character" w:customStyle="1" w:styleId="PlainTextChar">
    <w:name w:val="Plain Text Char"/>
    <w:locked/>
    <w:rPr>
      <w:rFonts w:ascii="Courier New" w:hAnsi="Courier New" w:cs="Courier New" w:hint="default"/>
      <w:sz w:val="20"/>
      <w:szCs w:val="20"/>
    </w:rPr>
  </w:style>
  <w:style w:type="character" w:customStyle="1" w:styleId="BodyTextIndent2Char">
    <w:name w:val="Body Text Indent 2 Char"/>
    <w:locked/>
    <w:rPr>
      <w:rFonts w:ascii="Times New Roman" w:hAnsi="Times New Roman" w:cs="Times New Roman" w:hint="default"/>
      <w:sz w:val="24"/>
      <w:szCs w:val="24"/>
    </w:rPr>
  </w:style>
  <w:style w:type="character" w:customStyle="1" w:styleId="BodyText2Char">
    <w:name w:val="Body Text 2 Char"/>
    <w:locked/>
    <w:rPr>
      <w:rFonts w:ascii="Times New Roman" w:hAnsi="Times New Roman" w:cs="Times New Roman" w:hint="default"/>
      <w:sz w:val="20"/>
      <w:szCs w:val="20"/>
    </w:rPr>
  </w:style>
  <w:style w:type="character" w:customStyle="1" w:styleId="115">
    <w:name w:val="Выделение11"/>
    <w:rPr>
      <w:rFonts w:ascii="Times New Roman" w:hAnsi="Times New Roman" w:cs="Times New Roman" w:hint="default"/>
      <w:b/>
      <w:bCs/>
      <w:color w:val="auto"/>
      <w:sz w:val="24"/>
      <w:u w:val="none"/>
      <w:vertAlign w:val="baseline"/>
    </w:rPr>
  </w:style>
  <w:style w:type="character" w:customStyle="1" w:styleId="1810">
    <w:name w:val="Знак Знак181"/>
    <w:rPr>
      <w:rFonts w:ascii="Times New Roman" w:hAnsi="Times New Roman" w:cs="Times New Roman" w:hint="default"/>
      <w:sz w:val="28"/>
      <w:szCs w:val="28"/>
      <w:lang w:val="ru-RU" w:eastAsia="ru-RU" w:bidi="ar-SA"/>
    </w:rPr>
  </w:style>
  <w:style w:type="character" w:customStyle="1" w:styleId="2111">
    <w:name w:val="Знак Знак211"/>
    <w:rPr>
      <w:rFonts w:ascii="Arial" w:hAnsi="Arial" w:cs="Arial" w:hint="default"/>
      <w:b/>
      <w:bCs/>
      <w:kern w:val="32"/>
      <w:sz w:val="32"/>
      <w:szCs w:val="32"/>
      <w:lang w:eastAsia="ru-RU"/>
    </w:rPr>
  </w:style>
  <w:style w:type="character" w:customStyle="1" w:styleId="Arial13">
    <w:name w:val="Стиль Arial 13 пт"/>
    <w:rPr>
      <w:rFonts w:ascii="Arial" w:hAnsi="Arial" w:cs="Times New Roman" w:hint="default"/>
      <w:sz w:val="26"/>
    </w:rPr>
  </w:style>
  <w:style w:type="character" w:customStyle="1" w:styleId="1110">
    <w:name w:val="Знак Знак111"/>
    <w:rPr>
      <w:b/>
      <w:bCs/>
      <w:sz w:val="22"/>
      <w:szCs w:val="22"/>
      <w:lang w:val="ru-RU" w:eastAsia="ru-RU" w:bidi="ar-SA"/>
    </w:rPr>
  </w:style>
  <w:style w:type="character" w:customStyle="1" w:styleId="44">
    <w:name w:val="Знак Знак Знак4"/>
    <w:rPr>
      <w:sz w:val="24"/>
      <w:szCs w:val="24"/>
      <w:lang w:val="ru-RU" w:eastAsia="ru-RU" w:bidi="ar-SA"/>
    </w:rPr>
  </w:style>
  <w:style w:type="character" w:customStyle="1" w:styleId="2fa">
    <w:name w:val="Выделение2"/>
    <w:rPr>
      <w:rFonts w:ascii="Times New Roman" w:hAnsi="Times New Roman" w:cs="Times New Roman" w:hint="default"/>
      <w:b/>
      <w:bCs/>
      <w:color w:val="auto"/>
      <w:sz w:val="24"/>
      <w:u w:val="none"/>
      <w:vertAlign w:val="baseline"/>
    </w:rPr>
  </w:style>
  <w:style w:type="character" w:customStyle="1" w:styleId="55">
    <w:name w:val="Знак Знак Знак5"/>
    <w:uiPriority w:val="99"/>
    <w:rPr>
      <w:sz w:val="24"/>
      <w:szCs w:val="24"/>
      <w:lang w:val="ru-RU" w:eastAsia="ru-RU" w:bidi="ar-SA"/>
    </w:rPr>
  </w:style>
  <w:style w:type="character" w:customStyle="1" w:styleId="1100">
    <w:name w:val="Знак Знак110"/>
    <w:uiPriority w:val="99"/>
    <w:rPr>
      <w:sz w:val="24"/>
      <w:szCs w:val="24"/>
      <w:lang w:val="ru-RU" w:eastAsia="ru-RU"/>
    </w:rPr>
  </w:style>
  <w:style w:type="character" w:customStyle="1" w:styleId="410">
    <w:name w:val="Знак Знак Знак41"/>
    <w:uiPriority w:val="99"/>
    <w:rPr>
      <w:sz w:val="24"/>
      <w:szCs w:val="24"/>
      <w:lang w:val="ru-RU" w:eastAsia="ru-RU" w:bidi="ar-SA"/>
    </w:rPr>
  </w:style>
  <w:style w:type="character" w:customStyle="1" w:styleId="313">
    <w:name w:val="Знак Знак Знак31"/>
    <w:uiPriority w:val="99"/>
    <w:rPr>
      <w:sz w:val="24"/>
      <w:szCs w:val="24"/>
      <w:lang w:val="ru-RU" w:eastAsia="ru-RU" w:bidi="ar-SA"/>
    </w:rPr>
  </w:style>
  <w:style w:type="character" w:customStyle="1" w:styleId="116">
    <w:name w:val="Основной шрифт абзаца11"/>
    <w:uiPriority w:val="99"/>
  </w:style>
  <w:style w:type="character" w:customStyle="1" w:styleId="1610">
    <w:name w:val="Знак Знак161"/>
    <w:uiPriority w:val="99"/>
    <w:rPr>
      <w:sz w:val="28"/>
      <w:szCs w:val="24"/>
      <w:lang w:val="ru-RU" w:eastAsia="ru-RU" w:bidi="ar-SA"/>
    </w:rPr>
  </w:style>
  <w:style w:type="character" w:customStyle="1" w:styleId="1310">
    <w:name w:val="Знак Знак131"/>
    <w:uiPriority w:val="99"/>
    <w:rPr>
      <w:sz w:val="28"/>
      <w:szCs w:val="28"/>
      <w:lang w:val="ru-RU" w:eastAsia="ru-RU" w:bidi="ar-SA"/>
    </w:rPr>
  </w:style>
  <w:style w:type="character" w:customStyle="1" w:styleId="101">
    <w:name w:val="Знак Знак101"/>
    <w:uiPriority w:val="99"/>
    <w:rPr>
      <w:sz w:val="28"/>
      <w:szCs w:val="24"/>
      <w:lang w:val="ru-RU" w:eastAsia="ru-RU" w:bidi="ar-SA"/>
    </w:rPr>
  </w:style>
  <w:style w:type="character" w:customStyle="1" w:styleId="1210">
    <w:name w:val="Знак Знак121"/>
    <w:uiPriority w:val="99"/>
    <w:rPr>
      <w:rFonts w:ascii="Times New Roman" w:eastAsia="Times New Roman" w:hAnsi="Times New Roman" w:cs="Times New Roman" w:hint="default"/>
      <w:sz w:val="28"/>
      <w:szCs w:val="28"/>
      <w:lang w:eastAsia="ru-RU"/>
    </w:rPr>
  </w:style>
  <w:style w:type="character" w:customStyle="1" w:styleId="1410">
    <w:name w:val="Знак Знак141"/>
    <w:uiPriority w:val="99"/>
    <w:rPr>
      <w:rFonts w:ascii="Times New Roman" w:eastAsia="Times New Roman" w:hAnsi="Times New Roman" w:cs="Times New Roman" w:hint="default"/>
      <w:sz w:val="28"/>
      <w:szCs w:val="28"/>
      <w:lang w:eastAsia="ru-RU"/>
    </w:rPr>
  </w:style>
  <w:style w:type="character" w:customStyle="1" w:styleId="2310">
    <w:name w:val="Знак Знак231"/>
    <w:uiPriority w:val="99"/>
    <w:rPr>
      <w:sz w:val="28"/>
      <w:szCs w:val="28"/>
      <w:lang w:val="ru-RU" w:eastAsia="ru-RU" w:bidi="ar-SA"/>
    </w:rPr>
  </w:style>
  <w:style w:type="character" w:customStyle="1" w:styleId="2210">
    <w:name w:val="Знак Знак221"/>
    <w:uiPriority w:val="99"/>
    <w:rPr>
      <w:rFonts w:ascii="Cambria" w:eastAsia="Times New Roman" w:hAnsi="Cambria" w:hint="default"/>
      <w:b/>
      <w:bCs/>
      <w:kern w:val="32"/>
      <w:sz w:val="32"/>
      <w:szCs w:val="32"/>
    </w:rPr>
  </w:style>
  <w:style w:type="character" w:customStyle="1" w:styleId="314">
    <w:name w:val="Знак Знак31"/>
    <w:uiPriority w:val="99"/>
    <w:rPr>
      <w:sz w:val="24"/>
      <w:szCs w:val="24"/>
      <w:lang w:val="ru-RU" w:eastAsia="ru-RU" w:bidi="ar-SA"/>
    </w:rPr>
  </w:style>
  <w:style w:type="character" w:customStyle="1" w:styleId="510">
    <w:name w:val="Знак Знак51"/>
    <w:uiPriority w:val="99"/>
    <w:rPr>
      <w:sz w:val="28"/>
      <w:szCs w:val="28"/>
      <w:lang w:val="ru-RU" w:eastAsia="ru-RU" w:bidi="ar-SA"/>
    </w:rPr>
  </w:style>
  <w:style w:type="character" w:customStyle="1" w:styleId="610">
    <w:name w:val="Знак Знак61"/>
    <w:uiPriority w:val="99"/>
    <w:rPr>
      <w:rFonts w:ascii="Arial" w:hAnsi="Arial" w:cs="Arial" w:hint="default"/>
      <w:b/>
      <w:bCs/>
      <w:kern w:val="32"/>
      <w:sz w:val="32"/>
      <w:szCs w:val="32"/>
      <w:lang w:val="ru-RU" w:eastAsia="ru-RU" w:bidi="ar-SA"/>
    </w:rPr>
  </w:style>
  <w:style w:type="character" w:customStyle="1" w:styleId="117">
    <w:name w:val="Знак Знак Знак11"/>
    <w:uiPriority w:val="99"/>
    <w:rPr>
      <w:sz w:val="24"/>
      <w:szCs w:val="24"/>
    </w:rPr>
  </w:style>
  <w:style w:type="character" w:customStyle="1" w:styleId="710">
    <w:name w:val="Знак Знак71"/>
    <w:uiPriority w:val="99"/>
    <w:rPr>
      <w:rFonts w:ascii="Courier New" w:hAnsi="Courier New" w:cs="Courier New" w:hint="default"/>
      <w:szCs w:val="24"/>
      <w:lang w:val="ru-RU" w:eastAsia="ru-RU" w:bidi="ar-SA"/>
    </w:rPr>
  </w:style>
  <w:style w:type="character" w:customStyle="1" w:styleId="QuoteChar1">
    <w:name w:val="Quote Char1"/>
    <w:uiPriority w:val="99"/>
    <w:locked/>
    <w:rPr>
      <w:i/>
      <w:iCs/>
      <w:color w:val="000000"/>
      <w:lang w:eastAsia="en-US"/>
    </w:rPr>
  </w:style>
  <w:style w:type="character" w:customStyle="1" w:styleId="IntenseQuoteChar1">
    <w:name w:val="Intense Quote Char1"/>
    <w:uiPriority w:val="99"/>
    <w:locked/>
    <w:rPr>
      <w:b/>
      <w:bCs/>
      <w:i/>
      <w:iCs/>
      <w:color w:val="auto"/>
      <w:lang w:eastAsia="en-US"/>
    </w:rPr>
  </w:style>
  <w:style w:type="character" w:customStyle="1" w:styleId="DefaultParagraphFont1">
    <w:name w:val="Default Paragraph Font1"/>
    <w:uiPriority w:val="99"/>
  </w:style>
  <w:style w:type="character" w:customStyle="1" w:styleId="118">
    <w:name w:val="Знак11"/>
    <w:uiPriority w:val="99"/>
    <w:rPr>
      <w:rFonts w:ascii="Calibri" w:hAnsi="Calibri" w:cs="Times New Roman" w:hint="default"/>
      <w:sz w:val="28"/>
      <w:szCs w:val="28"/>
      <w:lang w:val="ru-RU" w:eastAsia="ru-RU" w:bidi="ar-SA"/>
    </w:rPr>
  </w:style>
  <w:style w:type="character" w:customStyle="1" w:styleId="1ff8">
    <w:name w:val="Сильное выделение1"/>
    <w:uiPriority w:val="99"/>
    <w:rPr>
      <w:rFonts w:ascii="Times New Roman" w:hAnsi="Times New Roman" w:cs="Times New Roman" w:hint="default"/>
      <w:b/>
      <w:i/>
      <w:sz w:val="24"/>
      <w:szCs w:val="24"/>
      <w:u w:val="single"/>
    </w:rPr>
  </w:style>
  <w:style w:type="character" w:customStyle="1" w:styleId="1ff9">
    <w:name w:val="Слабое выделение1"/>
    <w:uiPriority w:val="99"/>
    <w:rPr>
      <w:i/>
      <w:color w:val="5A5A5A"/>
    </w:rPr>
  </w:style>
  <w:style w:type="character" w:customStyle="1" w:styleId="1ffa">
    <w:name w:val="Слабая ссылка1"/>
    <w:uiPriority w:val="99"/>
    <w:rPr>
      <w:rFonts w:ascii="Times New Roman" w:hAnsi="Times New Roman" w:cs="Times New Roman" w:hint="default"/>
      <w:sz w:val="24"/>
      <w:szCs w:val="24"/>
      <w:u w:val="single"/>
    </w:rPr>
  </w:style>
  <w:style w:type="character" w:customStyle="1" w:styleId="1ffb">
    <w:name w:val="Сильная ссылка1"/>
    <w:uiPriority w:val="99"/>
    <w:rPr>
      <w:rFonts w:ascii="Times New Roman" w:hAnsi="Times New Roman" w:cs="Times New Roman" w:hint="default"/>
      <w:b/>
      <w:sz w:val="24"/>
      <w:u w:val="single"/>
    </w:rPr>
  </w:style>
  <w:style w:type="character" w:customStyle="1" w:styleId="1ffc">
    <w:name w:val="Название книги1"/>
    <w:uiPriority w:val="99"/>
    <w:rPr>
      <w:rFonts w:ascii="Cambria" w:hAnsi="Cambria" w:cs="Times New Roman" w:hint="default"/>
      <w:b/>
      <w:i/>
      <w:sz w:val="24"/>
      <w:szCs w:val="24"/>
    </w:rPr>
  </w:style>
  <w:style w:type="character" w:customStyle="1" w:styleId="97">
    <w:name w:val="Знак Знак Знак9"/>
    <w:uiPriority w:val="99"/>
    <w:rPr>
      <w:rFonts w:ascii="Times New Roman" w:hAnsi="Times New Roman" w:cs="Times New Roman" w:hint="default"/>
      <w:sz w:val="28"/>
      <w:szCs w:val="28"/>
      <w:lang w:val="ru-RU" w:eastAsia="ru-RU" w:bidi="ar-SA"/>
    </w:rPr>
  </w:style>
  <w:style w:type="character" w:customStyle="1" w:styleId="219">
    <w:name w:val="Знак Знак Знак21"/>
    <w:uiPriority w:val="99"/>
    <w:rPr>
      <w:rFonts w:ascii="Times New Roman" w:hAnsi="Times New Roman" w:cs="Times New Roman" w:hint="default"/>
      <w:sz w:val="28"/>
      <w:szCs w:val="28"/>
    </w:rPr>
  </w:style>
  <w:style w:type="character" w:customStyle="1" w:styleId="811">
    <w:name w:val="Знак Знак81"/>
    <w:uiPriority w:val="99"/>
    <w:rPr>
      <w:rFonts w:ascii="Arial" w:hAnsi="Arial" w:cs="Times New Roman" w:hint="default"/>
      <w:b/>
      <w:sz w:val="24"/>
      <w:szCs w:val="24"/>
      <w:lang w:val="ru-RU" w:eastAsia="ru-RU" w:bidi="ar-SA"/>
    </w:rPr>
  </w:style>
  <w:style w:type="character" w:customStyle="1" w:styleId="411">
    <w:name w:val="Знак Знак41"/>
    <w:uiPriority w:val="99"/>
    <w:rPr>
      <w:rFonts w:ascii="Times New Roman" w:hAnsi="Times New Roman" w:cs="Times New Roman" w:hint="default"/>
      <w:sz w:val="28"/>
      <w:szCs w:val="28"/>
      <w:lang w:val="ru-RU" w:eastAsia="ru-RU" w:bidi="ar-SA"/>
    </w:rPr>
  </w:style>
  <w:style w:type="character" w:customStyle="1" w:styleId="151">
    <w:name w:val="Знак Знак151"/>
    <w:uiPriority w:val="99"/>
    <w:rPr>
      <w:rFonts w:ascii="Times New Roman" w:hAnsi="Times New Roman" w:cs="Times New Roman" w:hint="default"/>
      <w:sz w:val="28"/>
      <w:szCs w:val="28"/>
      <w:lang w:val="ru-RU" w:eastAsia="ru-RU" w:bidi="ar-SA"/>
    </w:rPr>
  </w:style>
  <w:style w:type="character" w:customStyle="1" w:styleId="913">
    <w:name w:val="Знак Знак91"/>
    <w:uiPriority w:val="99"/>
    <w:rPr>
      <w:rFonts w:ascii="Times New Roman" w:hAnsi="Times New Roman" w:cs="Times New Roman" w:hint="default"/>
      <w:sz w:val="24"/>
      <w:szCs w:val="24"/>
      <w:lang w:val="ru-RU" w:eastAsia="ru-RU" w:bidi="ar-SA"/>
    </w:rPr>
  </w:style>
  <w:style w:type="character" w:customStyle="1" w:styleId="3f3">
    <w:name w:val="Выделение3"/>
    <w:rPr>
      <w:rFonts w:ascii="Times New Roman" w:hAnsi="Times New Roman" w:cs="Times New Roman" w:hint="default"/>
      <w:b/>
      <w:bCs/>
      <w:color w:val="auto"/>
      <w:sz w:val="24"/>
      <w:u w:val="none"/>
      <w:vertAlign w:val="baseline"/>
    </w:rPr>
  </w:style>
  <w:style w:type="character" w:customStyle="1" w:styleId="ConsPlusNormal0">
    <w:name w:val="ConsPlusNormal Знак"/>
    <w:link w:val="ConsPlusNormal"/>
    <w:locked/>
    <w:rPr>
      <w:rFonts w:ascii="Arial" w:hAnsi="Arial" w:cs="Arial"/>
    </w:rPr>
  </w:style>
  <w:style w:type="character" w:customStyle="1" w:styleId="fontstyle01">
    <w:name w:val="fontstyle01"/>
    <w:basedOn w:val="a0"/>
    <w:rPr>
      <w:rFonts w:ascii="Times New Roman" w:hAnsi="Times New Roman" w:cs="Times New Roman" w:hint="default"/>
      <w:color w:val="000000"/>
      <w:sz w:val="28"/>
      <w:szCs w:val="28"/>
    </w:rPr>
  </w:style>
  <w:style w:type="character" w:customStyle="1" w:styleId="fontstyle21">
    <w:name w:val="fontstyle21"/>
    <w:basedOn w:val="a0"/>
    <w:rPr>
      <w:rFonts w:ascii="Times-Roman" w:hAnsi="Times-Roman" w:hint="default"/>
      <w:color w:val="000000"/>
      <w:sz w:val="24"/>
      <w:szCs w:val="24"/>
    </w:rPr>
  </w:style>
  <w:style w:type="character" w:customStyle="1" w:styleId="fontstyle31">
    <w:name w:val="fontstyle31"/>
    <w:basedOn w:val="a0"/>
    <w:rPr>
      <w:rFonts w:ascii="TimesNewRoman" w:hAnsi="TimesNewRoman" w:hint="default"/>
      <w:i/>
      <w:iCs/>
      <w:color w:val="000000"/>
      <w:sz w:val="24"/>
      <w:szCs w:val="24"/>
    </w:rPr>
  </w:style>
  <w:style w:type="character" w:customStyle="1" w:styleId="fontstyle41">
    <w:name w:val="fontstyle41"/>
    <w:basedOn w:val="a0"/>
    <w:rPr>
      <w:rFonts w:ascii="Times-Italic" w:hAnsi="Times-Italic" w:hint="default"/>
      <w:i/>
      <w:iCs/>
      <w:color w:val="000000"/>
      <w:sz w:val="24"/>
      <w:szCs w:val="24"/>
    </w:rPr>
  </w:style>
  <w:style w:type="character" w:customStyle="1" w:styleId="fontstyle11">
    <w:name w:val="fontstyle11"/>
    <w:basedOn w:val="a0"/>
    <w:rPr>
      <w:rFonts w:ascii="Times-Roman" w:hAnsi="Times-Roman" w:hint="default"/>
      <w:color w:val="000000"/>
      <w:sz w:val="24"/>
      <w:szCs w:val="24"/>
    </w:rPr>
  </w:style>
  <w:style w:type="character" w:customStyle="1" w:styleId="FontStyle46">
    <w:name w:val="Font Style46"/>
    <w:rPr>
      <w:rFonts w:ascii="Arial" w:hAnsi="Arial"/>
      <w:sz w:val="22"/>
    </w:rPr>
  </w:style>
  <w:style w:type="character" w:customStyle="1" w:styleId="fontstyle51">
    <w:name w:val="fontstyle51"/>
    <w:basedOn w:val="a0"/>
    <w:rPr>
      <w:rFonts w:ascii="Times-Bold" w:hAnsi="Times-Bold" w:hint="default"/>
      <w:b/>
      <w:bCs/>
      <w:color w:val="000000"/>
      <w:sz w:val="24"/>
      <w:szCs w:val="24"/>
    </w:rPr>
  </w:style>
  <w:style w:type="table" w:customStyle="1" w:styleId="TabBorder1">
    <w:name w:val="Tab Border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2818427-6C5E-49EB-AF28-921DD37E9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65</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62705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姜述强</cp:lastModifiedBy>
  <cp:revision>10</cp:revision>
  <cp:lastPrinted>2021-04-15T11:27:00Z</cp:lastPrinted>
  <dcterms:created xsi:type="dcterms:W3CDTF">2021-09-03T07:05:00Z</dcterms:created>
  <dcterms:modified xsi:type="dcterms:W3CDTF">2021-09-06T06:26:00Z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EA9C41D81DDE4B58A750E382C359F7ED</vt:lpwstr>
  </property>
</Properties>
</file>